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7580536" w14:textId="77777777" w:rsidR="00E905E3" w:rsidRDefault="00E905E3">
      <w:pPr>
        <w:spacing w:line="360" w:lineRule="auto"/>
        <w:jc w:val="center"/>
        <w:rPr>
          <w:rFonts w:ascii="宋体" w:hAnsi="宋体"/>
          <w:b/>
          <w:sz w:val="52"/>
          <w:szCs w:val="52"/>
        </w:rPr>
      </w:pPr>
    </w:p>
    <w:p w14:paraId="66CCC0E1" w14:textId="77777777" w:rsidR="00E905E3" w:rsidRPr="008156DD" w:rsidRDefault="00000000">
      <w:pPr>
        <w:spacing w:line="360" w:lineRule="auto"/>
        <w:jc w:val="center"/>
        <w:rPr>
          <w:rFonts w:ascii="宋体" w:hAnsi="宋体"/>
          <w:b/>
          <w:sz w:val="48"/>
          <w:szCs w:val="48"/>
        </w:rPr>
      </w:pPr>
      <w:r w:rsidRPr="008156DD">
        <w:rPr>
          <w:rFonts w:ascii="宋体" w:hAnsi="宋体" w:hint="eastAsia"/>
          <w:b/>
          <w:sz w:val="48"/>
          <w:szCs w:val="48"/>
        </w:rPr>
        <w:t>项目名称：北京清华长庚医院全院消防设施委外维保服务项目</w:t>
      </w:r>
    </w:p>
    <w:p w14:paraId="581076E4" w14:textId="77777777" w:rsidR="00E905E3" w:rsidRPr="008156DD" w:rsidRDefault="00E905E3">
      <w:pPr>
        <w:spacing w:line="360" w:lineRule="auto"/>
        <w:jc w:val="center"/>
        <w:rPr>
          <w:rFonts w:ascii="宋体" w:hAnsi="宋体"/>
          <w:b/>
          <w:sz w:val="52"/>
          <w:szCs w:val="52"/>
        </w:rPr>
      </w:pPr>
    </w:p>
    <w:p w14:paraId="0AADEC09" w14:textId="77777777" w:rsidR="00E905E3" w:rsidRPr="008156DD" w:rsidRDefault="00E905E3">
      <w:pPr>
        <w:spacing w:line="360" w:lineRule="auto"/>
        <w:jc w:val="center"/>
        <w:rPr>
          <w:rFonts w:ascii="宋体" w:hAnsi="宋体"/>
          <w:b/>
          <w:sz w:val="52"/>
          <w:szCs w:val="52"/>
        </w:rPr>
      </w:pPr>
    </w:p>
    <w:p w14:paraId="4D44DBA0" w14:textId="77777777" w:rsidR="00E905E3" w:rsidRPr="008156DD" w:rsidRDefault="00000000">
      <w:pPr>
        <w:spacing w:line="360" w:lineRule="auto"/>
        <w:jc w:val="center"/>
        <w:rPr>
          <w:rFonts w:ascii="宋体" w:hAnsi="宋体"/>
          <w:b/>
          <w:sz w:val="84"/>
          <w:szCs w:val="84"/>
        </w:rPr>
      </w:pPr>
      <w:r w:rsidRPr="008156DD">
        <w:rPr>
          <w:rFonts w:ascii="宋体" w:hAnsi="宋体" w:hint="eastAsia"/>
          <w:b/>
          <w:sz w:val="84"/>
          <w:szCs w:val="84"/>
        </w:rPr>
        <w:t>招 标 文 件</w:t>
      </w:r>
    </w:p>
    <w:p w14:paraId="65AA7877" w14:textId="77777777" w:rsidR="00E905E3" w:rsidRPr="008156DD" w:rsidRDefault="00000000">
      <w:pPr>
        <w:spacing w:line="360" w:lineRule="auto"/>
        <w:jc w:val="center"/>
        <w:rPr>
          <w:rFonts w:ascii="宋体" w:hAnsi="宋体"/>
          <w:b/>
          <w:sz w:val="44"/>
          <w:szCs w:val="44"/>
        </w:rPr>
      </w:pPr>
      <w:bookmarkStart w:id="0" w:name="_Hlk103326105"/>
      <w:r w:rsidRPr="008156DD">
        <w:rPr>
          <w:rFonts w:ascii="宋体" w:hAnsi="宋体" w:hint="eastAsia"/>
          <w:b/>
          <w:sz w:val="44"/>
          <w:szCs w:val="44"/>
        </w:rPr>
        <w:t>招标编号：</w:t>
      </w:r>
      <w:r w:rsidRPr="008156DD">
        <w:rPr>
          <w:rFonts w:ascii="宋体" w:hAnsi="宋体"/>
          <w:b/>
          <w:sz w:val="44"/>
          <w:szCs w:val="44"/>
        </w:rPr>
        <w:t>BIECC-24ZB0073</w:t>
      </w:r>
      <w:bookmarkEnd w:id="0"/>
    </w:p>
    <w:p w14:paraId="57DC6A49" w14:textId="77777777" w:rsidR="00E905E3" w:rsidRPr="008156DD" w:rsidRDefault="00E905E3">
      <w:pPr>
        <w:spacing w:line="360" w:lineRule="auto"/>
        <w:jc w:val="center"/>
        <w:rPr>
          <w:rFonts w:ascii="宋体" w:hAnsi="宋体"/>
          <w:b/>
          <w:sz w:val="52"/>
        </w:rPr>
      </w:pPr>
    </w:p>
    <w:p w14:paraId="3DE6526E" w14:textId="77777777" w:rsidR="00E905E3" w:rsidRPr="008156DD" w:rsidRDefault="00E905E3">
      <w:pPr>
        <w:spacing w:line="360" w:lineRule="auto"/>
        <w:jc w:val="center"/>
        <w:rPr>
          <w:rFonts w:ascii="宋体" w:hAnsi="宋体"/>
          <w:b/>
          <w:sz w:val="52"/>
        </w:rPr>
      </w:pPr>
    </w:p>
    <w:p w14:paraId="47F50C9E" w14:textId="77777777" w:rsidR="00E905E3" w:rsidRPr="008156DD" w:rsidRDefault="00E905E3">
      <w:pPr>
        <w:spacing w:line="360" w:lineRule="auto"/>
        <w:jc w:val="center"/>
        <w:rPr>
          <w:rFonts w:ascii="宋体" w:hAnsi="宋体"/>
          <w:b/>
          <w:sz w:val="52"/>
        </w:rPr>
      </w:pPr>
    </w:p>
    <w:p w14:paraId="1EF1EE41"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t>北京国际工程咨询有限公司</w:t>
      </w:r>
    </w:p>
    <w:p w14:paraId="424DF9D2"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t>2</w:t>
      </w:r>
      <w:r w:rsidRPr="008156DD">
        <w:rPr>
          <w:rFonts w:ascii="宋体" w:hAnsi="宋体"/>
          <w:b/>
          <w:sz w:val="36"/>
          <w:szCs w:val="36"/>
        </w:rPr>
        <w:t>024</w:t>
      </w:r>
      <w:r w:rsidRPr="008156DD">
        <w:rPr>
          <w:rFonts w:ascii="宋体" w:hAnsi="宋体" w:hint="eastAsia"/>
          <w:b/>
          <w:sz w:val="36"/>
          <w:szCs w:val="36"/>
        </w:rPr>
        <w:t>年3月</w:t>
      </w:r>
    </w:p>
    <w:p w14:paraId="4475CEB2" w14:textId="77777777" w:rsidR="00E905E3" w:rsidRPr="008156DD" w:rsidRDefault="00E905E3">
      <w:pPr>
        <w:spacing w:line="360" w:lineRule="auto"/>
        <w:ind w:firstLineChars="1000" w:firstLine="7228"/>
        <w:rPr>
          <w:rFonts w:ascii="宋体" w:hAnsi="宋体"/>
          <w:b/>
          <w:sz w:val="72"/>
        </w:rPr>
        <w:sectPr w:rsidR="00E905E3" w:rsidRPr="008156DD" w:rsidSect="00217A86">
          <w:footerReference w:type="even" r:id="rId8"/>
          <w:footerReference w:type="default" r:id="rId9"/>
          <w:headerReference w:type="first" r:id="rId10"/>
          <w:footerReference w:type="first" r:id="rId11"/>
          <w:type w:val="nextColumn"/>
          <w:pgSz w:w="11907" w:h="16840"/>
          <w:pgMar w:top="1911" w:right="1474" w:bottom="1882" w:left="1587" w:header="851" w:footer="851" w:gutter="0"/>
          <w:pgNumType w:start="1"/>
          <w:cols w:space="720"/>
          <w:titlePg/>
          <w:docGrid w:linePitch="462"/>
        </w:sectPr>
      </w:pPr>
    </w:p>
    <w:p w14:paraId="76876198" w14:textId="77777777" w:rsidR="00E905E3" w:rsidRPr="008156DD" w:rsidRDefault="00000000">
      <w:pPr>
        <w:spacing w:line="360" w:lineRule="auto"/>
        <w:jc w:val="center"/>
        <w:outlineLvl w:val="0"/>
        <w:rPr>
          <w:rFonts w:ascii="宋体" w:hAnsi="宋体"/>
          <w:b/>
          <w:sz w:val="36"/>
          <w:szCs w:val="36"/>
        </w:rPr>
      </w:pPr>
      <w:bookmarkStart w:id="1" w:name="_Toc99301418"/>
      <w:bookmarkStart w:id="2" w:name="_Toc100564784"/>
      <w:bookmarkStart w:id="3" w:name="_Toc132207045"/>
      <w:bookmarkStart w:id="4" w:name="_Toc131695537"/>
      <w:bookmarkStart w:id="5" w:name="_Toc161061303"/>
      <w:r w:rsidRPr="008156DD">
        <w:rPr>
          <w:rFonts w:ascii="宋体" w:hAnsi="宋体"/>
          <w:b/>
          <w:sz w:val="36"/>
          <w:szCs w:val="36"/>
        </w:rPr>
        <w:lastRenderedPageBreak/>
        <w:t>目  录</w:t>
      </w:r>
      <w:bookmarkEnd w:id="1"/>
      <w:bookmarkEnd w:id="2"/>
      <w:bookmarkEnd w:id="3"/>
      <w:bookmarkEnd w:id="4"/>
      <w:bookmarkEnd w:id="5"/>
    </w:p>
    <w:p w14:paraId="42B809BE" w14:textId="77777777"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r w:rsidRPr="008156DD">
        <w:rPr>
          <w:rFonts w:ascii="宋体" w:hAnsi="宋体"/>
          <w:b/>
          <w:sz w:val="24"/>
        </w:rPr>
        <w:fldChar w:fldCharType="begin"/>
      </w:r>
      <w:r w:rsidRPr="008156DD">
        <w:rPr>
          <w:rFonts w:ascii="宋体" w:hAnsi="宋体"/>
          <w:sz w:val="24"/>
        </w:rPr>
        <w:instrText xml:space="preserve"> TOC \o "1-1" \h \z \u </w:instrText>
      </w:r>
      <w:r w:rsidRPr="008156DD">
        <w:rPr>
          <w:rFonts w:ascii="宋体" w:hAnsi="宋体"/>
          <w:b/>
          <w:sz w:val="24"/>
        </w:rPr>
        <w:fldChar w:fldCharType="separate"/>
      </w:r>
    </w:p>
    <w:p w14:paraId="295A8BE0" w14:textId="4C216E9C"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hyperlink w:anchor="_Toc161061304" w:history="1">
        <w:r w:rsidRPr="008156DD">
          <w:rPr>
            <w:rStyle w:val="aff3"/>
            <w:rFonts w:ascii="宋体" w:hAnsi="宋体"/>
            <w:b/>
            <w:noProof/>
            <w:sz w:val="24"/>
          </w:rPr>
          <w:t>第一章  投标邀请</w:t>
        </w:r>
        <w:r w:rsidRPr="008156DD">
          <w:rPr>
            <w:noProof/>
            <w:sz w:val="24"/>
          </w:rPr>
          <w:tab/>
        </w:r>
        <w:r w:rsidRPr="008156DD">
          <w:rPr>
            <w:noProof/>
            <w:sz w:val="24"/>
          </w:rPr>
          <w:fldChar w:fldCharType="begin"/>
        </w:r>
        <w:r w:rsidRPr="008156DD">
          <w:rPr>
            <w:noProof/>
            <w:sz w:val="24"/>
          </w:rPr>
          <w:instrText xml:space="preserve"> PAGEREF _Toc161061304 \h </w:instrText>
        </w:r>
        <w:r w:rsidRPr="008156DD">
          <w:rPr>
            <w:noProof/>
            <w:sz w:val="24"/>
          </w:rPr>
        </w:r>
        <w:r w:rsidRPr="008156DD">
          <w:rPr>
            <w:noProof/>
            <w:sz w:val="24"/>
          </w:rPr>
          <w:fldChar w:fldCharType="separate"/>
        </w:r>
        <w:r w:rsidR="00E46486">
          <w:rPr>
            <w:noProof/>
            <w:sz w:val="24"/>
          </w:rPr>
          <w:t>1</w:t>
        </w:r>
        <w:r w:rsidRPr="008156DD">
          <w:rPr>
            <w:noProof/>
            <w:sz w:val="24"/>
          </w:rPr>
          <w:fldChar w:fldCharType="end"/>
        </w:r>
      </w:hyperlink>
    </w:p>
    <w:p w14:paraId="11B4DFA7" w14:textId="209160F7"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hyperlink w:anchor="_Toc161061305" w:history="1">
        <w:r w:rsidRPr="008156DD">
          <w:rPr>
            <w:rStyle w:val="aff3"/>
            <w:rFonts w:ascii="宋体" w:hAnsi="宋体"/>
            <w:b/>
            <w:noProof/>
            <w:sz w:val="24"/>
          </w:rPr>
          <w:t>第二章  投标人须知</w:t>
        </w:r>
        <w:r w:rsidRPr="008156DD">
          <w:rPr>
            <w:noProof/>
            <w:sz w:val="24"/>
          </w:rPr>
          <w:tab/>
        </w:r>
        <w:r w:rsidRPr="008156DD">
          <w:rPr>
            <w:noProof/>
            <w:sz w:val="24"/>
          </w:rPr>
          <w:fldChar w:fldCharType="begin"/>
        </w:r>
        <w:r w:rsidRPr="008156DD">
          <w:rPr>
            <w:noProof/>
            <w:sz w:val="24"/>
          </w:rPr>
          <w:instrText xml:space="preserve"> PAGEREF _Toc161061305 \h </w:instrText>
        </w:r>
        <w:r w:rsidRPr="008156DD">
          <w:rPr>
            <w:noProof/>
            <w:sz w:val="24"/>
          </w:rPr>
        </w:r>
        <w:r w:rsidRPr="008156DD">
          <w:rPr>
            <w:noProof/>
            <w:sz w:val="24"/>
          </w:rPr>
          <w:fldChar w:fldCharType="separate"/>
        </w:r>
        <w:r w:rsidR="00E46486">
          <w:rPr>
            <w:noProof/>
            <w:sz w:val="24"/>
          </w:rPr>
          <w:t>5</w:t>
        </w:r>
        <w:r w:rsidRPr="008156DD">
          <w:rPr>
            <w:noProof/>
            <w:sz w:val="24"/>
          </w:rPr>
          <w:fldChar w:fldCharType="end"/>
        </w:r>
      </w:hyperlink>
    </w:p>
    <w:p w14:paraId="62F4C3E3" w14:textId="5A0F78DA"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hyperlink w:anchor="_Toc161061306" w:history="1">
        <w:r w:rsidRPr="008156DD">
          <w:rPr>
            <w:rStyle w:val="aff3"/>
            <w:rFonts w:ascii="宋体" w:hAnsi="宋体"/>
            <w:b/>
            <w:noProof/>
            <w:sz w:val="24"/>
          </w:rPr>
          <w:t>第三章  资格审查</w:t>
        </w:r>
        <w:r w:rsidRPr="008156DD">
          <w:rPr>
            <w:noProof/>
            <w:sz w:val="24"/>
          </w:rPr>
          <w:tab/>
        </w:r>
        <w:r w:rsidRPr="008156DD">
          <w:rPr>
            <w:noProof/>
            <w:sz w:val="24"/>
          </w:rPr>
          <w:fldChar w:fldCharType="begin"/>
        </w:r>
        <w:r w:rsidRPr="008156DD">
          <w:rPr>
            <w:noProof/>
            <w:sz w:val="24"/>
          </w:rPr>
          <w:instrText xml:space="preserve"> PAGEREF _Toc161061306 \h </w:instrText>
        </w:r>
        <w:r w:rsidRPr="008156DD">
          <w:rPr>
            <w:noProof/>
            <w:sz w:val="24"/>
          </w:rPr>
        </w:r>
        <w:r w:rsidRPr="008156DD">
          <w:rPr>
            <w:noProof/>
            <w:sz w:val="24"/>
          </w:rPr>
          <w:fldChar w:fldCharType="separate"/>
        </w:r>
        <w:r w:rsidR="00E46486">
          <w:rPr>
            <w:noProof/>
            <w:sz w:val="24"/>
          </w:rPr>
          <w:t>23</w:t>
        </w:r>
        <w:r w:rsidRPr="008156DD">
          <w:rPr>
            <w:noProof/>
            <w:sz w:val="24"/>
          </w:rPr>
          <w:fldChar w:fldCharType="end"/>
        </w:r>
      </w:hyperlink>
    </w:p>
    <w:p w14:paraId="630BBA79" w14:textId="4AD8FD4B"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hyperlink w:anchor="_Toc161061307" w:history="1">
        <w:r w:rsidRPr="008156DD">
          <w:rPr>
            <w:rStyle w:val="aff3"/>
            <w:rFonts w:ascii="宋体" w:hAnsi="宋体"/>
            <w:b/>
            <w:noProof/>
            <w:sz w:val="24"/>
          </w:rPr>
          <w:t>第四章  评标程序、评标方法和评标标准</w:t>
        </w:r>
        <w:r w:rsidRPr="008156DD">
          <w:rPr>
            <w:noProof/>
            <w:sz w:val="24"/>
          </w:rPr>
          <w:tab/>
        </w:r>
        <w:r w:rsidRPr="008156DD">
          <w:rPr>
            <w:noProof/>
            <w:sz w:val="24"/>
          </w:rPr>
          <w:fldChar w:fldCharType="begin"/>
        </w:r>
        <w:r w:rsidRPr="008156DD">
          <w:rPr>
            <w:noProof/>
            <w:sz w:val="24"/>
          </w:rPr>
          <w:instrText xml:space="preserve"> PAGEREF _Toc161061307 \h </w:instrText>
        </w:r>
        <w:r w:rsidRPr="008156DD">
          <w:rPr>
            <w:noProof/>
            <w:sz w:val="24"/>
          </w:rPr>
        </w:r>
        <w:r w:rsidRPr="008156DD">
          <w:rPr>
            <w:noProof/>
            <w:sz w:val="24"/>
          </w:rPr>
          <w:fldChar w:fldCharType="separate"/>
        </w:r>
        <w:r w:rsidR="00E46486">
          <w:rPr>
            <w:noProof/>
            <w:sz w:val="24"/>
          </w:rPr>
          <w:t>25</w:t>
        </w:r>
        <w:r w:rsidRPr="008156DD">
          <w:rPr>
            <w:noProof/>
            <w:sz w:val="24"/>
          </w:rPr>
          <w:fldChar w:fldCharType="end"/>
        </w:r>
      </w:hyperlink>
    </w:p>
    <w:p w14:paraId="53FD9A15" w14:textId="4FC6C061"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hyperlink w:anchor="_Toc161061308" w:history="1">
        <w:r w:rsidRPr="008156DD">
          <w:rPr>
            <w:rStyle w:val="aff3"/>
            <w:rFonts w:ascii="宋体" w:hAnsi="宋体"/>
            <w:b/>
            <w:noProof/>
            <w:sz w:val="24"/>
          </w:rPr>
          <w:t>第五章  采购需求</w:t>
        </w:r>
        <w:r w:rsidRPr="008156DD">
          <w:rPr>
            <w:noProof/>
            <w:sz w:val="24"/>
          </w:rPr>
          <w:tab/>
        </w:r>
        <w:r w:rsidRPr="008156DD">
          <w:rPr>
            <w:noProof/>
            <w:sz w:val="24"/>
          </w:rPr>
          <w:fldChar w:fldCharType="begin"/>
        </w:r>
        <w:r w:rsidRPr="008156DD">
          <w:rPr>
            <w:noProof/>
            <w:sz w:val="24"/>
          </w:rPr>
          <w:instrText xml:space="preserve"> PAGEREF _Toc161061308 \h </w:instrText>
        </w:r>
        <w:r w:rsidRPr="008156DD">
          <w:rPr>
            <w:noProof/>
            <w:sz w:val="24"/>
          </w:rPr>
        </w:r>
        <w:r w:rsidRPr="008156DD">
          <w:rPr>
            <w:noProof/>
            <w:sz w:val="24"/>
          </w:rPr>
          <w:fldChar w:fldCharType="separate"/>
        </w:r>
        <w:r w:rsidR="00E46486">
          <w:rPr>
            <w:noProof/>
            <w:sz w:val="24"/>
          </w:rPr>
          <w:t>37</w:t>
        </w:r>
        <w:r w:rsidRPr="008156DD">
          <w:rPr>
            <w:noProof/>
            <w:sz w:val="24"/>
          </w:rPr>
          <w:fldChar w:fldCharType="end"/>
        </w:r>
      </w:hyperlink>
    </w:p>
    <w:p w14:paraId="430D0792" w14:textId="3C6AFFA3" w:rsidR="00E905E3" w:rsidRPr="008156DD" w:rsidRDefault="00000000">
      <w:pPr>
        <w:pStyle w:val="TOC1"/>
        <w:tabs>
          <w:tab w:val="left" w:pos="1050"/>
          <w:tab w:val="right" w:leader="dot" w:pos="8297"/>
        </w:tabs>
        <w:spacing w:line="360" w:lineRule="auto"/>
        <w:rPr>
          <w:rFonts w:asciiTheme="minorHAnsi" w:eastAsiaTheme="minorEastAsia" w:hAnsiTheme="minorHAnsi" w:cstheme="minorBidi"/>
          <w:noProof/>
          <w:sz w:val="24"/>
          <w14:ligatures w14:val="standardContextual"/>
        </w:rPr>
      </w:pPr>
      <w:hyperlink w:anchor="_Toc161061309" w:history="1">
        <w:r w:rsidRPr="008156DD">
          <w:rPr>
            <w:rStyle w:val="aff3"/>
            <w:rFonts w:ascii="宋体" w:hAnsi="宋体"/>
            <w:b/>
            <w:noProof/>
            <w:sz w:val="24"/>
          </w:rPr>
          <w:t>第六章</w:t>
        </w:r>
        <w:r w:rsidRPr="008156DD">
          <w:rPr>
            <w:rFonts w:asciiTheme="minorHAnsi" w:eastAsiaTheme="minorEastAsia" w:hAnsiTheme="minorHAnsi" w:cstheme="minorBidi"/>
            <w:noProof/>
            <w:sz w:val="24"/>
            <w14:ligatures w14:val="standardContextual"/>
          </w:rPr>
          <w:tab/>
        </w:r>
        <w:r w:rsidRPr="008156DD">
          <w:rPr>
            <w:rStyle w:val="aff3"/>
            <w:rFonts w:ascii="宋体" w:hAnsi="宋体"/>
            <w:b/>
            <w:noProof/>
            <w:sz w:val="24"/>
          </w:rPr>
          <w:t>拟签订的合同文本</w:t>
        </w:r>
        <w:r w:rsidRPr="008156DD">
          <w:rPr>
            <w:noProof/>
            <w:sz w:val="24"/>
          </w:rPr>
          <w:tab/>
        </w:r>
        <w:r w:rsidRPr="008156DD">
          <w:rPr>
            <w:noProof/>
            <w:sz w:val="24"/>
          </w:rPr>
          <w:fldChar w:fldCharType="begin"/>
        </w:r>
        <w:r w:rsidRPr="008156DD">
          <w:rPr>
            <w:noProof/>
            <w:sz w:val="24"/>
          </w:rPr>
          <w:instrText xml:space="preserve"> PAGEREF _Toc161061309 \h </w:instrText>
        </w:r>
        <w:r w:rsidRPr="008156DD">
          <w:rPr>
            <w:noProof/>
            <w:sz w:val="24"/>
          </w:rPr>
        </w:r>
        <w:r w:rsidRPr="008156DD">
          <w:rPr>
            <w:noProof/>
            <w:sz w:val="24"/>
          </w:rPr>
          <w:fldChar w:fldCharType="separate"/>
        </w:r>
        <w:r w:rsidR="00E46486">
          <w:rPr>
            <w:noProof/>
            <w:sz w:val="24"/>
          </w:rPr>
          <w:t>68</w:t>
        </w:r>
        <w:r w:rsidRPr="008156DD">
          <w:rPr>
            <w:noProof/>
            <w:sz w:val="24"/>
          </w:rPr>
          <w:fldChar w:fldCharType="end"/>
        </w:r>
      </w:hyperlink>
    </w:p>
    <w:p w14:paraId="65E8541D" w14:textId="77592617" w:rsidR="00E905E3" w:rsidRPr="008156DD" w:rsidRDefault="00000000">
      <w:pPr>
        <w:pStyle w:val="TOC1"/>
        <w:tabs>
          <w:tab w:val="right" w:leader="dot" w:pos="8297"/>
        </w:tabs>
        <w:spacing w:line="360" w:lineRule="auto"/>
        <w:rPr>
          <w:rFonts w:asciiTheme="minorHAnsi" w:eastAsiaTheme="minorEastAsia" w:hAnsiTheme="minorHAnsi" w:cstheme="minorBidi"/>
          <w:noProof/>
          <w:sz w:val="24"/>
          <w14:ligatures w14:val="standardContextual"/>
        </w:rPr>
      </w:pPr>
      <w:hyperlink w:anchor="_Toc161061310" w:history="1">
        <w:r w:rsidRPr="008156DD">
          <w:rPr>
            <w:rStyle w:val="aff3"/>
            <w:rFonts w:ascii="宋体" w:hAnsi="宋体"/>
            <w:b/>
            <w:noProof/>
            <w:sz w:val="24"/>
          </w:rPr>
          <w:t>第七章  投标文件格式</w:t>
        </w:r>
        <w:r w:rsidRPr="008156DD">
          <w:rPr>
            <w:noProof/>
            <w:sz w:val="24"/>
          </w:rPr>
          <w:tab/>
        </w:r>
        <w:r w:rsidRPr="008156DD">
          <w:rPr>
            <w:noProof/>
            <w:sz w:val="24"/>
          </w:rPr>
          <w:fldChar w:fldCharType="begin"/>
        </w:r>
        <w:r w:rsidRPr="008156DD">
          <w:rPr>
            <w:noProof/>
            <w:sz w:val="24"/>
          </w:rPr>
          <w:instrText xml:space="preserve"> PAGEREF _Toc161061310 \h </w:instrText>
        </w:r>
        <w:r w:rsidRPr="008156DD">
          <w:rPr>
            <w:noProof/>
            <w:sz w:val="24"/>
          </w:rPr>
        </w:r>
        <w:r w:rsidRPr="008156DD">
          <w:rPr>
            <w:noProof/>
            <w:sz w:val="24"/>
          </w:rPr>
          <w:fldChar w:fldCharType="separate"/>
        </w:r>
        <w:r w:rsidR="00E46486">
          <w:rPr>
            <w:noProof/>
            <w:sz w:val="24"/>
          </w:rPr>
          <w:t>75</w:t>
        </w:r>
        <w:r w:rsidRPr="008156DD">
          <w:rPr>
            <w:noProof/>
            <w:sz w:val="24"/>
          </w:rPr>
          <w:fldChar w:fldCharType="end"/>
        </w:r>
      </w:hyperlink>
    </w:p>
    <w:p w14:paraId="1CEFC1D7" w14:textId="77777777" w:rsidR="00E905E3" w:rsidRPr="008156DD" w:rsidRDefault="00000000">
      <w:pPr>
        <w:pStyle w:val="111"/>
        <w:spacing w:line="360" w:lineRule="auto"/>
        <w:rPr>
          <w:b w:val="0"/>
        </w:rPr>
      </w:pPr>
      <w:r w:rsidRPr="008156DD">
        <w:rPr>
          <w:b w:val="0"/>
        </w:rPr>
        <w:fldChar w:fldCharType="end"/>
      </w:r>
    </w:p>
    <w:p w14:paraId="34EC1EC3" w14:textId="77777777" w:rsidR="00E905E3" w:rsidRPr="008156DD" w:rsidRDefault="00000000">
      <w:pPr>
        <w:spacing w:line="360" w:lineRule="auto"/>
        <w:jc w:val="center"/>
        <w:outlineLvl w:val="0"/>
        <w:rPr>
          <w:rFonts w:ascii="宋体" w:hAnsi="宋体"/>
          <w:b/>
          <w:sz w:val="36"/>
          <w:szCs w:val="36"/>
        </w:rPr>
      </w:pPr>
      <w:r w:rsidRPr="008156DD">
        <w:rPr>
          <w:rFonts w:ascii="宋体" w:hAnsi="宋体"/>
          <w:sz w:val="24"/>
        </w:rPr>
        <w:br w:type="page"/>
      </w:r>
      <w:bookmarkStart w:id="6" w:name="_Toc161061304"/>
      <w:r w:rsidRPr="008156DD">
        <w:rPr>
          <w:rFonts w:ascii="宋体" w:hAnsi="宋体"/>
          <w:b/>
          <w:sz w:val="36"/>
          <w:szCs w:val="36"/>
        </w:rPr>
        <w:lastRenderedPageBreak/>
        <w:t>第一章  投标邀请</w:t>
      </w:r>
      <w:bookmarkEnd w:id="6"/>
    </w:p>
    <w:p w14:paraId="6164E785" w14:textId="77777777" w:rsidR="00E905E3" w:rsidRPr="008156DD" w:rsidRDefault="00000000">
      <w:pPr>
        <w:pStyle w:val="22"/>
        <w:spacing w:before="0" w:line="360" w:lineRule="auto"/>
        <w:rPr>
          <w:rFonts w:ascii="宋体" w:hAnsi="宋体"/>
          <w:szCs w:val="24"/>
        </w:rPr>
      </w:pPr>
      <w:bookmarkStart w:id="7" w:name="_Toc35393621"/>
      <w:bookmarkStart w:id="8" w:name="_Toc28359079"/>
      <w:bookmarkStart w:id="9" w:name="_Toc35393790"/>
      <w:bookmarkStart w:id="10" w:name="_Toc28359002"/>
      <w:bookmarkStart w:id="11" w:name="_Hlk24379207"/>
      <w:r w:rsidRPr="008156DD">
        <w:rPr>
          <w:rFonts w:ascii="宋体" w:hAnsi="宋体"/>
          <w:szCs w:val="24"/>
        </w:rPr>
        <w:t>一、项目基本情况</w:t>
      </w:r>
      <w:bookmarkEnd w:id="7"/>
      <w:bookmarkEnd w:id="8"/>
      <w:bookmarkEnd w:id="9"/>
      <w:bookmarkEnd w:id="10"/>
    </w:p>
    <w:p w14:paraId="7712BA7F"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1.项目编</w:t>
      </w:r>
      <w:r w:rsidRPr="008156DD">
        <w:rPr>
          <w:rFonts w:ascii="宋体" w:hAnsi="宋体" w:hint="eastAsia"/>
          <w:sz w:val="24"/>
        </w:rPr>
        <w:t>号：</w:t>
      </w:r>
      <w:r w:rsidRPr="008156DD">
        <w:rPr>
          <w:rFonts w:ascii="宋体" w:hAnsi="宋体"/>
          <w:sz w:val="24"/>
        </w:rPr>
        <w:t>BIECC-24ZB0073</w:t>
      </w:r>
    </w:p>
    <w:p w14:paraId="24898A88"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2.项目名称：</w:t>
      </w:r>
      <w:r w:rsidRPr="008156DD">
        <w:rPr>
          <w:rFonts w:ascii="宋体" w:hAnsi="宋体" w:hint="eastAsia"/>
          <w:sz w:val="24"/>
        </w:rPr>
        <w:t>北京清华长庚医院全院消防设施委</w:t>
      </w:r>
      <w:proofErr w:type="gramStart"/>
      <w:r w:rsidRPr="008156DD">
        <w:rPr>
          <w:rFonts w:ascii="宋体" w:hAnsi="宋体" w:hint="eastAsia"/>
          <w:sz w:val="24"/>
        </w:rPr>
        <w:t>外维保服务</w:t>
      </w:r>
      <w:proofErr w:type="gramEnd"/>
      <w:r w:rsidRPr="008156DD">
        <w:rPr>
          <w:rFonts w:ascii="宋体" w:hAnsi="宋体" w:hint="eastAsia"/>
          <w:sz w:val="24"/>
        </w:rPr>
        <w:t>项目</w:t>
      </w:r>
      <w:r w:rsidRPr="008156DD">
        <w:rPr>
          <w:rFonts w:ascii="宋体" w:hAnsi="宋体"/>
          <w:sz w:val="24"/>
        </w:rPr>
        <w:t xml:space="preserve"> </w:t>
      </w:r>
    </w:p>
    <w:bookmarkEnd w:id="11"/>
    <w:p w14:paraId="4B944891"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3.项目预算金额：52.5万元</w:t>
      </w:r>
      <w:r w:rsidRPr="008156DD">
        <w:rPr>
          <w:rFonts w:ascii="宋体" w:hAnsi="宋体" w:hint="eastAsia"/>
          <w:sz w:val="24"/>
        </w:rPr>
        <w:t>（3年总预算金额）</w:t>
      </w:r>
      <w:r w:rsidRPr="008156DD">
        <w:rPr>
          <w:rFonts w:ascii="宋体" w:hAnsi="宋体"/>
          <w:sz w:val="24"/>
        </w:rPr>
        <w:t>、项目最高限价：52.5万元</w:t>
      </w:r>
    </w:p>
    <w:p w14:paraId="12B0AF41"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4.采购需求：</w:t>
      </w:r>
      <w:r w:rsidRPr="008156DD">
        <w:rPr>
          <w:rFonts w:ascii="宋体" w:hAnsi="宋体" w:hint="eastAsia"/>
          <w:sz w:val="24"/>
        </w:rPr>
        <w:t>北京清华长庚医院全院消防设施委</w:t>
      </w:r>
      <w:proofErr w:type="gramStart"/>
      <w:r w:rsidRPr="008156DD">
        <w:rPr>
          <w:rFonts w:ascii="宋体" w:hAnsi="宋体" w:hint="eastAsia"/>
          <w:sz w:val="24"/>
        </w:rPr>
        <w:t>外维保服务</w:t>
      </w:r>
      <w:proofErr w:type="gramEnd"/>
      <w:r w:rsidRPr="008156DD">
        <w:rPr>
          <w:rFonts w:ascii="宋体" w:hAnsi="宋体" w:hint="eastAsia"/>
          <w:sz w:val="24"/>
        </w:rPr>
        <w:t>，建筑消防设施维修保养内容包括建筑消防设施、设备、部件及其管网、管线等组件的维修和保养。建筑消防设施、设备及其组件需移动到安装使用地点以外的场所进行维修保养的，拆除故障设施、设备、组件时应按相关规定更换合格的备用品</w:t>
      </w:r>
      <w:r w:rsidRPr="008156DD">
        <w:rPr>
          <w:rFonts w:ascii="宋体" w:hAnsi="宋体"/>
          <w:sz w:val="24"/>
        </w:rPr>
        <w:t>……</w:t>
      </w:r>
      <w:r w:rsidRPr="008156DD">
        <w:rPr>
          <w:rFonts w:ascii="宋体" w:hAnsi="宋体" w:hint="eastAsia"/>
          <w:sz w:val="24"/>
        </w:rPr>
        <w:t>具体详见招标文件第五章。</w:t>
      </w:r>
    </w:p>
    <w:p w14:paraId="1F401C85" w14:textId="77777777" w:rsidR="00E905E3" w:rsidRPr="008156DD" w:rsidRDefault="00000000">
      <w:pPr>
        <w:spacing w:before="240" w:line="360" w:lineRule="auto"/>
        <w:ind w:firstLineChars="200" w:firstLine="480"/>
        <w:rPr>
          <w:rFonts w:ascii="宋体" w:hAnsi="宋体"/>
          <w:sz w:val="24"/>
          <w:u w:val="single"/>
        </w:rPr>
      </w:pPr>
      <w:r w:rsidRPr="008156DD">
        <w:rPr>
          <w:rFonts w:ascii="宋体" w:hAnsi="宋体"/>
          <w:sz w:val="24"/>
        </w:rPr>
        <w:t>5.合同履行期限：</w:t>
      </w:r>
      <w:r w:rsidRPr="008156DD">
        <w:rPr>
          <w:rFonts w:ascii="宋体" w:hAnsi="宋体" w:hint="eastAsia"/>
          <w:sz w:val="24"/>
        </w:rPr>
        <w:t>服务期三年，合同一年一签。</w:t>
      </w:r>
    </w:p>
    <w:p w14:paraId="7992CDDD"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6.本项目是否接受联合体投标：否。</w:t>
      </w:r>
    </w:p>
    <w:p w14:paraId="0FF0964B" w14:textId="77777777" w:rsidR="00E905E3" w:rsidRPr="008156DD" w:rsidRDefault="00000000">
      <w:pPr>
        <w:pStyle w:val="22"/>
        <w:spacing w:before="0" w:line="360" w:lineRule="auto"/>
        <w:rPr>
          <w:rFonts w:ascii="宋体" w:hAnsi="宋体"/>
          <w:szCs w:val="24"/>
        </w:rPr>
      </w:pPr>
      <w:bookmarkStart w:id="12" w:name="_Toc35393622"/>
      <w:bookmarkStart w:id="13" w:name="_Toc28359003"/>
      <w:bookmarkStart w:id="14" w:name="_Toc35393791"/>
      <w:bookmarkStart w:id="15" w:name="_Toc28359080"/>
      <w:r w:rsidRPr="008156DD">
        <w:rPr>
          <w:rFonts w:ascii="宋体" w:hAnsi="宋体"/>
          <w:szCs w:val="24"/>
        </w:rPr>
        <w:t>二、申请人的资格要求（须同时满足）</w:t>
      </w:r>
      <w:bookmarkEnd w:id="12"/>
      <w:bookmarkEnd w:id="13"/>
      <w:bookmarkEnd w:id="14"/>
      <w:bookmarkEnd w:id="15"/>
    </w:p>
    <w:p w14:paraId="1BC26A3B"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1.满足《中华人民共和国政府采购法》第二十二条规定；</w:t>
      </w:r>
    </w:p>
    <w:p w14:paraId="0C7208A4" w14:textId="77777777" w:rsidR="00E905E3" w:rsidRPr="008156DD" w:rsidRDefault="00000000">
      <w:pPr>
        <w:spacing w:line="360" w:lineRule="auto"/>
        <w:ind w:firstLineChars="200" w:firstLine="480"/>
        <w:rPr>
          <w:rFonts w:ascii="宋体" w:hAnsi="宋体"/>
          <w:sz w:val="24"/>
        </w:rPr>
      </w:pPr>
      <w:bookmarkStart w:id="16" w:name="_Toc28359081"/>
      <w:bookmarkStart w:id="17" w:name="_Toc28359004"/>
      <w:r w:rsidRPr="008156DD">
        <w:rPr>
          <w:rFonts w:ascii="宋体" w:hAnsi="宋体"/>
          <w:sz w:val="24"/>
        </w:rPr>
        <w:t>2.落实政府采购政策需满足的资格要求：</w:t>
      </w:r>
    </w:p>
    <w:p w14:paraId="0DC23FB1"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2.1中小企业政策</w:t>
      </w:r>
      <w:r w:rsidRPr="008156DD">
        <w:rPr>
          <w:rFonts w:ascii="宋体" w:hAnsi="宋体" w:hint="eastAsia"/>
          <w:sz w:val="24"/>
        </w:rPr>
        <w:t>：</w:t>
      </w:r>
      <w:r w:rsidRPr="008156DD">
        <w:rPr>
          <w:rFonts w:ascii="宋体" w:hAnsi="宋体"/>
          <w:sz w:val="24"/>
        </w:rPr>
        <w:t>本项目</w:t>
      </w:r>
      <w:proofErr w:type="gramStart"/>
      <w:r w:rsidRPr="008156DD">
        <w:rPr>
          <w:rFonts w:ascii="宋体" w:hAnsi="宋体" w:hint="eastAsia"/>
          <w:sz w:val="24"/>
        </w:rPr>
        <w:t>不</w:t>
      </w:r>
      <w:proofErr w:type="gramEnd"/>
      <w:r w:rsidRPr="008156DD">
        <w:rPr>
          <w:rFonts w:ascii="宋体" w:hAnsi="宋体"/>
          <w:sz w:val="24"/>
        </w:rPr>
        <w:t>专门面向中小企业</w:t>
      </w:r>
      <w:r w:rsidRPr="008156DD">
        <w:rPr>
          <w:rFonts w:ascii="宋体" w:hAnsi="宋体" w:hint="eastAsia"/>
          <w:sz w:val="24"/>
        </w:rPr>
        <w:t>采购</w:t>
      </w:r>
      <w:r w:rsidRPr="008156DD">
        <w:rPr>
          <w:rFonts w:ascii="宋体" w:hAnsi="宋体"/>
          <w:sz w:val="24"/>
        </w:rPr>
        <w:t>。</w:t>
      </w:r>
    </w:p>
    <w:p w14:paraId="7012210B"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2.2其它落实政府采购政策的资格要求：</w:t>
      </w:r>
      <w:r w:rsidRPr="008156DD">
        <w:rPr>
          <w:rFonts w:ascii="宋体" w:hAnsi="宋体" w:hint="eastAsia"/>
          <w:sz w:val="24"/>
          <w:u w:val="single"/>
        </w:rPr>
        <w:t>无</w:t>
      </w:r>
      <w:r w:rsidRPr="008156DD">
        <w:rPr>
          <w:rFonts w:ascii="宋体" w:hAnsi="宋体" w:hint="eastAsia"/>
          <w:sz w:val="24"/>
        </w:rPr>
        <w:t>。</w:t>
      </w:r>
    </w:p>
    <w:p w14:paraId="028AA899" w14:textId="77777777" w:rsidR="00E905E3" w:rsidRPr="008156DD" w:rsidRDefault="00000000">
      <w:pPr>
        <w:spacing w:line="360" w:lineRule="auto"/>
        <w:ind w:firstLineChars="200" w:firstLine="480"/>
        <w:rPr>
          <w:rFonts w:ascii="宋体" w:hAnsi="宋体"/>
          <w:sz w:val="24"/>
          <w:u w:val="single"/>
        </w:rPr>
      </w:pPr>
      <w:r w:rsidRPr="008156DD">
        <w:rPr>
          <w:rFonts w:ascii="宋体" w:hAnsi="宋体"/>
          <w:sz w:val="24"/>
        </w:rPr>
        <w:t>3.本项目的特定资格要求：</w:t>
      </w:r>
    </w:p>
    <w:p w14:paraId="1C72A3F7" w14:textId="77777777" w:rsidR="00E905E3" w:rsidRPr="008156DD"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156DD">
        <w:rPr>
          <w:rFonts w:ascii="宋体" w:hAnsi="宋体"/>
          <w:sz w:val="24"/>
        </w:rPr>
        <w:t>3.1本项目是否接受分支机构参与投标：否；</w:t>
      </w:r>
    </w:p>
    <w:p w14:paraId="7508FEEA" w14:textId="77777777" w:rsidR="00E905E3" w:rsidRPr="008156DD"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156DD">
        <w:rPr>
          <w:rFonts w:ascii="宋体" w:hAnsi="宋体"/>
          <w:sz w:val="24"/>
        </w:rPr>
        <w:t>3.2本项目是否属于政府购买服务：</w:t>
      </w:r>
      <w:proofErr w:type="gramStart"/>
      <w:r w:rsidRPr="008156DD">
        <w:rPr>
          <w:rFonts w:ascii="宋体" w:hAnsi="宋体"/>
          <w:sz w:val="24"/>
        </w:rPr>
        <w:t>否</w:t>
      </w:r>
      <w:proofErr w:type="gramEnd"/>
    </w:p>
    <w:p w14:paraId="75285316" w14:textId="77777777" w:rsidR="00E905E3" w:rsidRPr="008156DD"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156DD">
        <w:rPr>
          <w:rFonts w:ascii="宋体" w:hAnsi="宋体"/>
          <w:sz w:val="24"/>
        </w:rPr>
        <w:t>3.3</w:t>
      </w:r>
      <w:bookmarkStart w:id="18" w:name="_Hlk100673152"/>
      <w:r w:rsidRPr="008156DD">
        <w:rPr>
          <w:rFonts w:ascii="宋体" w:hAnsi="宋体"/>
          <w:sz w:val="24"/>
        </w:rPr>
        <w:t>其他特定资格</w:t>
      </w:r>
      <w:bookmarkEnd w:id="18"/>
      <w:r w:rsidRPr="008156DD">
        <w:rPr>
          <w:rFonts w:ascii="宋体" w:hAnsi="宋体"/>
          <w:sz w:val="24"/>
        </w:rPr>
        <w:t>要求：</w:t>
      </w:r>
    </w:p>
    <w:p w14:paraId="27086B67" w14:textId="77777777" w:rsidR="00E905E3" w:rsidRPr="008156DD" w:rsidRDefault="00000000">
      <w:pPr>
        <w:tabs>
          <w:tab w:val="left" w:pos="900"/>
          <w:tab w:val="left" w:pos="1134"/>
          <w:tab w:val="left" w:pos="1589"/>
          <w:tab w:val="left" w:pos="5521"/>
        </w:tabs>
        <w:snapToGrid w:val="0"/>
        <w:spacing w:line="360" w:lineRule="auto"/>
        <w:ind w:leftChars="472" w:left="991"/>
        <w:rPr>
          <w:rFonts w:ascii="宋体" w:hAnsi="宋体"/>
          <w:sz w:val="24"/>
        </w:rPr>
      </w:pPr>
      <w:r w:rsidRPr="008156DD">
        <w:rPr>
          <w:rFonts w:ascii="宋体" w:hAnsi="宋体" w:hint="eastAsia"/>
          <w:sz w:val="24"/>
        </w:rPr>
        <w:t>（</w:t>
      </w:r>
      <w:r w:rsidRPr="008156DD">
        <w:rPr>
          <w:rFonts w:ascii="宋体" w:hAnsi="宋体"/>
          <w:sz w:val="24"/>
        </w:rPr>
        <w:t>1</w:t>
      </w:r>
      <w:r w:rsidRPr="008156DD">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90D245D" w14:textId="77777777" w:rsidR="00E905E3" w:rsidRPr="008156DD"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8156DD">
        <w:rPr>
          <w:rFonts w:ascii="宋体" w:hAnsi="宋体" w:hint="eastAsia"/>
          <w:sz w:val="24"/>
        </w:rPr>
        <w:t>（</w:t>
      </w:r>
      <w:r w:rsidRPr="008156DD">
        <w:rPr>
          <w:rFonts w:ascii="宋体" w:hAnsi="宋体"/>
          <w:sz w:val="24"/>
        </w:rPr>
        <w:t>2</w:t>
      </w:r>
      <w:r w:rsidRPr="008156DD">
        <w:rPr>
          <w:rFonts w:ascii="宋体" w:hAnsi="宋体" w:hint="eastAsia"/>
          <w:sz w:val="24"/>
        </w:rPr>
        <w:t>）通过“信用中国”网站（www.creditchina.gov.cn）和中国政府采购网（www.ccgp.gov.cn）查询信用记录（截止时点为投标截止时间），</w:t>
      </w:r>
      <w:r w:rsidRPr="008156DD">
        <w:rPr>
          <w:rFonts w:ascii="宋体" w:hAnsi="宋体" w:hint="eastAsia"/>
          <w:sz w:val="24"/>
        </w:rPr>
        <w:lastRenderedPageBreak/>
        <w:t>被列入失信被执行人、重大税收违法案件当事人名单、政府采购严重违法失信行为记录名单的供应商，没有资格参加本项目的采购活动。</w:t>
      </w:r>
    </w:p>
    <w:p w14:paraId="5838C45F" w14:textId="77777777" w:rsidR="00E905E3" w:rsidRPr="008156DD" w:rsidRDefault="00000000">
      <w:pPr>
        <w:pStyle w:val="22"/>
        <w:widowControl/>
        <w:spacing w:before="0" w:line="360" w:lineRule="auto"/>
        <w:rPr>
          <w:rFonts w:ascii="宋体" w:hAnsi="宋体"/>
          <w:szCs w:val="24"/>
        </w:rPr>
      </w:pPr>
      <w:bookmarkStart w:id="19" w:name="_Toc35393792"/>
      <w:bookmarkStart w:id="20" w:name="_Toc35393623"/>
      <w:bookmarkEnd w:id="16"/>
      <w:bookmarkEnd w:id="17"/>
      <w:r w:rsidRPr="008156DD">
        <w:rPr>
          <w:rFonts w:ascii="宋体" w:hAnsi="宋体"/>
          <w:szCs w:val="24"/>
        </w:rPr>
        <w:t>三、获取招标文件</w:t>
      </w:r>
      <w:bookmarkEnd w:id="19"/>
      <w:bookmarkEnd w:id="20"/>
    </w:p>
    <w:p w14:paraId="14D26062" w14:textId="35C7E7E5" w:rsidR="00E905E3" w:rsidRPr="008156DD" w:rsidRDefault="00000000">
      <w:pPr>
        <w:adjustRightInd w:val="0"/>
        <w:snapToGrid w:val="0"/>
        <w:spacing w:line="360" w:lineRule="auto"/>
        <w:ind w:firstLineChars="200" w:firstLine="480"/>
        <w:rPr>
          <w:rFonts w:ascii="宋体" w:hAnsi="宋体"/>
          <w:sz w:val="24"/>
          <w:lang w:bidi="ar"/>
        </w:rPr>
      </w:pPr>
      <w:r w:rsidRPr="008156DD">
        <w:rPr>
          <w:rFonts w:ascii="宋体" w:hAnsi="宋体"/>
          <w:sz w:val="24"/>
          <w:lang w:bidi="ar"/>
        </w:rPr>
        <w:t>1.时间：2024年</w:t>
      </w:r>
      <w:r w:rsidR="007236D8">
        <w:rPr>
          <w:rFonts w:ascii="宋体" w:hAnsi="宋体" w:hint="eastAsia"/>
          <w:sz w:val="24"/>
          <w:lang w:bidi="ar"/>
        </w:rPr>
        <w:t>3</w:t>
      </w:r>
      <w:r w:rsidRPr="008156DD">
        <w:rPr>
          <w:rFonts w:ascii="宋体" w:hAnsi="宋体"/>
          <w:sz w:val="24"/>
          <w:lang w:bidi="ar"/>
        </w:rPr>
        <w:t>月</w:t>
      </w:r>
      <w:r w:rsidR="007236D8">
        <w:rPr>
          <w:rFonts w:ascii="宋体" w:hAnsi="宋体" w:hint="eastAsia"/>
          <w:sz w:val="24"/>
          <w:lang w:bidi="ar"/>
        </w:rPr>
        <w:t>28</w:t>
      </w:r>
      <w:r w:rsidRPr="008156DD">
        <w:rPr>
          <w:rFonts w:ascii="宋体" w:hAnsi="宋体"/>
          <w:sz w:val="24"/>
          <w:lang w:bidi="ar"/>
        </w:rPr>
        <w:t>日至</w:t>
      </w:r>
      <w:r w:rsidRPr="008156DD">
        <w:rPr>
          <w:rFonts w:ascii="宋体" w:hAnsi="宋体" w:hint="eastAsia"/>
          <w:sz w:val="24"/>
          <w:lang w:bidi="ar"/>
        </w:rPr>
        <w:t>202</w:t>
      </w:r>
      <w:r w:rsidRPr="008156DD">
        <w:rPr>
          <w:rFonts w:ascii="宋体" w:hAnsi="宋体"/>
          <w:sz w:val="24"/>
          <w:lang w:bidi="ar"/>
        </w:rPr>
        <w:t>4</w:t>
      </w:r>
      <w:r w:rsidRPr="008156DD">
        <w:rPr>
          <w:rFonts w:ascii="宋体" w:hAnsi="宋体" w:hint="eastAsia"/>
          <w:sz w:val="24"/>
          <w:lang w:bidi="ar"/>
        </w:rPr>
        <w:t>年</w:t>
      </w:r>
      <w:r w:rsidR="007236D8">
        <w:rPr>
          <w:rFonts w:ascii="宋体" w:hAnsi="宋体" w:hint="eastAsia"/>
          <w:sz w:val="24"/>
          <w:lang w:bidi="ar"/>
        </w:rPr>
        <w:t>4</w:t>
      </w:r>
      <w:r w:rsidRPr="008156DD">
        <w:rPr>
          <w:rFonts w:ascii="宋体" w:hAnsi="宋体"/>
          <w:sz w:val="24"/>
          <w:lang w:bidi="ar"/>
        </w:rPr>
        <w:t>月</w:t>
      </w:r>
      <w:r w:rsidR="007236D8">
        <w:rPr>
          <w:rFonts w:ascii="宋体" w:hAnsi="宋体" w:hint="eastAsia"/>
          <w:sz w:val="24"/>
          <w:lang w:bidi="ar"/>
        </w:rPr>
        <w:t>7</w:t>
      </w:r>
      <w:r w:rsidRPr="008156DD">
        <w:rPr>
          <w:rFonts w:ascii="宋体" w:hAnsi="宋体"/>
          <w:sz w:val="24"/>
          <w:lang w:bidi="ar"/>
        </w:rPr>
        <w:t>日，每天上午9:00至11:30，下午13:00至17:00（北京时间，法定节假日除外）。</w:t>
      </w:r>
    </w:p>
    <w:p w14:paraId="65C84A58" w14:textId="77777777" w:rsidR="00E905E3" w:rsidRPr="008156DD" w:rsidRDefault="00000000">
      <w:pPr>
        <w:adjustRightInd w:val="0"/>
        <w:snapToGrid w:val="0"/>
        <w:spacing w:line="360" w:lineRule="auto"/>
        <w:ind w:firstLineChars="200" w:firstLine="480"/>
        <w:rPr>
          <w:rFonts w:ascii="宋体" w:hAnsi="宋体"/>
          <w:sz w:val="24"/>
          <w:lang w:bidi="ar"/>
        </w:rPr>
      </w:pPr>
      <w:r w:rsidRPr="008156DD">
        <w:rPr>
          <w:rFonts w:ascii="宋体" w:hAnsi="宋体"/>
          <w:sz w:val="24"/>
          <w:lang w:bidi="ar"/>
        </w:rPr>
        <w:t>2.地点：</w:t>
      </w:r>
      <w:r w:rsidRPr="008156DD">
        <w:rPr>
          <w:rFonts w:ascii="宋体" w:hAnsi="宋体" w:hint="eastAsia"/>
          <w:sz w:val="24"/>
        </w:rPr>
        <w:t>线上购买，具体详见其他补充事宜</w:t>
      </w:r>
    </w:p>
    <w:p w14:paraId="4FD8FB64" w14:textId="77777777" w:rsidR="00E905E3" w:rsidRPr="008156DD" w:rsidRDefault="00000000">
      <w:pPr>
        <w:adjustRightInd w:val="0"/>
        <w:snapToGrid w:val="0"/>
        <w:spacing w:line="360" w:lineRule="auto"/>
        <w:ind w:firstLineChars="200" w:firstLine="480"/>
        <w:rPr>
          <w:rFonts w:ascii="宋体" w:hAnsi="宋体"/>
          <w:sz w:val="24"/>
          <w:lang w:bidi="ar"/>
        </w:rPr>
      </w:pPr>
      <w:r w:rsidRPr="008156DD">
        <w:rPr>
          <w:rFonts w:ascii="宋体" w:hAnsi="宋体"/>
          <w:sz w:val="24"/>
          <w:lang w:bidi="ar"/>
        </w:rPr>
        <w:t>3.方式：</w:t>
      </w:r>
      <w:proofErr w:type="gramStart"/>
      <w:r w:rsidRPr="008156DD">
        <w:rPr>
          <w:rFonts w:ascii="宋体" w:hAnsi="宋体" w:hint="eastAsia"/>
          <w:sz w:val="24"/>
        </w:rPr>
        <w:t>网银</w:t>
      </w:r>
      <w:proofErr w:type="gramEnd"/>
      <w:r w:rsidRPr="008156DD">
        <w:rPr>
          <w:rFonts w:ascii="宋体" w:hAnsi="宋体" w:hint="eastAsia"/>
          <w:sz w:val="24"/>
        </w:rPr>
        <w:t>/电汇购买</w:t>
      </w:r>
    </w:p>
    <w:p w14:paraId="52311AF8" w14:textId="77777777" w:rsidR="00E905E3" w:rsidRPr="008156DD" w:rsidRDefault="00000000">
      <w:pPr>
        <w:widowControl/>
        <w:adjustRightInd w:val="0"/>
        <w:snapToGrid w:val="0"/>
        <w:spacing w:line="360" w:lineRule="auto"/>
        <w:ind w:firstLineChars="200" w:firstLine="480"/>
        <w:jc w:val="left"/>
        <w:rPr>
          <w:rFonts w:ascii="宋体" w:hAnsi="宋体"/>
          <w:sz w:val="24"/>
        </w:rPr>
      </w:pPr>
      <w:r w:rsidRPr="008156DD">
        <w:rPr>
          <w:rFonts w:ascii="宋体" w:hAnsi="宋体"/>
          <w:sz w:val="24"/>
          <w:lang w:bidi="ar"/>
        </w:rPr>
        <w:t>4.售价：300元</w:t>
      </w:r>
      <w:r w:rsidRPr="008156DD">
        <w:rPr>
          <w:rFonts w:ascii="宋体" w:hAnsi="宋体" w:hint="eastAsia"/>
          <w:sz w:val="24"/>
          <w:lang w:bidi="ar"/>
        </w:rPr>
        <w:t>（售后不退）</w:t>
      </w:r>
      <w:r w:rsidRPr="008156DD">
        <w:rPr>
          <w:rFonts w:ascii="宋体" w:hAnsi="宋体"/>
          <w:sz w:val="24"/>
          <w:lang w:bidi="ar"/>
        </w:rPr>
        <w:t>。</w:t>
      </w:r>
    </w:p>
    <w:p w14:paraId="40E48EA9" w14:textId="77777777" w:rsidR="00E905E3" w:rsidRPr="008156DD" w:rsidRDefault="00000000">
      <w:pPr>
        <w:pStyle w:val="22"/>
        <w:widowControl/>
        <w:spacing w:before="0" w:line="360" w:lineRule="auto"/>
        <w:rPr>
          <w:rFonts w:ascii="宋体" w:hAnsi="宋体"/>
          <w:szCs w:val="24"/>
        </w:rPr>
      </w:pPr>
      <w:bookmarkStart w:id="21" w:name="_Toc28359082"/>
      <w:bookmarkStart w:id="22" w:name="_Toc28359005"/>
      <w:bookmarkStart w:id="23" w:name="_Toc35393624"/>
      <w:bookmarkStart w:id="24" w:name="_Toc35393793"/>
      <w:r w:rsidRPr="008156DD">
        <w:rPr>
          <w:rFonts w:ascii="宋体" w:hAnsi="宋体"/>
          <w:szCs w:val="24"/>
        </w:rPr>
        <w:t>四、提交投标文件</w:t>
      </w:r>
      <w:bookmarkEnd w:id="21"/>
      <w:bookmarkEnd w:id="22"/>
      <w:r w:rsidRPr="008156DD">
        <w:rPr>
          <w:rFonts w:ascii="宋体" w:hAnsi="宋体"/>
          <w:szCs w:val="24"/>
        </w:rPr>
        <w:t>截止时间、开标时间和地点</w:t>
      </w:r>
      <w:bookmarkEnd w:id="23"/>
      <w:bookmarkEnd w:id="24"/>
    </w:p>
    <w:p w14:paraId="1B41B8D2" w14:textId="62F281FE" w:rsidR="00E905E3" w:rsidRPr="008156DD" w:rsidRDefault="00000000">
      <w:pPr>
        <w:spacing w:line="360" w:lineRule="auto"/>
        <w:ind w:firstLineChars="200" w:firstLine="480"/>
        <w:rPr>
          <w:rFonts w:ascii="宋体" w:hAnsi="宋体"/>
          <w:bCs/>
          <w:sz w:val="24"/>
          <w:u w:val="single"/>
        </w:rPr>
      </w:pPr>
      <w:r w:rsidRPr="008156DD">
        <w:rPr>
          <w:rFonts w:ascii="宋体" w:hAnsi="宋体"/>
          <w:sz w:val="24"/>
          <w:lang w:bidi="ar"/>
        </w:rPr>
        <w:t>投标截止时间、开标时间：2024年</w:t>
      </w:r>
      <w:r w:rsidR="007236D8">
        <w:rPr>
          <w:rFonts w:ascii="宋体" w:hAnsi="宋体" w:hint="eastAsia"/>
          <w:sz w:val="24"/>
          <w:lang w:bidi="ar"/>
        </w:rPr>
        <w:t>4</w:t>
      </w:r>
      <w:r w:rsidRPr="008156DD">
        <w:rPr>
          <w:rFonts w:ascii="宋体" w:hAnsi="宋体"/>
          <w:sz w:val="24"/>
          <w:lang w:bidi="ar"/>
        </w:rPr>
        <w:t>月</w:t>
      </w:r>
      <w:r w:rsidR="007236D8">
        <w:rPr>
          <w:rFonts w:ascii="宋体" w:hAnsi="宋体" w:hint="eastAsia"/>
          <w:sz w:val="24"/>
          <w:lang w:bidi="ar"/>
        </w:rPr>
        <w:t>18</w:t>
      </w:r>
      <w:r w:rsidRPr="008156DD">
        <w:rPr>
          <w:rFonts w:ascii="宋体" w:hAnsi="宋体"/>
          <w:sz w:val="24"/>
          <w:lang w:bidi="ar"/>
        </w:rPr>
        <w:t>日09</w:t>
      </w:r>
      <w:r w:rsidRPr="008156DD">
        <w:rPr>
          <w:rFonts w:ascii="宋体" w:hAnsi="宋体" w:hint="eastAsia"/>
          <w:sz w:val="24"/>
          <w:lang w:bidi="ar"/>
        </w:rPr>
        <w:t>:</w:t>
      </w:r>
      <w:r w:rsidRPr="008156DD">
        <w:rPr>
          <w:rFonts w:ascii="宋体" w:hAnsi="宋体"/>
          <w:sz w:val="24"/>
          <w:lang w:bidi="ar"/>
        </w:rPr>
        <w:t>30</w:t>
      </w:r>
      <w:r w:rsidRPr="008156DD">
        <w:rPr>
          <w:rFonts w:ascii="宋体" w:hAnsi="宋体"/>
          <w:bCs/>
          <w:sz w:val="24"/>
          <w:lang w:bidi="ar"/>
        </w:rPr>
        <w:t>（北京时间）</w:t>
      </w:r>
      <w:r w:rsidRPr="008156DD">
        <w:rPr>
          <w:rFonts w:ascii="宋体" w:hAnsi="宋体"/>
          <w:iCs/>
          <w:sz w:val="24"/>
          <w:lang w:bidi="ar"/>
        </w:rPr>
        <w:t>。</w:t>
      </w:r>
    </w:p>
    <w:p w14:paraId="435C1872" w14:textId="67409D23" w:rsidR="00E905E3" w:rsidRPr="008156DD" w:rsidRDefault="00000000">
      <w:pPr>
        <w:spacing w:line="360" w:lineRule="auto"/>
        <w:ind w:firstLineChars="200" w:firstLine="480"/>
        <w:rPr>
          <w:rFonts w:ascii="宋体" w:hAnsi="宋体"/>
          <w:sz w:val="24"/>
          <w:lang w:val="zh-TW" w:bidi="ar"/>
        </w:rPr>
      </w:pPr>
      <w:r w:rsidRPr="008156DD">
        <w:rPr>
          <w:rFonts w:ascii="宋体" w:hAnsi="宋体"/>
          <w:sz w:val="24"/>
          <w:lang w:bidi="ar"/>
        </w:rPr>
        <w:t>地点：</w:t>
      </w:r>
      <w:r w:rsidRPr="008156DD">
        <w:rPr>
          <w:rFonts w:ascii="宋体" w:hAnsi="宋体" w:hint="eastAsia"/>
          <w:sz w:val="24"/>
          <w:lang w:bidi="ar"/>
        </w:rPr>
        <w:t>北京市海淀区学院路30号科大天工大厦A座</w:t>
      </w:r>
      <w:r w:rsidR="007236D8">
        <w:rPr>
          <w:rFonts w:ascii="宋体" w:hAnsi="宋体" w:hint="eastAsia"/>
          <w:sz w:val="24"/>
          <w:lang w:bidi="ar"/>
        </w:rPr>
        <w:t>616</w:t>
      </w:r>
      <w:r w:rsidRPr="008156DD">
        <w:rPr>
          <w:rFonts w:ascii="宋体" w:hAnsi="宋体" w:hint="eastAsia"/>
          <w:sz w:val="24"/>
          <w:lang w:bidi="ar"/>
        </w:rPr>
        <w:t>会议室（北四环学院桥东北角）</w:t>
      </w:r>
      <w:r w:rsidRPr="008156DD">
        <w:rPr>
          <w:rFonts w:ascii="宋体" w:hAnsi="宋体"/>
          <w:sz w:val="24"/>
          <w:lang w:val="zh-TW" w:bidi="ar"/>
        </w:rPr>
        <w:t>。</w:t>
      </w:r>
    </w:p>
    <w:p w14:paraId="3F22A42E" w14:textId="77777777" w:rsidR="00E905E3" w:rsidRPr="008156DD" w:rsidRDefault="00000000">
      <w:pPr>
        <w:pStyle w:val="22"/>
        <w:spacing w:before="0" w:line="360" w:lineRule="auto"/>
        <w:rPr>
          <w:rFonts w:ascii="宋体" w:hAnsi="宋体"/>
          <w:szCs w:val="24"/>
        </w:rPr>
      </w:pPr>
      <w:bookmarkStart w:id="25" w:name="_Toc35393794"/>
      <w:bookmarkStart w:id="26" w:name="_Toc28359007"/>
      <w:bookmarkStart w:id="27" w:name="_Toc35393625"/>
      <w:bookmarkStart w:id="28" w:name="_Toc28359084"/>
      <w:r w:rsidRPr="008156DD">
        <w:rPr>
          <w:rFonts w:ascii="宋体" w:hAnsi="宋体"/>
          <w:szCs w:val="24"/>
        </w:rPr>
        <w:t>五、公告期限</w:t>
      </w:r>
      <w:bookmarkEnd w:id="25"/>
      <w:bookmarkEnd w:id="26"/>
      <w:bookmarkEnd w:id="27"/>
      <w:bookmarkEnd w:id="28"/>
    </w:p>
    <w:p w14:paraId="2F015F97" w14:textId="77777777" w:rsidR="00E905E3" w:rsidRPr="008156DD" w:rsidRDefault="00000000">
      <w:pPr>
        <w:spacing w:line="360" w:lineRule="auto"/>
        <w:ind w:firstLineChars="200" w:firstLine="480"/>
        <w:rPr>
          <w:rFonts w:ascii="宋体" w:hAnsi="宋体"/>
          <w:kern w:val="0"/>
          <w:sz w:val="24"/>
        </w:rPr>
      </w:pPr>
      <w:r w:rsidRPr="008156DD">
        <w:rPr>
          <w:rFonts w:ascii="宋体" w:hAnsi="宋体"/>
          <w:kern w:val="0"/>
          <w:sz w:val="24"/>
        </w:rPr>
        <w:t>自本公告发布之日起5个工作日。</w:t>
      </w:r>
    </w:p>
    <w:p w14:paraId="62BCE664" w14:textId="77777777" w:rsidR="00E905E3" w:rsidRPr="008156DD" w:rsidRDefault="00000000">
      <w:pPr>
        <w:pStyle w:val="22"/>
        <w:spacing w:before="0" w:line="360" w:lineRule="auto"/>
        <w:rPr>
          <w:rFonts w:ascii="宋体" w:hAnsi="宋体"/>
          <w:szCs w:val="24"/>
        </w:rPr>
      </w:pPr>
      <w:bookmarkStart w:id="29" w:name="_Toc35393626"/>
      <w:bookmarkStart w:id="30" w:name="_Toc35393795"/>
      <w:r w:rsidRPr="008156DD">
        <w:rPr>
          <w:rFonts w:ascii="宋体" w:hAnsi="宋体"/>
          <w:szCs w:val="24"/>
        </w:rPr>
        <w:t>六、其他补充事宜</w:t>
      </w:r>
      <w:bookmarkEnd w:id="29"/>
      <w:bookmarkEnd w:id="30"/>
    </w:p>
    <w:p w14:paraId="03DF6F8F" w14:textId="77777777" w:rsidR="00E905E3" w:rsidRPr="008156DD" w:rsidRDefault="00000000">
      <w:pPr>
        <w:pStyle w:val="1f"/>
        <w:spacing w:line="360" w:lineRule="auto"/>
        <w:ind w:left="495" w:firstLineChars="0" w:firstLine="0"/>
        <w:rPr>
          <w:rFonts w:ascii="宋体" w:hAnsi="宋体"/>
          <w:sz w:val="24"/>
          <w:szCs w:val="24"/>
        </w:rPr>
      </w:pPr>
      <w:r w:rsidRPr="008156DD">
        <w:rPr>
          <w:rFonts w:ascii="宋体" w:hAnsi="宋体"/>
          <w:sz w:val="24"/>
        </w:rPr>
        <w:t>1.</w:t>
      </w:r>
      <w:r w:rsidRPr="008156DD">
        <w:rPr>
          <w:rFonts w:ascii="宋体" w:hAnsi="宋体" w:hint="eastAsia"/>
          <w:sz w:val="24"/>
          <w:szCs w:val="24"/>
        </w:rPr>
        <w:t>电汇或</w:t>
      </w:r>
      <w:proofErr w:type="gramStart"/>
      <w:r w:rsidRPr="008156DD">
        <w:rPr>
          <w:rFonts w:ascii="宋体" w:hAnsi="宋体" w:hint="eastAsia"/>
          <w:sz w:val="24"/>
          <w:szCs w:val="24"/>
        </w:rPr>
        <w:t>网银购买标书请</w:t>
      </w:r>
      <w:proofErr w:type="gramEnd"/>
      <w:r w:rsidRPr="008156DD">
        <w:rPr>
          <w:rFonts w:ascii="宋体" w:hAnsi="宋体" w:hint="eastAsia"/>
          <w:sz w:val="24"/>
          <w:szCs w:val="24"/>
        </w:rPr>
        <w:t>投标人汇款时务必注明“项目编号+用途”（比如：24ZB0073保证金或者24ZB0073标书款），以便财务查账及汇总。期满后购买招标文件的潜在投标人不足3家的，采购单位可以顺延招标文件出售时间并另行公告。电汇或</w:t>
      </w:r>
      <w:proofErr w:type="gramStart"/>
      <w:r w:rsidRPr="008156DD">
        <w:rPr>
          <w:rFonts w:ascii="宋体" w:hAnsi="宋体" w:hint="eastAsia"/>
          <w:sz w:val="24"/>
          <w:szCs w:val="24"/>
        </w:rPr>
        <w:t>网银购买</w:t>
      </w:r>
      <w:proofErr w:type="gramEnd"/>
      <w:r w:rsidRPr="008156DD">
        <w:rPr>
          <w:rFonts w:ascii="宋体" w:hAnsi="宋体" w:hint="eastAsia"/>
          <w:sz w:val="24"/>
          <w:szCs w:val="24"/>
        </w:rPr>
        <w:t>标书，请将电汇底单（</w:t>
      </w:r>
      <w:proofErr w:type="gramStart"/>
      <w:r w:rsidRPr="008156DD">
        <w:rPr>
          <w:rFonts w:ascii="宋体" w:hAnsi="宋体" w:hint="eastAsia"/>
          <w:sz w:val="24"/>
          <w:szCs w:val="24"/>
        </w:rPr>
        <w:t>网银转账</w:t>
      </w:r>
      <w:proofErr w:type="gramEnd"/>
      <w:r w:rsidRPr="008156DD">
        <w:rPr>
          <w:rFonts w:ascii="宋体" w:hAnsi="宋体" w:hint="eastAsia"/>
          <w:sz w:val="24"/>
          <w:szCs w:val="24"/>
        </w:rPr>
        <w:t>页面）扫描件及以下表格发邮件至</w:t>
      </w:r>
      <w:r w:rsidRPr="008156DD">
        <w:rPr>
          <w:rFonts w:ascii="宋体" w:hAnsi="宋体"/>
          <w:sz w:val="24"/>
          <w:szCs w:val="24"/>
        </w:rPr>
        <w:t>jowenazb@vip.163.com</w:t>
      </w:r>
      <w:r w:rsidRPr="008156DD">
        <w:rPr>
          <w:rFonts w:ascii="宋体" w:hAnsi="宋体" w:hint="eastAsia"/>
          <w:sz w:val="24"/>
          <w:szCs w:val="24"/>
        </w:rPr>
        <w:t>，邮件主题请务必注明“（项目编号）购买标书信息”。</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531"/>
      </w:tblGrid>
      <w:tr w:rsidR="00E905E3" w:rsidRPr="008156DD" w14:paraId="788C6742"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2DC783A3" w14:textId="77777777" w:rsidR="00E905E3" w:rsidRPr="008156DD" w:rsidRDefault="00000000">
            <w:pPr>
              <w:spacing w:line="360" w:lineRule="auto"/>
              <w:jc w:val="center"/>
              <w:rPr>
                <w:rFonts w:ascii="宋体" w:hAnsi="宋体"/>
                <w:sz w:val="24"/>
              </w:rPr>
            </w:pPr>
            <w:r w:rsidRPr="008156DD">
              <w:rPr>
                <w:rFonts w:ascii="宋体" w:hAnsi="宋体" w:hint="eastAsia"/>
                <w:sz w:val="24"/>
              </w:rPr>
              <w:t>项目编号</w:t>
            </w:r>
          </w:p>
        </w:tc>
        <w:tc>
          <w:tcPr>
            <w:tcW w:w="5531" w:type="dxa"/>
            <w:tcBorders>
              <w:top w:val="single" w:sz="4" w:space="0" w:color="auto"/>
              <w:left w:val="single" w:sz="4" w:space="0" w:color="auto"/>
              <w:bottom w:val="single" w:sz="4" w:space="0" w:color="auto"/>
              <w:right w:val="single" w:sz="4" w:space="0" w:color="auto"/>
            </w:tcBorders>
            <w:vAlign w:val="center"/>
          </w:tcPr>
          <w:p w14:paraId="5A11D104" w14:textId="77777777" w:rsidR="00E905E3" w:rsidRPr="008156DD" w:rsidRDefault="00000000">
            <w:pPr>
              <w:spacing w:line="360" w:lineRule="auto"/>
              <w:rPr>
                <w:rFonts w:ascii="宋体" w:hAnsi="宋体"/>
                <w:sz w:val="24"/>
              </w:rPr>
            </w:pPr>
            <w:r w:rsidRPr="008156DD">
              <w:rPr>
                <w:rFonts w:ascii="宋体" w:hAnsi="宋体" w:hint="eastAsia"/>
                <w:sz w:val="24"/>
              </w:rPr>
              <w:t>BIECC-24ZB0073</w:t>
            </w:r>
            <w:r w:rsidRPr="008156DD">
              <w:rPr>
                <w:rFonts w:ascii="宋体" w:hAnsi="宋体"/>
                <w:sz w:val="24"/>
              </w:rPr>
              <w:t xml:space="preserve"> </w:t>
            </w:r>
          </w:p>
        </w:tc>
      </w:tr>
      <w:tr w:rsidR="00E905E3" w:rsidRPr="008156DD" w14:paraId="70B2B7CA"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3D6242E4" w14:textId="77777777" w:rsidR="00E905E3" w:rsidRPr="008156DD" w:rsidRDefault="00000000">
            <w:pPr>
              <w:spacing w:line="360" w:lineRule="auto"/>
              <w:jc w:val="center"/>
              <w:rPr>
                <w:rFonts w:ascii="宋体" w:hAnsi="宋体"/>
                <w:sz w:val="24"/>
              </w:rPr>
            </w:pPr>
            <w:proofErr w:type="gramStart"/>
            <w:r w:rsidRPr="008156DD">
              <w:rPr>
                <w:rFonts w:ascii="宋体" w:hAnsi="宋体" w:hint="eastAsia"/>
                <w:sz w:val="24"/>
              </w:rPr>
              <w:t>包号</w:t>
            </w:r>
            <w:proofErr w:type="gramEnd"/>
          </w:p>
        </w:tc>
        <w:tc>
          <w:tcPr>
            <w:tcW w:w="5531" w:type="dxa"/>
            <w:tcBorders>
              <w:top w:val="single" w:sz="4" w:space="0" w:color="auto"/>
              <w:left w:val="single" w:sz="4" w:space="0" w:color="auto"/>
              <w:bottom w:val="single" w:sz="4" w:space="0" w:color="auto"/>
              <w:right w:val="single" w:sz="4" w:space="0" w:color="auto"/>
            </w:tcBorders>
            <w:vAlign w:val="center"/>
          </w:tcPr>
          <w:p w14:paraId="7DACFEAA" w14:textId="77777777" w:rsidR="00E905E3" w:rsidRPr="008156DD" w:rsidRDefault="00000000">
            <w:pPr>
              <w:spacing w:line="360" w:lineRule="auto"/>
              <w:rPr>
                <w:rFonts w:ascii="宋体" w:hAnsi="宋体"/>
                <w:sz w:val="24"/>
              </w:rPr>
            </w:pPr>
            <w:r w:rsidRPr="008156DD">
              <w:rPr>
                <w:rFonts w:ascii="宋体" w:hAnsi="宋体" w:hint="eastAsia"/>
                <w:sz w:val="24"/>
              </w:rPr>
              <w:t>/</w:t>
            </w:r>
          </w:p>
        </w:tc>
      </w:tr>
      <w:tr w:rsidR="00E905E3" w:rsidRPr="008156DD" w14:paraId="6476B8F4"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1341C04A" w14:textId="77777777" w:rsidR="00E905E3" w:rsidRPr="008156DD" w:rsidRDefault="00000000">
            <w:pPr>
              <w:spacing w:line="360" w:lineRule="auto"/>
              <w:jc w:val="center"/>
              <w:rPr>
                <w:rFonts w:ascii="宋体" w:hAnsi="宋体"/>
                <w:sz w:val="24"/>
              </w:rPr>
            </w:pPr>
            <w:r w:rsidRPr="008156DD">
              <w:rPr>
                <w:rFonts w:ascii="宋体" w:hAnsi="宋体" w:hint="eastAsia"/>
                <w:sz w:val="24"/>
              </w:rPr>
              <w:t>单位名称</w:t>
            </w:r>
          </w:p>
        </w:tc>
        <w:tc>
          <w:tcPr>
            <w:tcW w:w="5531" w:type="dxa"/>
            <w:tcBorders>
              <w:top w:val="single" w:sz="4" w:space="0" w:color="auto"/>
              <w:left w:val="single" w:sz="4" w:space="0" w:color="auto"/>
              <w:bottom w:val="single" w:sz="4" w:space="0" w:color="auto"/>
              <w:right w:val="single" w:sz="4" w:space="0" w:color="auto"/>
            </w:tcBorders>
            <w:vAlign w:val="center"/>
          </w:tcPr>
          <w:p w14:paraId="5C7A8CC1" w14:textId="77777777" w:rsidR="00E905E3" w:rsidRPr="008156DD" w:rsidRDefault="00E905E3">
            <w:pPr>
              <w:spacing w:line="360" w:lineRule="auto"/>
              <w:rPr>
                <w:rFonts w:ascii="宋体" w:hAnsi="宋体"/>
                <w:sz w:val="24"/>
              </w:rPr>
            </w:pPr>
          </w:p>
        </w:tc>
      </w:tr>
      <w:tr w:rsidR="00E905E3" w:rsidRPr="008156DD" w14:paraId="5BA5339D"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39A2579C" w14:textId="77777777" w:rsidR="00E905E3" w:rsidRPr="008156DD" w:rsidRDefault="00000000">
            <w:pPr>
              <w:spacing w:line="360" w:lineRule="auto"/>
              <w:jc w:val="center"/>
              <w:rPr>
                <w:rFonts w:ascii="宋体" w:hAnsi="宋体"/>
                <w:sz w:val="24"/>
              </w:rPr>
            </w:pPr>
            <w:r w:rsidRPr="008156DD">
              <w:rPr>
                <w:rFonts w:ascii="宋体" w:hAnsi="宋体" w:hint="eastAsia"/>
                <w:sz w:val="24"/>
              </w:rPr>
              <w:t>纳税人识别号</w:t>
            </w:r>
          </w:p>
        </w:tc>
        <w:tc>
          <w:tcPr>
            <w:tcW w:w="5531" w:type="dxa"/>
            <w:tcBorders>
              <w:top w:val="single" w:sz="4" w:space="0" w:color="auto"/>
              <w:left w:val="single" w:sz="4" w:space="0" w:color="auto"/>
              <w:bottom w:val="single" w:sz="4" w:space="0" w:color="auto"/>
              <w:right w:val="single" w:sz="4" w:space="0" w:color="auto"/>
            </w:tcBorders>
            <w:vAlign w:val="center"/>
          </w:tcPr>
          <w:p w14:paraId="2407D5E3" w14:textId="77777777" w:rsidR="00E905E3" w:rsidRPr="008156DD" w:rsidRDefault="00E905E3">
            <w:pPr>
              <w:spacing w:line="360" w:lineRule="auto"/>
              <w:rPr>
                <w:rFonts w:ascii="宋体" w:hAnsi="宋体"/>
                <w:sz w:val="24"/>
              </w:rPr>
            </w:pPr>
          </w:p>
        </w:tc>
      </w:tr>
      <w:tr w:rsidR="00E905E3" w:rsidRPr="008156DD" w14:paraId="0CA58892"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6BB9F92E" w14:textId="77777777" w:rsidR="00E905E3" w:rsidRPr="008156DD" w:rsidRDefault="00000000">
            <w:pPr>
              <w:spacing w:line="360" w:lineRule="auto"/>
              <w:jc w:val="center"/>
              <w:rPr>
                <w:rFonts w:ascii="宋体" w:hAnsi="宋体"/>
                <w:sz w:val="24"/>
              </w:rPr>
            </w:pPr>
            <w:r w:rsidRPr="008156DD">
              <w:rPr>
                <w:rFonts w:ascii="宋体" w:hAnsi="宋体" w:hint="eastAsia"/>
                <w:sz w:val="24"/>
              </w:rPr>
              <w:t>快递地址</w:t>
            </w:r>
          </w:p>
        </w:tc>
        <w:tc>
          <w:tcPr>
            <w:tcW w:w="5531" w:type="dxa"/>
            <w:tcBorders>
              <w:top w:val="single" w:sz="4" w:space="0" w:color="auto"/>
              <w:left w:val="single" w:sz="4" w:space="0" w:color="auto"/>
              <w:bottom w:val="single" w:sz="4" w:space="0" w:color="auto"/>
              <w:right w:val="single" w:sz="4" w:space="0" w:color="auto"/>
            </w:tcBorders>
            <w:vAlign w:val="center"/>
          </w:tcPr>
          <w:p w14:paraId="5899502C" w14:textId="77777777" w:rsidR="00E905E3" w:rsidRPr="008156DD" w:rsidRDefault="00E905E3">
            <w:pPr>
              <w:spacing w:line="360" w:lineRule="auto"/>
              <w:rPr>
                <w:rFonts w:ascii="宋体" w:hAnsi="宋体"/>
                <w:sz w:val="24"/>
              </w:rPr>
            </w:pPr>
          </w:p>
        </w:tc>
      </w:tr>
      <w:tr w:rsidR="00E905E3" w:rsidRPr="008156DD" w14:paraId="7092CEF8"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457501AF" w14:textId="77777777" w:rsidR="00E905E3" w:rsidRPr="008156DD" w:rsidRDefault="00000000">
            <w:pPr>
              <w:spacing w:line="360" w:lineRule="auto"/>
              <w:jc w:val="center"/>
              <w:rPr>
                <w:rFonts w:ascii="宋体" w:hAnsi="宋体"/>
                <w:sz w:val="24"/>
              </w:rPr>
            </w:pPr>
            <w:r w:rsidRPr="008156DD">
              <w:rPr>
                <w:rFonts w:ascii="宋体" w:hAnsi="宋体" w:hint="eastAsia"/>
                <w:sz w:val="24"/>
              </w:rPr>
              <w:t>联系人</w:t>
            </w:r>
          </w:p>
        </w:tc>
        <w:tc>
          <w:tcPr>
            <w:tcW w:w="5531" w:type="dxa"/>
            <w:tcBorders>
              <w:top w:val="single" w:sz="4" w:space="0" w:color="auto"/>
              <w:left w:val="single" w:sz="4" w:space="0" w:color="auto"/>
              <w:bottom w:val="single" w:sz="4" w:space="0" w:color="auto"/>
              <w:right w:val="single" w:sz="4" w:space="0" w:color="auto"/>
            </w:tcBorders>
            <w:vAlign w:val="center"/>
          </w:tcPr>
          <w:p w14:paraId="34CE7CB4" w14:textId="77777777" w:rsidR="00E905E3" w:rsidRPr="008156DD" w:rsidRDefault="00E905E3">
            <w:pPr>
              <w:spacing w:line="360" w:lineRule="auto"/>
              <w:rPr>
                <w:rFonts w:ascii="宋体" w:hAnsi="宋体"/>
                <w:sz w:val="24"/>
              </w:rPr>
            </w:pPr>
          </w:p>
        </w:tc>
      </w:tr>
      <w:tr w:rsidR="00E905E3" w:rsidRPr="008156DD" w14:paraId="3D6593A0" w14:textId="77777777">
        <w:trPr>
          <w:trHeight w:val="472"/>
          <w:jc w:val="center"/>
        </w:trPr>
        <w:tc>
          <w:tcPr>
            <w:tcW w:w="2269" w:type="dxa"/>
            <w:tcBorders>
              <w:top w:val="single" w:sz="4" w:space="0" w:color="auto"/>
              <w:left w:val="single" w:sz="4" w:space="0" w:color="auto"/>
              <w:bottom w:val="single" w:sz="4" w:space="0" w:color="auto"/>
              <w:right w:val="single" w:sz="4" w:space="0" w:color="auto"/>
            </w:tcBorders>
            <w:vAlign w:val="center"/>
          </w:tcPr>
          <w:p w14:paraId="4B1AE82B" w14:textId="77777777" w:rsidR="00E905E3" w:rsidRPr="008156DD" w:rsidRDefault="00000000">
            <w:pPr>
              <w:spacing w:line="360" w:lineRule="auto"/>
              <w:jc w:val="center"/>
              <w:rPr>
                <w:rFonts w:ascii="宋体" w:hAnsi="宋体"/>
                <w:sz w:val="24"/>
              </w:rPr>
            </w:pPr>
            <w:r w:rsidRPr="008156DD">
              <w:rPr>
                <w:rFonts w:ascii="宋体" w:hAnsi="宋体" w:hint="eastAsia"/>
                <w:sz w:val="24"/>
              </w:rPr>
              <w:t>联系电话</w:t>
            </w:r>
          </w:p>
        </w:tc>
        <w:tc>
          <w:tcPr>
            <w:tcW w:w="5531" w:type="dxa"/>
            <w:tcBorders>
              <w:top w:val="single" w:sz="4" w:space="0" w:color="auto"/>
              <w:left w:val="single" w:sz="4" w:space="0" w:color="auto"/>
              <w:bottom w:val="single" w:sz="4" w:space="0" w:color="auto"/>
              <w:right w:val="single" w:sz="4" w:space="0" w:color="auto"/>
            </w:tcBorders>
            <w:vAlign w:val="center"/>
          </w:tcPr>
          <w:p w14:paraId="62499EFF" w14:textId="77777777" w:rsidR="00E905E3" w:rsidRPr="008156DD" w:rsidRDefault="00E905E3">
            <w:pPr>
              <w:spacing w:line="360" w:lineRule="auto"/>
              <w:rPr>
                <w:rFonts w:ascii="宋体" w:hAnsi="宋体"/>
                <w:sz w:val="24"/>
              </w:rPr>
            </w:pPr>
          </w:p>
        </w:tc>
      </w:tr>
    </w:tbl>
    <w:p w14:paraId="7CDD25AE" w14:textId="77777777" w:rsidR="00E905E3" w:rsidRPr="008156DD" w:rsidRDefault="00000000">
      <w:pPr>
        <w:spacing w:line="360" w:lineRule="auto"/>
        <w:ind w:firstLineChars="236" w:firstLine="566"/>
        <w:rPr>
          <w:rFonts w:ascii="宋体" w:hAnsi="宋体"/>
          <w:sz w:val="24"/>
        </w:rPr>
      </w:pPr>
      <w:r w:rsidRPr="008156DD">
        <w:rPr>
          <w:rFonts w:ascii="宋体" w:hAnsi="宋体" w:hint="eastAsia"/>
          <w:sz w:val="24"/>
        </w:rPr>
        <w:lastRenderedPageBreak/>
        <w:t>2.银行账户信息，标书款、投标保证金及中标服务费收取的唯一账户：汇款或转账时请务必附言“项目编号+用途”，例如：24ZB0073标书款、保证金或服务费。</w:t>
      </w:r>
    </w:p>
    <w:p w14:paraId="4AFB8C21"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账户名称：北京国际工程咨询有限公司</w:t>
      </w:r>
    </w:p>
    <w:p w14:paraId="2F3BBB03"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开户银行：华夏银行北京学院路支行</w:t>
      </w:r>
    </w:p>
    <w:p w14:paraId="21822095"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帐    号：10242000000002546</w:t>
      </w:r>
    </w:p>
    <w:p w14:paraId="1828BA57" w14:textId="77777777" w:rsidR="00E905E3" w:rsidRPr="008156DD" w:rsidRDefault="00000000">
      <w:pPr>
        <w:spacing w:line="360" w:lineRule="auto"/>
        <w:ind w:firstLineChars="200" w:firstLine="480"/>
        <w:jc w:val="left"/>
        <w:rPr>
          <w:rFonts w:ascii="宋体" w:hAnsi="宋体"/>
          <w:sz w:val="24"/>
        </w:rPr>
      </w:pPr>
      <w:r w:rsidRPr="008156DD">
        <w:rPr>
          <w:rFonts w:ascii="宋体" w:hAnsi="宋体"/>
          <w:sz w:val="24"/>
        </w:rPr>
        <w:t>3</w:t>
      </w:r>
      <w:r w:rsidRPr="008156DD">
        <w:rPr>
          <w:rFonts w:ascii="宋体" w:hAnsi="宋体" w:hint="eastAsia"/>
          <w:sz w:val="24"/>
        </w:rPr>
        <w:t>. 招标文件电子版文件下载网址：</w:t>
      </w:r>
      <w:r w:rsidRPr="008156DD">
        <w:rPr>
          <w:rFonts w:ascii="宋体" w:hAnsi="宋体"/>
          <w:sz w:val="24"/>
        </w:rPr>
        <w:t>http://www.biecc.com.cn/news/Bidding/Download/</w:t>
      </w:r>
      <w:r w:rsidRPr="008156DD">
        <w:rPr>
          <w:rFonts w:ascii="宋体" w:hAnsi="宋体" w:hint="eastAsia"/>
          <w:sz w:val="24"/>
        </w:rPr>
        <w:t>，无需注册，进入页面找到对应项目，点击查看详情，进入详情页免费下载。</w:t>
      </w:r>
    </w:p>
    <w:p w14:paraId="6D8156A6"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4</w:t>
      </w:r>
      <w:r w:rsidRPr="008156DD">
        <w:rPr>
          <w:rFonts w:ascii="宋体" w:hAnsi="宋体" w:hint="eastAsia"/>
          <w:sz w:val="24"/>
        </w:rPr>
        <w:t>.</w:t>
      </w:r>
      <w:r w:rsidRPr="008156DD">
        <w:rPr>
          <w:rFonts w:ascii="宋体" w:hAnsi="宋体" w:hint="eastAsia"/>
        </w:rPr>
        <w:t xml:space="preserve"> </w:t>
      </w:r>
      <w:r w:rsidRPr="008156DD">
        <w:rPr>
          <w:rFonts w:ascii="宋体" w:hAnsi="宋体" w:hint="eastAsia"/>
          <w:sz w:val="24"/>
        </w:rPr>
        <w:t>投标文件请于投标当日投标截止时间之前递交至投标地点，逾期递交的文件恕不接收。投标人应派代表参加开标。</w:t>
      </w:r>
    </w:p>
    <w:p w14:paraId="15E5FD3E"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5.</w:t>
      </w:r>
      <w:r w:rsidRPr="008156DD">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3330EC65"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6.</w:t>
      </w:r>
      <w:r w:rsidRPr="008156DD">
        <w:rPr>
          <w:rFonts w:ascii="宋体" w:hAnsi="宋体" w:hint="eastAsia"/>
          <w:sz w:val="24"/>
        </w:rPr>
        <w:t xml:space="preserve"> 本项目招标公告仅在中国政府采购网上发布。对其他网站转发本公告可能引起的信息误导、造成投标人的经济或其他损失的，采购人及采购代理不负任何责任。</w:t>
      </w:r>
    </w:p>
    <w:p w14:paraId="76E9B35B"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7</w:t>
      </w:r>
      <w:r w:rsidRPr="008156DD">
        <w:rPr>
          <w:rFonts w:ascii="宋体" w:hAnsi="宋体"/>
          <w:sz w:val="24"/>
        </w:rPr>
        <w:t>.</w:t>
      </w:r>
      <w:r w:rsidRPr="008156DD">
        <w:rPr>
          <w:rFonts w:ascii="宋体" w:hAnsi="宋体" w:hint="eastAsia"/>
          <w:sz w:val="24"/>
        </w:rPr>
        <w:t xml:space="preserve"> 本项目未到采购限额，不属于政府采购项目，不接受质疑和投诉。投标人如有疑义，请向北京国际工程咨询有限公司询问。</w:t>
      </w:r>
    </w:p>
    <w:p w14:paraId="7E92B400"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8</w:t>
      </w:r>
      <w:r w:rsidRPr="008156DD">
        <w:rPr>
          <w:rFonts w:ascii="宋体" w:hAnsi="宋体"/>
          <w:sz w:val="24"/>
        </w:rPr>
        <w:t xml:space="preserve">. </w:t>
      </w:r>
      <w:r w:rsidRPr="008156DD">
        <w:rPr>
          <w:rFonts w:ascii="宋体" w:hAnsi="宋体" w:hint="eastAsia"/>
          <w:sz w:val="24"/>
        </w:rPr>
        <w:t>凡对本次招标提出询问，请与北京国际工程咨询有限公司联系。有关中标（成交）通知书领取及服务费发票、保证金交纳及退还事宜的联系电话：010-8237 0821；有关招标（采购）文件技术部分的问题咨询，因项目经理外出、开标等原因，请优先通过电子邮箱bjgjgczb1@163.com联系。</w:t>
      </w:r>
    </w:p>
    <w:p w14:paraId="5D104D46" w14:textId="77777777" w:rsidR="00E905E3" w:rsidRPr="008156DD" w:rsidRDefault="00000000">
      <w:pPr>
        <w:pStyle w:val="22"/>
        <w:spacing w:before="0" w:line="360" w:lineRule="auto"/>
        <w:rPr>
          <w:rFonts w:ascii="宋体" w:hAnsi="宋体"/>
          <w:szCs w:val="24"/>
        </w:rPr>
      </w:pPr>
      <w:bookmarkStart w:id="31" w:name="_Toc28359008"/>
      <w:bookmarkStart w:id="32" w:name="_Toc28359085"/>
      <w:bookmarkStart w:id="33" w:name="_Toc35393627"/>
      <w:bookmarkStart w:id="34" w:name="_Toc35393796"/>
      <w:r w:rsidRPr="008156DD">
        <w:rPr>
          <w:rFonts w:ascii="宋体" w:hAnsi="宋体"/>
          <w:szCs w:val="24"/>
        </w:rPr>
        <w:t>七、对本次招标提出询问，请按以下方式联系。</w:t>
      </w:r>
      <w:bookmarkEnd w:id="31"/>
      <w:bookmarkEnd w:id="32"/>
      <w:bookmarkEnd w:id="33"/>
      <w:bookmarkEnd w:id="34"/>
    </w:p>
    <w:p w14:paraId="55715836" w14:textId="77777777" w:rsidR="00E905E3" w:rsidRPr="008156DD" w:rsidRDefault="00000000">
      <w:pPr>
        <w:spacing w:line="360" w:lineRule="auto"/>
        <w:ind w:leftChars="371" w:left="1080" w:hangingChars="125" w:hanging="301"/>
        <w:jc w:val="left"/>
        <w:rPr>
          <w:rFonts w:ascii="宋体" w:hAnsi="宋体"/>
          <w:b/>
          <w:sz w:val="24"/>
        </w:rPr>
      </w:pPr>
      <w:r w:rsidRPr="008156DD">
        <w:rPr>
          <w:rFonts w:ascii="宋体" w:hAnsi="宋体"/>
          <w:b/>
          <w:sz w:val="24"/>
        </w:rPr>
        <w:t>1.采购人信息</w:t>
      </w:r>
    </w:p>
    <w:p w14:paraId="7851EB07" w14:textId="77777777" w:rsidR="00E905E3" w:rsidRPr="008156DD" w:rsidRDefault="00000000">
      <w:pPr>
        <w:spacing w:line="360" w:lineRule="auto"/>
        <w:ind w:leftChars="371" w:left="1079" w:hangingChars="125" w:hanging="300"/>
        <w:jc w:val="left"/>
        <w:rPr>
          <w:rFonts w:ascii="宋体" w:hAnsi="宋体"/>
          <w:sz w:val="24"/>
          <w:u w:val="single"/>
        </w:rPr>
      </w:pPr>
      <w:bookmarkStart w:id="35" w:name="_Toc28359009"/>
      <w:bookmarkStart w:id="36" w:name="_Toc28359086"/>
      <w:r w:rsidRPr="008156DD">
        <w:rPr>
          <w:rFonts w:ascii="宋体" w:hAnsi="宋体"/>
          <w:sz w:val="24"/>
        </w:rPr>
        <w:t>名    称：</w:t>
      </w:r>
      <w:r w:rsidRPr="008156DD">
        <w:rPr>
          <w:rFonts w:ascii="宋体" w:hAnsi="宋体"/>
          <w:spacing w:val="-2"/>
          <w:sz w:val="24"/>
        </w:rPr>
        <w:t>北京清华长庚医院</w:t>
      </w:r>
    </w:p>
    <w:p w14:paraId="79B25C75" w14:textId="77777777" w:rsidR="00E905E3" w:rsidRPr="008156DD" w:rsidRDefault="00000000">
      <w:pPr>
        <w:spacing w:line="360" w:lineRule="auto"/>
        <w:ind w:leftChars="371" w:left="1079" w:hangingChars="125" w:hanging="300"/>
        <w:jc w:val="left"/>
        <w:rPr>
          <w:rFonts w:ascii="宋体" w:hAnsi="宋体"/>
          <w:sz w:val="24"/>
        </w:rPr>
      </w:pPr>
      <w:r w:rsidRPr="008156DD">
        <w:rPr>
          <w:rFonts w:ascii="宋体" w:hAnsi="宋体"/>
          <w:sz w:val="24"/>
        </w:rPr>
        <w:t>地    址：</w:t>
      </w:r>
      <w:r w:rsidRPr="008156DD">
        <w:rPr>
          <w:rFonts w:ascii="宋体" w:hAnsi="宋体"/>
          <w:spacing w:val="-3"/>
          <w:sz w:val="24"/>
        </w:rPr>
        <w:t>北京市</w:t>
      </w:r>
      <w:proofErr w:type="gramStart"/>
      <w:r w:rsidRPr="008156DD">
        <w:rPr>
          <w:rFonts w:ascii="宋体" w:hAnsi="宋体"/>
          <w:spacing w:val="-3"/>
          <w:sz w:val="24"/>
        </w:rPr>
        <w:t>昌平区</w:t>
      </w:r>
      <w:proofErr w:type="gramEnd"/>
      <w:r w:rsidRPr="008156DD">
        <w:rPr>
          <w:rFonts w:ascii="宋体" w:hAnsi="宋体"/>
          <w:spacing w:val="-3"/>
          <w:sz w:val="24"/>
        </w:rPr>
        <w:t xml:space="preserve">立汤路 </w:t>
      </w:r>
      <w:r w:rsidRPr="008156DD">
        <w:rPr>
          <w:rFonts w:ascii="宋体" w:hAnsi="宋体"/>
          <w:sz w:val="24"/>
        </w:rPr>
        <w:t>168 号</w:t>
      </w:r>
    </w:p>
    <w:p w14:paraId="4A91EA84" w14:textId="77777777" w:rsidR="00E905E3" w:rsidRPr="008156DD" w:rsidRDefault="00000000">
      <w:pPr>
        <w:spacing w:line="360" w:lineRule="auto"/>
        <w:ind w:leftChars="371" w:left="1079" w:hangingChars="125" w:hanging="300"/>
        <w:jc w:val="left"/>
        <w:rPr>
          <w:rFonts w:ascii="宋体" w:hAnsi="宋体"/>
          <w:sz w:val="24"/>
          <w:u w:val="single"/>
        </w:rPr>
      </w:pPr>
      <w:r w:rsidRPr="008156DD">
        <w:rPr>
          <w:rFonts w:ascii="宋体" w:hAnsi="宋体" w:hint="eastAsia"/>
          <w:sz w:val="24"/>
        </w:rPr>
        <w:t>联系人/</w:t>
      </w:r>
      <w:r w:rsidRPr="008156DD">
        <w:rPr>
          <w:rFonts w:ascii="宋体" w:hAnsi="宋体"/>
          <w:sz w:val="24"/>
        </w:rPr>
        <w:t>联系方式：</w:t>
      </w:r>
      <w:r w:rsidR="008156DD" w:rsidRPr="008156DD">
        <w:rPr>
          <w:rFonts w:hint="eastAsia"/>
          <w:sz w:val="24"/>
        </w:rPr>
        <w:t>王老师</w:t>
      </w:r>
      <w:r w:rsidR="008156DD" w:rsidRPr="008156DD">
        <w:rPr>
          <w:rFonts w:hint="eastAsia"/>
          <w:sz w:val="24"/>
        </w:rPr>
        <w:t xml:space="preserve"> 010-5611 2309</w:t>
      </w:r>
    </w:p>
    <w:p w14:paraId="5ADEA716" w14:textId="77777777" w:rsidR="00E905E3" w:rsidRPr="008156DD" w:rsidRDefault="00000000">
      <w:pPr>
        <w:spacing w:line="360" w:lineRule="auto"/>
        <w:ind w:leftChars="371" w:left="1080" w:hangingChars="125" w:hanging="301"/>
        <w:jc w:val="left"/>
        <w:rPr>
          <w:rFonts w:ascii="宋体" w:hAnsi="宋体"/>
          <w:b/>
          <w:sz w:val="24"/>
        </w:rPr>
      </w:pPr>
      <w:r w:rsidRPr="008156DD">
        <w:rPr>
          <w:rFonts w:ascii="宋体" w:hAnsi="宋体"/>
          <w:b/>
          <w:sz w:val="24"/>
        </w:rPr>
        <w:lastRenderedPageBreak/>
        <w:t>2.采购代理机构信息</w:t>
      </w:r>
      <w:bookmarkEnd w:id="35"/>
      <w:bookmarkEnd w:id="36"/>
    </w:p>
    <w:p w14:paraId="2ABCEEBB" w14:textId="77777777" w:rsidR="00E905E3" w:rsidRPr="008156DD" w:rsidRDefault="00000000">
      <w:pPr>
        <w:spacing w:line="360" w:lineRule="auto"/>
        <w:ind w:leftChars="371" w:left="1079" w:hangingChars="125" w:hanging="300"/>
        <w:jc w:val="left"/>
        <w:rPr>
          <w:rFonts w:ascii="宋体" w:hAnsi="宋体"/>
          <w:sz w:val="24"/>
        </w:rPr>
      </w:pPr>
      <w:bookmarkStart w:id="37" w:name="_Toc28359087"/>
      <w:bookmarkStart w:id="38" w:name="_Toc28359010"/>
      <w:r w:rsidRPr="008156DD">
        <w:rPr>
          <w:rFonts w:ascii="宋体" w:hAnsi="宋体"/>
          <w:sz w:val="24"/>
        </w:rPr>
        <w:t>名    称：</w:t>
      </w:r>
      <w:r w:rsidRPr="008156DD">
        <w:rPr>
          <w:rFonts w:ascii="宋体" w:hAnsi="宋体" w:hint="eastAsia"/>
          <w:sz w:val="24"/>
        </w:rPr>
        <w:t>北京国际工程咨询有限公司</w:t>
      </w:r>
    </w:p>
    <w:p w14:paraId="2D1F3974" w14:textId="77777777" w:rsidR="00E905E3" w:rsidRPr="008156DD" w:rsidRDefault="00000000">
      <w:pPr>
        <w:spacing w:line="360" w:lineRule="auto"/>
        <w:ind w:leftChars="371" w:left="1079" w:hangingChars="125" w:hanging="300"/>
        <w:jc w:val="left"/>
        <w:rPr>
          <w:rFonts w:ascii="宋体" w:hAnsi="宋体"/>
          <w:sz w:val="24"/>
        </w:rPr>
      </w:pPr>
      <w:r w:rsidRPr="008156DD">
        <w:rPr>
          <w:rFonts w:ascii="宋体" w:hAnsi="宋体"/>
          <w:sz w:val="24"/>
        </w:rPr>
        <w:t>地    址：</w:t>
      </w:r>
      <w:r w:rsidRPr="008156DD">
        <w:rPr>
          <w:rFonts w:ascii="宋体" w:hAnsi="宋体" w:hint="eastAsia"/>
          <w:sz w:val="24"/>
        </w:rPr>
        <w:t>北京市海淀区学院路30号科大天工大厦A座6层</w:t>
      </w:r>
    </w:p>
    <w:p w14:paraId="21EBCF7D" w14:textId="77777777" w:rsidR="00E905E3" w:rsidRPr="008156DD" w:rsidRDefault="00000000">
      <w:pPr>
        <w:spacing w:line="360" w:lineRule="auto"/>
        <w:ind w:leftChars="371" w:left="1079" w:hangingChars="125" w:hanging="300"/>
        <w:jc w:val="left"/>
        <w:rPr>
          <w:rFonts w:ascii="宋体" w:hAnsi="宋体"/>
          <w:sz w:val="24"/>
        </w:rPr>
      </w:pPr>
      <w:r w:rsidRPr="008156DD">
        <w:rPr>
          <w:rFonts w:ascii="宋体" w:hAnsi="宋体"/>
          <w:sz w:val="24"/>
        </w:rPr>
        <w:t>联系方式：</w:t>
      </w:r>
      <w:r w:rsidRPr="008156DD">
        <w:rPr>
          <w:rFonts w:ascii="宋体" w:hAnsi="宋体" w:hint="eastAsia"/>
          <w:sz w:val="24"/>
        </w:rPr>
        <w:t>010－</w:t>
      </w:r>
      <w:r w:rsidRPr="008156DD">
        <w:rPr>
          <w:rFonts w:ascii="宋体" w:hAnsi="宋体"/>
          <w:sz w:val="24"/>
        </w:rPr>
        <w:t>82376725</w:t>
      </w:r>
    </w:p>
    <w:p w14:paraId="6E83B8A9" w14:textId="77777777" w:rsidR="00E905E3" w:rsidRPr="008156DD" w:rsidRDefault="00000000">
      <w:pPr>
        <w:spacing w:line="360" w:lineRule="auto"/>
        <w:ind w:firstLineChars="300" w:firstLine="723"/>
        <w:rPr>
          <w:rFonts w:ascii="宋体" w:hAnsi="宋体"/>
          <w:b/>
          <w:sz w:val="24"/>
        </w:rPr>
      </w:pPr>
      <w:r w:rsidRPr="008156DD">
        <w:rPr>
          <w:rFonts w:ascii="宋体" w:hAnsi="宋体"/>
          <w:b/>
          <w:sz w:val="24"/>
        </w:rPr>
        <w:t>3.项目联系方式</w:t>
      </w:r>
      <w:bookmarkEnd w:id="37"/>
      <w:bookmarkEnd w:id="38"/>
    </w:p>
    <w:p w14:paraId="4E502BD2" w14:textId="77777777" w:rsidR="00E905E3" w:rsidRPr="008156DD" w:rsidRDefault="00000000">
      <w:pPr>
        <w:pStyle w:val="af4"/>
        <w:spacing w:line="360" w:lineRule="auto"/>
        <w:ind w:firstLineChars="300" w:firstLine="720"/>
        <w:rPr>
          <w:rFonts w:hAnsi="宋体" w:hint="default"/>
          <w:sz w:val="24"/>
          <w:szCs w:val="24"/>
        </w:rPr>
      </w:pPr>
      <w:r w:rsidRPr="008156DD">
        <w:rPr>
          <w:rFonts w:hAnsi="宋体" w:hint="default"/>
          <w:sz w:val="24"/>
          <w:szCs w:val="24"/>
        </w:rPr>
        <w:t>项目联系人：</w:t>
      </w:r>
      <w:r w:rsidRPr="008156DD">
        <w:rPr>
          <w:rFonts w:hAnsi="宋体"/>
          <w:sz w:val="24"/>
        </w:rPr>
        <w:t>王经理</w:t>
      </w:r>
      <w:r w:rsidRPr="008156DD">
        <w:rPr>
          <w:rFonts w:hAnsi="宋体"/>
          <w:sz w:val="24"/>
          <w:szCs w:val="24"/>
        </w:rPr>
        <w:t>、孙恺宁</w:t>
      </w:r>
    </w:p>
    <w:p w14:paraId="74ADFE03" w14:textId="77777777" w:rsidR="00E905E3" w:rsidRPr="008156DD" w:rsidRDefault="00000000">
      <w:pPr>
        <w:pStyle w:val="af4"/>
        <w:spacing w:line="360" w:lineRule="auto"/>
        <w:ind w:firstLineChars="300" w:firstLine="720"/>
        <w:rPr>
          <w:rFonts w:hAnsi="宋体" w:hint="default"/>
          <w:sz w:val="24"/>
        </w:rPr>
      </w:pPr>
      <w:r w:rsidRPr="008156DD">
        <w:rPr>
          <w:rFonts w:hAnsi="宋体" w:hint="default"/>
          <w:sz w:val="24"/>
        </w:rPr>
        <w:t xml:space="preserve">电      话： </w:t>
      </w:r>
      <w:r w:rsidRPr="008156DD">
        <w:rPr>
          <w:rFonts w:hAnsi="宋体"/>
          <w:sz w:val="24"/>
        </w:rPr>
        <w:t>010－82376725</w:t>
      </w:r>
    </w:p>
    <w:p w14:paraId="51F6BA6A" w14:textId="77777777" w:rsidR="00E905E3" w:rsidRPr="008156DD" w:rsidRDefault="00000000">
      <w:pPr>
        <w:pStyle w:val="af4"/>
        <w:spacing w:line="360" w:lineRule="auto"/>
        <w:ind w:firstLineChars="300" w:firstLine="720"/>
        <w:rPr>
          <w:rFonts w:hAnsi="宋体" w:hint="default"/>
          <w:sz w:val="24"/>
        </w:rPr>
      </w:pPr>
      <w:proofErr w:type="gramStart"/>
      <w:r w:rsidRPr="008156DD">
        <w:rPr>
          <w:rFonts w:hAnsi="宋体"/>
          <w:sz w:val="24"/>
        </w:rPr>
        <w:t>邮</w:t>
      </w:r>
      <w:proofErr w:type="gramEnd"/>
      <w:r w:rsidRPr="008156DD">
        <w:rPr>
          <w:rFonts w:hAnsi="宋体"/>
          <w:sz w:val="24"/>
        </w:rPr>
        <w:t xml:space="preserve"> </w:t>
      </w:r>
      <w:r w:rsidRPr="008156DD">
        <w:rPr>
          <w:rFonts w:hAnsi="宋体" w:hint="default"/>
          <w:sz w:val="24"/>
        </w:rPr>
        <w:t xml:space="preserve">    </w:t>
      </w:r>
      <w:r w:rsidRPr="008156DD">
        <w:rPr>
          <w:rFonts w:hAnsi="宋体"/>
          <w:sz w:val="24"/>
        </w:rPr>
        <w:t xml:space="preserve"> 编：100083</w:t>
      </w:r>
    </w:p>
    <w:p w14:paraId="015A6222" w14:textId="77777777" w:rsidR="00E905E3" w:rsidRPr="008156DD" w:rsidRDefault="00000000">
      <w:pPr>
        <w:pStyle w:val="af4"/>
        <w:spacing w:line="360" w:lineRule="auto"/>
        <w:ind w:firstLineChars="300" w:firstLine="720"/>
        <w:rPr>
          <w:rFonts w:hAnsi="宋体" w:hint="default"/>
          <w:sz w:val="24"/>
        </w:rPr>
      </w:pPr>
      <w:r w:rsidRPr="008156DD">
        <w:rPr>
          <w:rFonts w:hAnsi="宋体"/>
          <w:sz w:val="24"/>
        </w:rPr>
        <w:t>电子邮箱：</w:t>
      </w:r>
      <w:r w:rsidRPr="008156DD">
        <w:fldChar w:fldCharType="begin"/>
      </w:r>
      <w:r w:rsidRPr="008156DD">
        <w:instrText>HYPERLINK "mailto:bjgjgczb1@163.com"</w:instrText>
      </w:r>
      <w:r w:rsidRPr="008156DD">
        <w:fldChar w:fldCharType="separate"/>
      </w:r>
      <w:r w:rsidRPr="008156DD">
        <w:rPr>
          <w:rStyle w:val="aff3"/>
          <w:rFonts w:hAnsi="宋体"/>
          <w:color w:val="auto"/>
          <w:sz w:val="24"/>
          <w:u w:val="none"/>
        </w:rPr>
        <w:t>bjgjgczb</w:t>
      </w:r>
      <w:r w:rsidRPr="008156DD">
        <w:rPr>
          <w:rStyle w:val="aff3"/>
          <w:rFonts w:hAnsi="宋体" w:hint="default"/>
          <w:color w:val="auto"/>
          <w:sz w:val="24"/>
          <w:u w:val="none"/>
        </w:rPr>
        <w:t>1</w:t>
      </w:r>
      <w:r w:rsidRPr="008156DD">
        <w:rPr>
          <w:rStyle w:val="aff3"/>
          <w:rFonts w:hAnsi="宋体"/>
          <w:color w:val="auto"/>
          <w:sz w:val="24"/>
          <w:u w:val="none"/>
        </w:rPr>
        <w:t>@163.com</w:t>
      </w:r>
      <w:r w:rsidRPr="008156DD">
        <w:rPr>
          <w:rStyle w:val="aff3"/>
          <w:rFonts w:hAnsi="宋体"/>
          <w:color w:val="auto"/>
          <w:sz w:val="24"/>
          <w:u w:val="none"/>
        </w:rPr>
        <w:fldChar w:fldCharType="end"/>
      </w:r>
    </w:p>
    <w:p w14:paraId="03735BDE" w14:textId="77777777" w:rsidR="00E905E3" w:rsidRPr="008156DD" w:rsidRDefault="00E905E3">
      <w:pPr>
        <w:spacing w:line="360" w:lineRule="auto"/>
        <w:ind w:firstLineChars="2450" w:firstLine="5880"/>
        <w:jc w:val="right"/>
        <w:rPr>
          <w:rFonts w:ascii="宋体" w:hAnsi="宋体"/>
          <w:sz w:val="24"/>
        </w:rPr>
      </w:pPr>
    </w:p>
    <w:p w14:paraId="7B97F8E3" w14:textId="77777777" w:rsidR="00E905E3" w:rsidRPr="008156DD" w:rsidRDefault="00000000">
      <w:pPr>
        <w:spacing w:line="360" w:lineRule="auto"/>
        <w:jc w:val="center"/>
        <w:outlineLvl w:val="0"/>
        <w:rPr>
          <w:rFonts w:ascii="宋体" w:hAnsi="宋体"/>
          <w:b/>
          <w:sz w:val="32"/>
          <w:szCs w:val="32"/>
        </w:rPr>
      </w:pPr>
      <w:r w:rsidRPr="008156DD">
        <w:rPr>
          <w:rFonts w:ascii="宋体" w:hAnsi="宋体"/>
          <w:sz w:val="24"/>
        </w:rPr>
        <w:br w:type="page"/>
      </w:r>
      <w:bookmarkStart w:id="39" w:name="_Toc264969275"/>
      <w:bookmarkStart w:id="40" w:name="_Toc150774783"/>
      <w:bookmarkStart w:id="41" w:name="_Toc265228423"/>
      <w:bookmarkStart w:id="42" w:name="_Toc127151777"/>
      <w:bookmarkStart w:id="43" w:name="_Toc512937850"/>
      <w:bookmarkStart w:id="44" w:name="_Toc226965856"/>
      <w:bookmarkStart w:id="45" w:name="_Toc127161488"/>
      <w:bookmarkStart w:id="46" w:name="_Toc161061305"/>
      <w:bookmarkStart w:id="47" w:name="_Toc353873938"/>
      <w:bookmarkStart w:id="48" w:name="_Toc305158854"/>
      <w:bookmarkStart w:id="49" w:name="_Toc195842950"/>
      <w:bookmarkStart w:id="50" w:name="_Toc305158928"/>
      <w:bookmarkStart w:id="51" w:name="_Toc353825548"/>
      <w:r w:rsidRPr="008156DD">
        <w:rPr>
          <w:rFonts w:ascii="宋体" w:hAnsi="宋体"/>
          <w:b/>
          <w:sz w:val="36"/>
          <w:szCs w:val="36"/>
        </w:rPr>
        <w:lastRenderedPageBreak/>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10340C5E" w14:textId="77777777" w:rsidR="00E905E3" w:rsidRPr="008156DD" w:rsidRDefault="00000000">
      <w:pPr>
        <w:pStyle w:val="22"/>
        <w:tabs>
          <w:tab w:val="center" w:pos="4592"/>
          <w:tab w:val="left" w:pos="7860"/>
        </w:tabs>
        <w:spacing w:before="0" w:line="360" w:lineRule="auto"/>
        <w:rPr>
          <w:rFonts w:ascii="宋体" w:hAnsi="宋体"/>
          <w:sz w:val="28"/>
        </w:rPr>
      </w:pPr>
      <w:bookmarkStart w:id="52" w:name="_Toc164229360"/>
      <w:bookmarkStart w:id="53" w:name="_Toc151193833"/>
      <w:bookmarkStart w:id="54" w:name="_Toc151190146"/>
      <w:bookmarkStart w:id="55" w:name="_Toc150480757"/>
      <w:bookmarkStart w:id="56" w:name="_Toc520356144"/>
      <w:bookmarkStart w:id="57" w:name="_Toc164608633"/>
      <w:bookmarkStart w:id="58" w:name="_Toc150774619"/>
      <w:bookmarkStart w:id="59" w:name="_Toc195842884"/>
      <w:bookmarkStart w:id="60" w:name="_Toc127151720"/>
      <w:bookmarkStart w:id="61" w:name="_Toc226309763"/>
      <w:bookmarkStart w:id="62" w:name="_Toc226965792"/>
      <w:bookmarkStart w:id="63" w:name="_Toc142311021"/>
      <w:bookmarkStart w:id="64" w:name="_Toc127161433"/>
      <w:bookmarkStart w:id="65" w:name="_Toc151193761"/>
      <w:bookmarkStart w:id="66" w:name="_Toc150774724"/>
      <w:bookmarkStart w:id="67" w:name="_Toc226337215"/>
      <w:bookmarkStart w:id="68" w:name="_Toc150509270"/>
      <w:bookmarkStart w:id="69" w:name="_Toc149720812"/>
      <w:bookmarkStart w:id="70" w:name="_Toc164351613"/>
      <w:bookmarkStart w:id="71" w:name="_Toc151193907"/>
      <w:bookmarkStart w:id="72" w:name="_Toc151193617"/>
      <w:bookmarkStart w:id="73" w:name="_Toc226965709"/>
      <w:bookmarkStart w:id="74" w:name="_Toc164229214"/>
      <w:bookmarkStart w:id="75" w:name="_Toc127151519"/>
      <w:bookmarkStart w:id="76" w:name="_Toc151193689"/>
      <w:bookmarkStart w:id="77" w:name="_Toc164608788"/>
      <w:r w:rsidRPr="008156DD">
        <w:rPr>
          <w:rFonts w:ascii="宋体" w:hAnsi="宋体"/>
          <w:sz w:val="28"/>
        </w:rPr>
        <w:t>投标人须知资料表</w:t>
      </w:r>
    </w:p>
    <w:p w14:paraId="37CB3BF4" w14:textId="77777777" w:rsidR="00E905E3" w:rsidRPr="008156DD" w:rsidRDefault="00000000">
      <w:pPr>
        <w:spacing w:line="360" w:lineRule="auto"/>
        <w:ind w:firstLine="480"/>
        <w:rPr>
          <w:rFonts w:ascii="宋体" w:hAnsi="宋体"/>
          <w:sz w:val="24"/>
        </w:rPr>
      </w:pPr>
      <w:r w:rsidRPr="008156DD">
        <w:rPr>
          <w:rFonts w:ascii="宋体" w:hAnsi="宋体"/>
          <w:sz w:val="24"/>
        </w:rPr>
        <w:t>本表是对投标人须知的具体补充和修改，如有矛盾，均以本资料表为准。标记“</w:t>
      </w:r>
      <w:r w:rsidRPr="008156DD">
        <w:rPr>
          <w:rFonts w:ascii="宋体" w:hAnsi="宋体"/>
          <w:b/>
          <w:sz w:val="24"/>
        </w:rPr>
        <w:t>■</w:t>
      </w:r>
      <w:r w:rsidRPr="008156DD">
        <w:rPr>
          <w:rFonts w:ascii="宋体" w:hAnsi="宋体"/>
          <w:sz w:val="24"/>
        </w:rPr>
        <w:t>”的选项意为适用于本项目，标记“□”的选项意为不适用于本项目。</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5528"/>
      </w:tblGrid>
      <w:tr w:rsidR="00E905E3" w:rsidRPr="008156DD" w14:paraId="248C1A49" w14:textId="77777777">
        <w:trPr>
          <w:tblHeader/>
          <w:jc w:val="center"/>
        </w:trPr>
        <w:tc>
          <w:tcPr>
            <w:tcW w:w="988" w:type="dxa"/>
            <w:vAlign w:val="center"/>
          </w:tcPr>
          <w:p w14:paraId="0AC7D643" w14:textId="77777777" w:rsidR="00E905E3" w:rsidRPr="008156DD" w:rsidRDefault="00000000">
            <w:pPr>
              <w:spacing w:line="360" w:lineRule="auto"/>
              <w:jc w:val="center"/>
              <w:rPr>
                <w:rFonts w:ascii="宋体" w:hAnsi="宋体"/>
                <w:b/>
                <w:bCs/>
                <w:sz w:val="24"/>
              </w:rPr>
            </w:pPr>
            <w:r w:rsidRPr="008156DD">
              <w:rPr>
                <w:rFonts w:ascii="宋体" w:hAnsi="宋体"/>
                <w:b/>
                <w:sz w:val="24"/>
              </w:rPr>
              <w:t>条款号</w:t>
            </w:r>
          </w:p>
        </w:tc>
        <w:tc>
          <w:tcPr>
            <w:tcW w:w="1701" w:type="dxa"/>
            <w:vAlign w:val="center"/>
          </w:tcPr>
          <w:p w14:paraId="2F737AEB" w14:textId="77777777" w:rsidR="00E905E3" w:rsidRPr="008156DD" w:rsidRDefault="00000000">
            <w:pPr>
              <w:spacing w:line="360" w:lineRule="auto"/>
              <w:jc w:val="center"/>
              <w:rPr>
                <w:rFonts w:ascii="宋体" w:hAnsi="宋体"/>
                <w:b/>
                <w:bCs/>
                <w:sz w:val="24"/>
              </w:rPr>
            </w:pPr>
            <w:r w:rsidRPr="008156DD">
              <w:rPr>
                <w:rFonts w:ascii="宋体" w:hAnsi="宋体"/>
                <w:b/>
                <w:bCs/>
                <w:sz w:val="24"/>
              </w:rPr>
              <w:t>条目</w:t>
            </w:r>
          </w:p>
        </w:tc>
        <w:tc>
          <w:tcPr>
            <w:tcW w:w="5528" w:type="dxa"/>
            <w:vAlign w:val="center"/>
          </w:tcPr>
          <w:p w14:paraId="7C3F5425" w14:textId="77777777" w:rsidR="00E905E3" w:rsidRPr="008156DD" w:rsidRDefault="00000000">
            <w:pPr>
              <w:spacing w:line="360" w:lineRule="auto"/>
              <w:jc w:val="center"/>
              <w:rPr>
                <w:rFonts w:ascii="宋体" w:hAnsi="宋体"/>
                <w:b/>
                <w:bCs/>
                <w:sz w:val="24"/>
              </w:rPr>
            </w:pPr>
            <w:r w:rsidRPr="008156DD">
              <w:rPr>
                <w:rFonts w:ascii="宋体" w:hAnsi="宋体"/>
                <w:b/>
                <w:bCs/>
                <w:sz w:val="24"/>
              </w:rPr>
              <w:t>内容</w:t>
            </w:r>
          </w:p>
        </w:tc>
      </w:tr>
      <w:tr w:rsidR="00E905E3" w:rsidRPr="008156DD" w14:paraId="231EE217" w14:textId="77777777">
        <w:trPr>
          <w:jc w:val="center"/>
        </w:trPr>
        <w:tc>
          <w:tcPr>
            <w:tcW w:w="988" w:type="dxa"/>
            <w:vAlign w:val="center"/>
          </w:tcPr>
          <w:p w14:paraId="2DD92C53"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2.2</w:t>
            </w:r>
          </w:p>
        </w:tc>
        <w:tc>
          <w:tcPr>
            <w:tcW w:w="1701" w:type="dxa"/>
            <w:vAlign w:val="center"/>
          </w:tcPr>
          <w:p w14:paraId="7F8642C4" w14:textId="77777777" w:rsidR="00E905E3" w:rsidRPr="008156DD" w:rsidRDefault="00000000">
            <w:pPr>
              <w:spacing w:line="360" w:lineRule="auto"/>
              <w:jc w:val="center"/>
              <w:rPr>
                <w:rFonts w:ascii="宋体" w:hAnsi="宋体"/>
                <w:sz w:val="24"/>
              </w:rPr>
            </w:pPr>
            <w:r w:rsidRPr="008156DD">
              <w:rPr>
                <w:rFonts w:ascii="宋体" w:hAnsi="宋体"/>
                <w:sz w:val="24"/>
              </w:rPr>
              <w:t>项目属性</w:t>
            </w:r>
          </w:p>
        </w:tc>
        <w:tc>
          <w:tcPr>
            <w:tcW w:w="5528" w:type="dxa"/>
            <w:vAlign w:val="center"/>
          </w:tcPr>
          <w:p w14:paraId="5CBC5881" w14:textId="77777777" w:rsidR="00E905E3" w:rsidRPr="008156DD" w:rsidRDefault="00000000">
            <w:pPr>
              <w:spacing w:line="360" w:lineRule="auto"/>
              <w:jc w:val="left"/>
              <w:rPr>
                <w:rFonts w:ascii="宋体" w:hAnsi="宋体"/>
                <w:sz w:val="24"/>
              </w:rPr>
            </w:pPr>
            <w:r w:rsidRPr="008156DD">
              <w:rPr>
                <w:rFonts w:ascii="宋体" w:hAnsi="宋体"/>
                <w:sz w:val="24"/>
              </w:rPr>
              <w:t>项目属性：</w:t>
            </w:r>
          </w:p>
          <w:p w14:paraId="409C3E15"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服务</w:t>
            </w:r>
          </w:p>
          <w:p w14:paraId="450670B6" w14:textId="77777777" w:rsidR="00E905E3" w:rsidRPr="008156DD" w:rsidRDefault="00000000">
            <w:pPr>
              <w:spacing w:line="360" w:lineRule="auto"/>
              <w:jc w:val="left"/>
              <w:rPr>
                <w:rFonts w:ascii="宋体" w:hAnsi="宋体"/>
                <w:sz w:val="24"/>
                <w:u w:val="single"/>
              </w:rPr>
            </w:pPr>
            <w:r w:rsidRPr="008156DD">
              <w:rPr>
                <w:rFonts w:ascii="宋体" w:hAnsi="宋体"/>
                <w:sz w:val="24"/>
              </w:rPr>
              <w:t>□货物</w:t>
            </w:r>
          </w:p>
        </w:tc>
      </w:tr>
      <w:tr w:rsidR="00E905E3" w:rsidRPr="008156DD" w14:paraId="45FF5CC1" w14:textId="77777777">
        <w:trPr>
          <w:jc w:val="center"/>
        </w:trPr>
        <w:tc>
          <w:tcPr>
            <w:tcW w:w="988" w:type="dxa"/>
            <w:vAlign w:val="center"/>
          </w:tcPr>
          <w:p w14:paraId="72D45C60"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2.3</w:t>
            </w:r>
          </w:p>
        </w:tc>
        <w:tc>
          <w:tcPr>
            <w:tcW w:w="1701" w:type="dxa"/>
            <w:vAlign w:val="center"/>
          </w:tcPr>
          <w:p w14:paraId="57E8CEC7" w14:textId="77777777" w:rsidR="00E905E3" w:rsidRPr="008156DD" w:rsidRDefault="00000000">
            <w:pPr>
              <w:spacing w:line="360" w:lineRule="auto"/>
              <w:jc w:val="center"/>
              <w:rPr>
                <w:rFonts w:ascii="宋体" w:hAnsi="宋体"/>
                <w:sz w:val="24"/>
              </w:rPr>
            </w:pPr>
            <w:r w:rsidRPr="008156DD">
              <w:rPr>
                <w:rFonts w:ascii="宋体" w:hAnsi="宋体"/>
                <w:sz w:val="24"/>
              </w:rPr>
              <w:t>科研仪器设备</w:t>
            </w:r>
          </w:p>
        </w:tc>
        <w:tc>
          <w:tcPr>
            <w:tcW w:w="5528" w:type="dxa"/>
            <w:vAlign w:val="center"/>
          </w:tcPr>
          <w:p w14:paraId="19518488" w14:textId="77777777" w:rsidR="00E905E3" w:rsidRPr="008156DD" w:rsidRDefault="00000000">
            <w:pPr>
              <w:spacing w:line="360" w:lineRule="auto"/>
              <w:jc w:val="left"/>
              <w:rPr>
                <w:rFonts w:ascii="宋体" w:hAnsi="宋体"/>
                <w:sz w:val="24"/>
              </w:rPr>
            </w:pPr>
            <w:r w:rsidRPr="008156DD">
              <w:rPr>
                <w:rFonts w:ascii="宋体" w:hAnsi="宋体"/>
                <w:sz w:val="24"/>
              </w:rPr>
              <w:t>是否属于科研仪器设备采购项目：</w:t>
            </w:r>
          </w:p>
          <w:p w14:paraId="67561FE2" w14:textId="77777777" w:rsidR="00E905E3" w:rsidRPr="008156DD" w:rsidRDefault="00000000">
            <w:pPr>
              <w:spacing w:line="360" w:lineRule="auto"/>
              <w:jc w:val="left"/>
              <w:rPr>
                <w:rFonts w:ascii="宋体" w:hAnsi="宋体"/>
                <w:sz w:val="24"/>
              </w:rPr>
            </w:pPr>
            <w:r w:rsidRPr="008156DD">
              <w:rPr>
                <w:rFonts w:ascii="宋体" w:hAnsi="宋体"/>
                <w:sz w:val="24"/>
              </w:rPr>
              <w:t>□是</w:t>
            </w:r>
          </w:p>
          <w:p w14:paraId="6E121011"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否</w:t>
            </w:r>
          </w:p>
        </w:tc>
      </w:tr>
      <w:tr w:rsidR="00E905E3" w:rsidRPr="008156DD" w14:paraId="353CFEB7" w14:textId="77777777">
        <w:trPr>
          <w:jc w:val="center"/>
        </w:trPr>
        <w:tc>
          <w:tcPr>
            <w:tcW w:w="988" w:type="dxa"/>
            <w:vAlign w:val="center"/>
          </w:tcPr>
          <w:p w14:paraId="70962643"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2.4</w:t>
            </w:r>
          </w:p>
        </w:tc>
        <w:tc>
          <w:tcPr>
            <w:tcW w:w="1701" w:type="dxa"/>
            <w:vAlign w:val="center"/>
          </w:tcPr>
          <w:p w14:paraId="4B46C37D" w14:textId="77777777" w:rsidR="00E905E3" w:rsidRPr="008156DD" w:rsidRDefault="00000000">
            <w:pPr>
              <w:spacing w:line="360" w:lineRule="auto"/>
              <w:jc w:val="center"/>
              <w:rPr>
                <w:rFonts w:ascii="宋体" w:hAnsi="宋体"/>
                <w:sz w:val="24"/>
              </w:rPr>
            </w:pPr>
            <w:r w:rsidRPr="008156DD">
              <w:rPr>
                <w:rFonts w:ascii="宋体" w:hAnsi="宋体"/>
                <w:sz w:val="24"/>
              </w:rPr>
              <w:t>核心产品</w:t>
            </w:r>
          </w:p>
        </w:tc>
        <w:tc>
          <w:tcPr>
            <w:tcW w:w="5528" w:type="dxa"/>
            <w:vAlign w:val="center"/>
          </w:tcPr>
          <w:p w14:paraId="74C662A8"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b/>
                <w:sz w:val="24"/>
              </w:rPr>
              <w:t>■</w:t>
            </w:r>
            <w:r w:rsidRPr="008156DD">
              <w:rPr>
                <w:rFonts w:hAnsi="宋体" w:hint="default"/>
                <w:sz w:val="24"/>
                <w:szCs w:val="24"/>
              </w:rPr>
              <w:t>关于核心产品本项目不适用。</w:t>
            </w:r>
          </w:p>
          <w:p w14:paraId="79C3B579"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szCs w:val="24"/>
              </w:rPr>
              <w:t>□</w:t>
            </w:r>
            <w:r w:rsidRPr="008156DD">
              <w:rPr>
                <w:rFonts w:hAnsi="宋体"/>
                <w:sz w:val="24"/>
              </w:rPr>
              <w:t>本项目</w:t>
            </w:r>
            <w:r w:rsidRPr="008156DD">
              <w:rPr>
                <w:rFonts w:hAnsi="宋体" w:hint="default"/>
                <w:sz w:val="24"/>
                <w:u w:val="single"/>
              </w:rPr>
              <w:t xml:space="preserve">  </w:t>
            </w:r>
            <w:r w:rsidRPr="008156DD">
              <w:rPr>
                <w:rFonts w:hAnsi="宋体"/>
                <w:sz w:val="24"/>
              </w:rPr>
              <w:t>包为单一产品采购项目</w:t>
            </w:r>
          </w:p>
          <w:p w14:paraId="6415D944"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szCs w:val="24"/>
              </w:rPr>
              <w:t>□</w:t>
            </w:r>
            <w:r w:rsidRPr="008156DD">
              <w:rPr>
                <w:rFonts w:hAnsi="宋体"/>
                <w:sz w:val="24"/>
              </w:rPr>
              <w:t>本项目为非单一产品采购项目，核心产品为：</w:t>
            </w:r>
            <w:r w:rsidRPr="008156DD">
              <w:rPr>
                <w:rFonts w:hAnsi="宋体"/>
                <w:bCs/>
                <w:sz w:val="24"/>
              </w:rPr>
              <w:t xml:space="preserve"> </w:t>
            </w:r>
            <w:r w:rsidRPr="008156DD">
              <w:rPr>
                <w:rFonts w:hAnsi="宋体" w:hint="default"/>
                <w:sz w:val="24"/>
                <w:szCs w:val="24"/>
              </w:rPr>
              <w:t xml:space="preserve"> </w:t>
            </w:r>
          </w:p>
        </w:tc>
      </w:tr>
      <w:tr w:rsidR="00E905E3" w:rsidRPr="008156DD" w14:paraId="6E3792D8" w14:textId="77777777">
        <w:trPr>
          <w:jc w:val="center"/>
        </w:trPr>
        <w:tc>
          <w:tcPr>
            <w:tcW w:w="988" w:type="dxa"/>
            <w:vMerge w:val="restart"/>
            <w:vAlign w:val="center"/>
          </w:tcPr>
          <w:p w14:paraId="0004735F"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3.1</w:t>
            </w:r>
          </w:p>
        </w:tc>
        <w:tc>
          <w:tcPr>
            <w:tcW w:w="1701" w:type="dxa"/>
            <w:vAlign w:val="center"/>
          </w:tcPr>
          <w:p w14:paraId="45CAC287" w14:textId="77777777" w:rsidR="00E905E3" w:rsidRPr="008156DD" w:rsidRDefault="00000000">
            <w:pPr>
              <w:spacing w:line="360" w:lineRule="auto"/>
              <w:jc w:val="center"/>
              <w:rPr>
                <w:rFonts w:ascii="宋体" w:hAnsi="宋体"/>
                <w:sz w:val="24"/>
              </w:rPr>
            </w:pPr>
            <w:r w:rsidRPr="008156DD">
              <w:rPr>
                <w:rFonts w:ascii="宋体" w:hAnsi="宋体"/>
                <w:sz w:val="24"/>
              </w:rPr>
              <w:t>现场考察</w:t>
            </w:r>
          </w:p>
        </w:tc>
        <w:tc>
          <w:tcPr>
            <w:tcW w:w="5528" w:type="dxa"/>
            <w:vAlign w:val="center"/>
          </w:tcPr>
          <w:p w14:paraId="0E9585AC"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不组织</w:t>
            </w:r>
          </w:p>
          <w:p w14:paraId="1935C38B" w14:textId="77777777" w:rsidR="00E905E3" w:rsidRPr="008156DD" w:rsidRDefault="00000000">
            <w:pPr>
              <w:spacing w:line="360" w:lineRule="auto"/>
              <w:jc w:val="left"/>
              <w:rPr>
                <w:rFonts w:ascii="宋体" w:hAnsi="宋体"/>
                <w:bCs/>
                <w:sz w:val="24"/>
              </w:rPr>
            </w:pPr>
            <w:r w:rsidRPr="008156DD">
              <w:rPr>
                <w:rFonts w:ascii="宋体" w:hAnsi="宋体"/>
                <w:sz w:val="24"/>
              </w:rPr>
              <w:t>□组织，考察时间：__年_月_日_</w:t>
            </w:r>
            <w:r w:rsidRPr="008156DD">
              <w:rPr>
                <w:rFonts w:ascii="宋体" w:hAnsi="宋体"/>
                <w:bCs/>
                <w:sz w:val="24"/>
              </w:rPr>
              <w:t>点</w:t>
            </w:r>
            <w:r w:rsidRPr="008156DD">
              <w:rPr>
                <w:rFonts w:ascii="宋体" w:hAnsi="宋体"/>
                <w:sz w:val="24"/>
              </w:rPr>
              <w:t>_</w:t>
            </w:r>
            <w:r w:rsidRPr="008156DD">
              <w:rPr>
                <w:rFonts w:ascii="宋体" w:hAnsi="宋体"/>
                <w:bCs/>
                <w:sz w:val="24"/>
              </w:rPr>
              <w:t>分</w:t>
            </w:r>
          </w:p>
          <w:p w14:paraId="3E9B7DD8"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rPr>
              <w:t>考察地点：____________</w:t>
            </w:r>
            <w:r w:rsidRPr="008156DD">
              <w:rPr>
                <w:rFonts w:hAnsi="宋体"/>
                <w:sz w:val="24"/>
              </w:rPr>
              <w:t>。</w:t>
            </w:r>
          </w:p>
        </w:tc>
      </w:tr>
      <w:tr w:rsidR="00E905E3" w:rsidRPr="008156DD" w14:paraId="2058F285" w14:textId="77777777">
        <w:trPr>
          <w:jc w:val="center"/>
        </w:trPr>
        <w:tc>
          <w:tcPr>
            <w:tcW w:w="988" w:type="dxa"/>
            <w:vMerge/>
            <w:vAlign w:val="center"/>
          </w:tcPr>
          <w:p w14:paraId="65095E54" w14:textId="77777777" w:rsidR="00E905E3" w:rsidRPr="008156DD" w:rsidRDefault="00E905E3">
            <w:pPr>
              <w:pStyle w:val="af4"/>
              <w:adjustRightInd w:val="0"/>
              <w:snapToGrid w:val="0"/>
              <w:spacing w:line="360" w:lineRule="auto"/>
              <w:jc w:val="center"/>
              <w:rPr>
                <w:rFonts w:hAnsi="宋体" w:hint="default"/>
                <w:sz w:val="24"/>
                <w:szCs w:val="24"/>
              </w:rPr>
            </w:pPr>
          </w:p>
        </w:tc>
        <w:tc>
          <w:tcPr>
            <w:tcW w:w="1701" w:type="dxa"/>
            <w:vAlign w:val="center"/>
          </w:tcPr>
          <w:p w14:paraId="3374B214" w14:textId="77777777" w:rsidR="00E905E3" w:rsidRPr="008156DD" w:rsidRDefault="00000000">
            <w:pPr>
              <w:spacing w:line="360" w:lineRule="auto"/>
              <w:jc w:val="center"/>
              <w:rPr>
                <w:rFonts w:ascii="宋体" w:hAnsi="宋体"/>
                <w:sz w:val="24"/>
              </w:rPr>
            </w:pPr>
            <w:r w:rsidRPr="008156DD">
              <w:rPr>
                <w:rFonts w:ascii="宋体" w:hAnsi="宋体"/>
                <w:sz w:val="24"/>
              </w:rPr>
              <w:t>开标前答疑会</w:t>
            </w:r>
          </w:p>
        </w:tc>
        <w:tc>
          <w:tcPr>
            <w:tcW w:w="5528" w:type="dxa"/>
            <w:vAlign w:val="center"/>
          </w:tcPr>
          <w:p w14:paraId="1EE082E2"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不召开</w:t>
            </w:r>
          </w:p>
          <w:p w14:paraId="2609D4DF" w14:textId="77777777" w:rsidR="00E905E3" w:rsidRPr="008156DD" w:rsidRDefault="00000000">
            <w:pPr>
              <w:spacing w:line="360" w:lineRule="auto"/>
              <w:jc w:val="left"/>
              <w:rPr>
                <w:rFonts w:ascii="宋体" w:hAnsi="宋体"/>
                <w:sz w:val="24"/>
              </w:rPr>
            </w:pPr>
            <w:r w:rsidRPr="008156DD">
              <w:rPr>
                <w:rFonts w:ascii="宋体" w:hAnsi="宋体"/>
                <w:sz w:val="24"/>
              </w:rPr>
              <w:t>□召开，召开时间：__年_月_日_</w:t>
            </w:r>
            <w:r w:rsidRPr="008156DD">
              <w:rPr>
                <w:rFonts w:ascii="宋体" w:hAnsi="宋体"/>
                <w:bCs/>
                <w:sz w:val="24"/>
              </w:rPr>
              <w:t>点</w:t>
            </w:r>
            <w:r w:rsidRPr="008156DD">
              <w:rPr>
                <w:rFonts w:ascii="宋体" w:hAnsi="宋体"/>
                <w:sz w:val="24"/>
              </w:rPr>
              <w:t>_</w:t>
            </w:r>
            <w:r w:rsidRPr="008156DD">
              <w:rPr>
                <w:rFonts w:ascii="宋体" w:hAnsi="宋体"/>
                <w:bCs/>
                <w:sz w:val="24"/>
              </w:rPr>
              <w:t>分</w:t>
            </w:r>
          </w:p>
          <w:p w14:paraId="62382E66" w14:textId="77777777" w:rsidR="00E905E3" w:rsidRPr="008156DD" w:rsidRDefault="00000000">
            <w:pPr>
              <w:spacing w:line="360" w:lineRule="auto"/>
              <w:jc w:val="left"/>
              <w:rPr>
                <w:rFonts w:ascii="宋体" w:hAnsi="宋体"/>
                <w:sz w:val="24"/>
              </w:rPr>
            </w:pPr>
            <w:r w:rsidRPr="008156DD">
              <w:rPr>
                <w:rFonts w:ascii="宋体" w:hAnsi="宋体"/>
                <w:sz w:val="24"/>
              </w:rPr>
              <w:t>召开地点：____________</w:t>
            </w:r>
            <w:r w:rsidRPr="008156DD">
              <w:rPr>
                <w:rFonts w:ascii="宋体" w:hAnsi="宋体" w:hint="eastAsia"/>
                <w:sz w:val="24"/>
              </w:rPr>
              <w:t>。</w:t>
            </w:r>
          </w:p>
        </w:tc>
      </w:tr>
      <w:tr w:rsidR="00E905E3" w:rsidRPr="008156DD" w14:paraId="00880DFD" w14:textId="77777777">
        <w:trPr>
          <w:jc w:val="center"/>
        </w:trPr>
        <w:tc>
          <w:tcPr>
            <w:tcW w:w="988" w:type="dxa"/>
            <w:vAlign w:val="center"/>
          </w:tcPr>
          <w:p w14:paraId="0F5CAEA3"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4.1</w:t>
            </w:r>
          </w:p>
        </w:tc>
        <w:tc>
          <w:tcPr>
            <w:tcW w:w="1701" w:type="dxa"/>
            <w:vAlign w:val="center"/>
          </w:tcPr>
          <w:p w14:paraId="71A46047" w14:textId="77777777" w:rsidR="00E905E3" w:rsidRPr="008156DD" w:rsidRDefault="00000000">
            <w:pPr>
              <w:spacing w:line="360" w:lineRule="auto"/>
              <w:jc w:val="center"/>
              <w:rPr>
                <w:rFonts w:ascii="宋体" w:hAnsi="宋体"/>
                <w:sz w:val="24"/>
              </w:rPr>
            </w:pPr>
            <w:r w:rsidRPr="008156DD">
              <w:rPr>
                <w:rFonts w:ascii="宋体" w:hAnsi="宋体"/>
                <w:sz w:val="24"/>
              </w:rPr>
              <w:t>样品</w:t>
            </w:r>
          </w:p>
        </w:tc>
        <w:tc>
          <w:tcPr>
            <w:tcW w:w="5528" w:type="dxa"/>
            <w:vAlign w:val="center"/>
          </w:tcPr>
          <w:p w14:paraId="4A0E856B" w14:textId="77777777" w:rsidR="00E905E3" w:rsidRPr="008156DD" w:rsidRDefault="00000000">
            <w:pPr>
              <w:spacing w:line="360" w:lineRule="auto"/>
              <w:jc w:val="left"/>
              <w:rPr>
                <w:rFonts w:ascii="宋体" w:hAnsi="宋体"/>
                <w:sz w:val="24"/>
              </w:rPr>
            </w:pPr>
            <w:r w:rsidRPr="008156DD">
              <w:rPr>
                <w:rFonts w:ascii="宋体" w:hAnsi="宋体"/>
                <w:sz w:val="24"/>
              </w:rPr>
              <w:t>投标样品递交：</w:t>
            </w:r>
          </w:p>
          <w:p w14:paraId="2A213D01"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不需要</w:t>
            </w:r>
          </w:p>
          <w:p w14:paraId="582E0EC0" w14:textId="77777777" w:rsidR="00E905E3" w:rsidRPr="008156DD" w:rsidRDefault="00000000">
            <w:pPr>
              <w:spacing w:line="360" w:lineRule="auto"/>
              <w:jc w:val="left"/>
              <w:rPr>
                <w:rFonts w:ascii="宋体" w:hAnsi="宋体"/>
                <w:sz w:val="24"/>
              </w:rPr>
            </w:pPr>
            <w:r w:rsidRPr="008156DD">
              <w:rPr>
                <w:rFonts w:ascii="宋体" w:hAnsi="宋体"/>
                <w:sz w:val="24"/>
              </w:rPr>
              <w:t>□需要，具体要求如下：</w:t>
            </w:r>
          </w:p>
          <w:p w14:paraId="79F8CF36" w14:textId="77777777" w:rsidR="00E905E3" w:rsidRPr="008156DD" w:rsidRDefault="00000000">
            <w:pPr>
              <w:spacing w:line="360" w:lineRule="auto"/>
              <w:jc w:val="left"/>
              <w:rPr>
                <w:rFonts w:ascii="宋体" w:hAnsi="宋体"/>
                <w:sz w:val="24"/>
                <w:u w:val="single"/>
              </w:rPr>
            </w:pPr>
            <w:r w:rsidRPr="008156DD">
              <w:rPr>
                <w:rFonts w:ascii="宋体" w:hAnsi="宋体"/>
                <w:sz w:val="24"/>
              </w:rPr>
              <w:t>（1）样品制作的标准和要求：_________；</w:t>
            </w:r>
          </w:p>
          <w:p w14:paraId="5932474C" w14:textId="77777777" w:rsidR="00E905E3" w:rsidRPr="008156DD" w:rsidRDefault="00000000">
            <w:pPr>
              <w:spacing w:line="360" w:lineRule="auto"/>
              <w:jc w:val="left"/>
              <w:rPr>
                <w:rFonts w:ascii="宋体" w:hAnsi="宋体"/>
                <w:sz w:val="24"/>
              </w:rPr>
            </w:pPr>
            <w:r w:rsidRPr="008156DD">
              <w:rPr>
                <w:rFonts w:ascii="宋体" w:hAnsi="宋体"/>
                <w:sz w:val="24"/>
              </w:rPr>
              <w:t>（2）是否需要随样品提交相关检测报告：</w:t>
            </w:r>
          </w:p>
          <w:p w14:paraId="78E61209" w14:textId="77777777" w:rsidR="00E905E3" w:rsidRPr="008156DD" w:rsidRDefault="00000000">
            <w:pPr>
              <w:spacing w:line="360" w:lineRule="auto"/>
              <w:ind w:firstLineChars="250" w:firstLine="600"/>
              <w:jc w:val="left"/>
              <w:rPr>
                <w:rFonts w:ascii="宋体" w:hAnsi="宋体"/>
                <w:sz w:val="24"/>
              </w:rPr>
            </w:pPr>
            <w:r w:rsidRPr="008156DD">
              <w:rPr>
                <w:rFonts w:ascii="宋体" w:hAnsi="宋体"/>
                <w:sz w:val="24"/>
              </w:rPr>
              <w:t>□不需要</w:t>
            </w:r>
          </w:p>
          <w:p w14:paraId="2D4EE4E6" w14:textId="77777777" w:rsidR="00E905E3" w:rsidRPr="008156DD" w:rsidRDefault="00000000">
            <w:pPr>
              <w:spacing w:line="360" w:lineRule="auto"/>
              <w:ind w:firstLineChars="250" w:firstLine="600"/>
              <w:jc w:val="left"/>
              <w:rPr>
                <w:rFonts w:ascii="宋体" w:hAnsi="宋体"/>
                <w:sz w:val="24"/>
              </w:rPr>
            </w:pPr>
            <w:r w:rsidRPr="008156DD">
              <w:rPr>
                <w:rFonts w:ascii="宋体" w:hAnsi="宋体"/>
                <w:sz w:val="24"/>
              </w:rPr>
              <w:t>□需要</w:t>
            </w:r>
          </w:p>
          <w:p w14:paraId="46B00852" w14:textId="77777777" w:rsidR="00E905E3" w:rsidRPr="008156DD" w:rsidRDefault="00000000">
            <w:pPr>
              <w:spacing w:line="360" w:lineRule="auto"/>
              <w:jc w:val="left"/>
              <w:rPr>
                <w:rFonts w:ascii="宋体" w:hAnsi="宋体"/>
                <w:sz w:val="24"/>
              </w:rPr>
            </w:pPr>
            <w:r w:rsidRPr="008156DD">
              <w:rPr>
                <w:rFonts w:ascii="宋体" w:hAnsi="宋体"/>
                <w:sz w:val="24"/>
              </w:rPr>
              <w:t>（3）样品递交要求：_________；</w:t>
            </w:r>
          </w:p>
          <w:p w14:paraId="6A3C178A" w14:textId="77777777" w:rsidR="00E905E3" w:rsidRPr="008156DD" w:rsidRDefault="00000000">
            <w:pPr>
              <w:spacing w:line="360" w:lineRule="auto"/>
              <w:jc w:val="left"/>
              <w:rPr>
                <w:rFonts w:ascii="宋体" w:hAnsi="宋体"/>
                <w:sz w:val="24"/>
              </w:rPr>
            </w:pPr>
            <w:r w:rsidRPr="008156DD">
              <w:rPr>
                <w:rFonts w:ascii="宋体" w:hAnsi="宋体"/>
                <w:sz w:val="24"/>
              </w:rPr>
              <w:lastRenderedPageBreak/>
              <w:t>（4）未中标人样品退还：_________；</w:t>
            </w:r>
          </w:p>
          <w:p w14:paraId="1E5FFC9A" w14:textId="77777777" w:rsidR="00E905E3" w:rsidRPr="008156DD" w:rsidRDefault="00000000">
            <w:pPr>
              <w:spacing w:line="360" w:lineRule="auto"/>
              <w:jc w:val="left"/>
              <w:rPr>
                <w:rFonts w:ascii="宋体" w:hAnsi="宋体"/>
                <w:sz w:val="24"/>
                <w:u w:val="single"/>
              </w:rPr>
            </w:pPr>
            <w:r w:rsidRPr="008156DD">
              <w:rPr>
                <w:rFonts w:ascii="宋体" w:hAnsi="宋体"/>
                <w:sz w:val="24"/>
              </w:rPr>
              <w:t>（5）中标人样品保管、封存及退还：_________；</w:t>
            </w:r>
          </w:p>
          <w:p w14:paraId="636A4FE6" w14:textId="77777777" w:rsidR="00E905E3" w:rsidRPr="008156DD" w:rsidRDefault="00000000">
            <w:pPr>
              <w:spacing w:line="360" w:lineRule="auto"/>
              <w:jc w:val="left"/>
              <w:rPr>
                <w:rFonts w:ascii="宋体" w:hAnsi="宋体"/>
                <w:sz w:val="24"/>
              </w:rPr>
            </w:pPr>
            <w:r w:rsidRPr="008156DD">
              <w:rPr>
                <w:rFonts w:ascii="宋体" w:hAnsi="宋体"/>
                <w:sz w:val="24"/>
              </w:rPr>
              <w:t>（6）其他要求：_________。</w:t>
            </w:r>
          </w:p>
        </w:tc>
      </w:tr>
      <w:tr w:rsidR="00E905E3" w:rsidRPr="008156DD" w14:paraId="526DC357" w14:textId="77777777">
        <w:trPr>
          <w:jc w:val="center"/>
        </w:trPr>
        <w:tc>
          <w:tcPr>
            <w:tcW w:w="988" w:type="dxa"/>
            <w:vAlign w:val="center"/>
          </w:tcPr>
          <w:p w14:paraId="7E8D57CE"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lastRenderedPageBreak/>
              <w:t>5.2.5</w:t>
            </w:r>
          </w:p>
        </w:tc>
        <w:tc>
          <w:tcPr>
            <w:tcW w:w="1701" w:type="dxa"/>
            <w:vAlign w:val="center"/>
          </w:tcPr>
          <w:p w14:paraId="0F6E832F" w14:textId="77777777" w:rsidR="00E905E3" w:rsidRPr="008156DD" w:rsidRDefault="00000000">
            <w:pPr>
              <w:spacing w:line="360" w:lineRule="auto"/>
              <w:jc w:val="center"/>
              <w:rPr>
                <w:rFonts w:ascii="宋体" w:hAnsi="宋体"/>
                <w:sz w:val="24"/>
              </w:rPr>
            </w:pPr>
            <w:r w:rsidRPr="008156DD">
              <w:rPr>
                <w:rFonts w:ascii="宋体" w:hAnsi="宋体"/>
                <w:sz w:val="24"/>
              </w:rPr>
              <w:t>标的所属行业</w:t>
            </w:r>
          </w:p>
        </w:tc>
        <w:tc>
          <w:tcPr>
            <w:tcW w:w="5528" w:type="dxa"/>
            <w:vAlign w:val="center"/>
          </w:tcPr>
          <w:p w14:paraId="1DAB5F25" w14:textId="77777777" w:rsidR="00E905E3" w:rsidRPr="008156DD" w:rsidRDefault="00000000">
            <w:pPr>
              <w:spacing w:line="360" w:lineRule="auto"/>
              <w:jc w:val="left"/>
              <w:rPr>
                <w:rFonts w:ascii="宋体" w:hAnsi="宋体"/>
                <w:sz w:val="24"/>
              </w:rPr>
            </w:pPr>
            <w:r w:rsidRPr="008156DD">
              <w:rPr>
                <w:rFonts w:ascii="宋体" w:hAnsi="宋体"/>
                <w:sz w:val="24"/>
              </w:rPr>
              <w:t>本项目采购标的对应的中小企业划分标准所属行业：</w:t>
            </w:r>
            <w:r w:rsidRPr="008156DD">
              <w:rPr>
                <w:rFonts w:ascii="宋体" w:hAnsi="宋体" w:hint="eastAsia"/>
                <w:kern w:val="0"/>
                <w:sz w:val="24"/>
              </w:rPr>
              <w:t>租赁和商务服务业</w:t>
            </w:r>
          </w:p>
        </w:tc>
      </w:tr>
      <w:tr w:rsidR="00E905E3" w:rsidRPr="008156DD" w14:paraId="0BBB2B22" w14:textId="77777777">
        <w:trPr>
          <w:jc w:val="center"/>
        </w:trPr>
        <w:tc>
          <w:tcPr>
            <w:tcW w:w="988" w:type="dxa"/>
            <w:vAlign w:val="center"/>
          </w:tcPr>
          <w:p w14:paraId="57EBC396"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sz w:val="24"/>
                <w:szCs w:val="24"/>
              </w:rPr>
              <w:t>1</w:t>
            </w:r>
            <w:r w:rsidRPr="008156DD">
              <w:rPr>
                <w:rFonts w:hAnsi="宋体" w:hint="default"/>
                <w:sz w:val="24"/>
                <w:szCs w:val="24"/>
              </w:rPr>
              <w:t>1.2</w:t>
            </w:r>
          </w:p>
        </w:tc>
        <w:tc>
          <w:tcPr>
            <w:tcW w:w="1701" w:type="dxa"/>
            <w:vAlign w:val="center"/>
          </w:tcPr>
          <w:p w14:paraId="0ABB2950" w14:textId="77777777" w:rsidR="00E905E3" w:rsidRPr="008156DD" w:rsidRDefault="00000000">
            <w:pPr>
              <w:spacing w:line="360" w:lineRule="auto"/>
              <w:jc w:val="center"/>
              <w:rPr>
                <w:rFonts w:ascii="宋体" w:hAnsi="宋体"/>
                <w:sz w:val="24"/>
              </w:rPr>
            </w:pPr>
            <w:r w:rsidRPr="008156DD">
              <w:rPr>
                <w:rFonts w:ascii="宋体" w:hAnsi="宋体" w:hint="eastAsia"/>
                <w:sz w:val="24"/>
              </w:rPr>
              <w:t>投标报价</w:t>
            </w:r>
          </w:p>
        </w:tc>
        <w:tc>
          <w:tcPr>
            <w:tcW w:w="5528" w:type="dxa"/>
            <w:vAlign w:val="center"/>
          </w:tcPr>
          <w:p w14:paraId="492C910B" w14:textId="77777777" w:rsidR="00E905E3" w:rsidRPr="008156DD" w:rsidRDefault="00000000">
            <w:pPr>
              <w:spacing w:line="360" w:lineRule="auto"/>
              <w:jc w:val="left"/>
              <w:rPr>
                <w:rFonts w:ascii="宋体" w:hAnsi="宋体"/>
                <w:sz w:val="24"/>
              </w:rPr>
            </w:pPr>
            <w:r w:rsidRPr="008156DD">
              <w:rPr>
                <w:rFonts w:ascii="宋体" w:hAnsi="宋体" w:hint="eastAsia"/>
                <w:sz w:val="24"/>
              </w:rPr>
              <w:t>投标报价的特殊规定：</w:t>
            </w:r>
          </w:p>
          <w:p w14:paraId="4DC52890"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无</w:t>
            </w:r>
          </w:p>
          <w:p w14:paraId="1FB206CA" w14:textId="77777777" w:rsidR="00E905E3" w:rsidRPr="008156DD" w:rsidRDefault="00000000">
            <w:pPr>
              <w:spacing w:line="360" w:lineRule="auto"/>
              <w:jc w:val="left"/>
              <w:rPr>
                <w:rFonts w:ascii="宋体" w:hAnsi="宋体"/>
                <w:sz w:val="24"/>
                <w:u w:val="single"/>
              </w:rPr>
            </w:pPr>
            <w:r w:rsidRPr="008156DD">
              <w:rPr>
                <w:rFonts w:ascii="宋体" w:hAnsi="宋体"/>
                <w:sz w:val="24"/>
              </w:rPr>
              <w:t xml:space="preserve">□有，具体情形： </w:t>
            </w:r>
            <w:r w:rsidRPr="008156DD">
              <w:rPr>
                <w:rFonts w:ascii="宋体" w:hAnsi="宋体" w:hint="eastAsia"/>
                <w:sz w:val="24"/>
                <w:u w:val="single"/>
              </w:rPr>
              <w:t xml:space="preserve"> </w:t>
            </w:r>
            <w:r w:rsidRPr="008156DD">
              <w:rPr>
                <w:rFonts w:ascii="宋体" w:hAnsi="宋体"/>
                <w:sz w:val="24"/>
                <w:u w:val="single"/>
              </w:rPr>
              <w:t xml:space="preserve">              </w:t>
            </w:r>
          </w:p>
        </w:tc>
      </w:tr>
      <w:tr w:rsidR="00E905E3" w:rsidRPr="008156DD" w14:paraId="4FF77532" w14:textId="77777777">
        <w:trPr>
          <w:jc w:val="center"/>
        </w:trPr>
        <w:tc>
          <w:tcPr>
            <w:tcW w:w="988" w:type="dxa"/>
            <w:vAlign w:val="center"/>
          </w:tcPr>
          <w:p w14:paraId="26727039"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12.1</w:t>
            </w:r>
          </w:p>
        </w:tc>
        <w:tc>
          <w:tcPr>
            <w:tcW w:w="1701" w:type="dxa"/>
            <w:vMerge w:val="restart"/>
            <w:vAlign w:val="center"/>
          </w:tcPr>
          <w:p w14:paraId="0F480F61" w14:textId="77777777" w:rsidR="00E905E3" w:rsidRPr="008156DD" w:rsidRDefault="00000000">
            <w:pPr>
              <w:spacing w:line="360" w:lineRule="auto"/>
              <w:jc w:val="center"/>
              <w:rPr>
                <w:rFonts w:ascii="宋体" w:hAnsi="宋体"/>
                <w:sz w:val="24"/>
              </w:rPr>
            </w:pPr>
            <w:r w:rsidRPr="008156DD">
              <w:rPr>
                <w:rFonts w:ascii="宋体" w:hAnsi="宋体"/>
                <w:sz w:val="24"/>
              </w:rPr>
              <w:t>投标保证金</w:t>
            </w:r>
          </w:p>
        </w:tc>
        <w:tc>
          <w:tcPr>
            <w:tcW w:w="5528" w:type="dxa"/>
            <w:vAlign w:val="center"/>
          </w:tcPr>
          <w:p w14:paraId="5A82B974"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szCs w:val="24"/>
              </w:rPr>
              <w:t>投标保证金金额：</w:t>
            </w:r>
            <w:r w:rsidRPr="008156DD">
              <w:rPr>
                <w:rFonts w:hAnsi="宋体"/>
                <w:sz w:val="24"/>
                <w:u w:val="single"/>
              </w:rPr>
              <w:t>人民币壹万元整</w:t>
            </w:r>
            <w:r w:rsidRPr="008156DD">
              <w:rPr>
                <w:rFonts w:hAnsi="宋体" w:hint="default"/>
                <w:sz w:val="24"/>
                <w:szCs w:val="24"/>
              </w:rPr>
              <w:t>；</w:t>
            </w:r>
          </w:p>
          <w:p w14:paraId="64118057" w14:textId="77777777" w:rsidR="00E905E3" w:rsidRPr="008156DD" w:rsidRDefault="00000000">
            <w:pPr>
              <w:spacing w:line="360" w:lineRule="auto"/>
              <w:jc w:val="left"/>
              <w:rPr>
                <w:rFonts w:ascii="宋体" w:hAnsi="宋体"/>
                <w:sz w:val="24"/>
                <w:u w:val="single"/>
              </w:rPr>
            </w:pPr>
            <w:r w:rsidRPr="008156DD">
              <w:rPr>
                <w:rFonts w:ascii="宋体" w:hAnsi="宋体"/>
                <w:sz w:val="24"/>
              </w:rPr>
              <w:t>投标保证金收受人信息：</w:t>
            </w:r>
          </w:p>
          <w:p w14:paraId="0E756459"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账户名称：北京国际工程咨询有限公司</w:t>
            </w:r>
          </w:p>
          <w:p w14:paraId="48975C89"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开户银行：华夏银行北京学院路支行</w:t>
            </w:r>
          </w:p>
          <w:p w14:paraId="71C5C211"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帐    号：10242000000002546</w:t>
            </w:r>
          </w:p>
          <w:p w14:paraId="4AB2FF42" w14:textId="77777777" w:rsidR="00E905E3" w:rsidRPr="008156DD" w:rsidRDefault="00000000">
            <w:pPr>
              <w:spacing w:line="360" w:lineRule="auto"/>
              <w:jc w:val="left"/>
              <w:rPr>
                <w:rFonts w:ascii="宋体" w:hAnsi="宋体"/>
                <w:sz w:val="24"/>
              </w:rPr>
            </w:pPr>
            <w:r w:rsidRPr="008156DD">
              <w:rPr>
                <w:rFonts w:ascii="宋体" w:hAnsi="宋体" w:hint="eastAsia"/>
                <w:sz w:val="24"/>
              </w:rPr>
              <w:t>注：汇款或转账时请务必附言“招标编号+用途”，例如：24ZB0073保证金或服务费。</w:t>
            </w:r>
            <w:r w:rsidRPr="008156DD">
              <w:rPr>
                <w:rFonts w:ascii="宋体" w:hAnsi="宋体"/>
                <w:sz w:val="24"/>
              </w:rPr>
              <w:t xml:space="preserve"> </w:t>
            </w:r>
          </w:p>
        </w:tc>
      </w:tr>
      <w:tr w:rsidR="00E905E3" w:rsidRPr="008156DD" w14:paraId="371AAADB" w14:textId="77777777">
        <w:trPr>
          <w:jc w:val="center"/>
        </w:trPr>
        <w:tc>
          <w:tcPr>
            <w:tcW w:w="988" w:type="dxa"/>
            <w:vAlign w:val="center"/>
          </w:tcPr>
          <w:p w14:paraId="6357E06B"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12.7.2</w:t>
            </w:r>
          </w:p>
        </w:tc>
        <w:tc>
          <w:tcPr>
            <w:tcW w:w="1701" w:type="dxa"/>
            <w:vMerge/>
            <w:vAlign w:val="center"/>
          </w:tcPr>
          <w:p w14:paraId="3D49603B" w14:textId="77777777" w:rsidR="00E905E3" w:rsidRPr="008156DD" w:rsidRDefault="00E905E3">
            <w:pPr>
              <w:spacing w:line="360" w:lineRule="auto"/>
              <w:jc w:val="center"/>
              <w:rPr>
                <w:rFonts w:ascii="宋体" w:hAnsi="宋体"/>
                <w:sz w:val="24"/>
              </w:rPr>
            </w:pPr>
          </w:p>
        </w:tc>
        <w:tc>
          <w:tcPr>
            <w:tcW w:w="5528" w:type="dxa"/>
            <w:vAlign w:val="center"/>
          </w:tcPr>
          <w:p w14:paraId="42FD9ED6" w14:textId="77777777" w:rsidR="00E905E3" w:rsidRPr="008156DD" w:rsidRDefault="00000000">
            <w:pPr>
              <w:spacing w:line="360" w:lineRule="auto"/>
              <w:jc w:val="left"/>
              <w:rPr>
                <w:rFonts w:ascii="宋体" w:hAnsi="宋体"/>
                <w:sz w:val="24"/>
              </w:rPr>
            </w:pPr>
            <w:r w:rsidRPr="008156DD">
              <w:rPr>
                <w:rFonts w:ascii="宋体" w:hAnsi="宋体"/>
                <w:sz w:val="24"/>
              </w:rPr>
              <w:t>投标保证金可以不予退还的其他情形：</w:t>
            </w:r>
          </w:p>
          <w:p w14:paraId="16C344B2" w14:textId="77777777" w:rsidR="00E905E3" w:rsidRPr="008156DD" w:rsidRDefault="00000000">
            <w:pPr>
              <w:spacing w:line="360" w:lineRule="auto"/>
              <w:jc w:val="left"/>
              <w:rPr>
                <w:rFonts w:ascii="宋体" w:hAnsi="宋体"/>
                <w:sz w:val="24"/>
              </w:rPr>
            </w:pPr>
            <w:r w:rsidRPr="008156DD">
              <w:rPr>
                <w:rFonts w:ascii="宋体" w:hAnsi="宋体"/>
                <w:sz w:val="24"/>
              </w:rPr>
              <w:t>□无</w:t>
            </w:r>
          </w:p>
          <w:p w14:paraId="5C2F290B"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b/>
                <w:sz w:val="24"/>
                <w:szCs w:val="24"/>
              </w:rPr>
              <w:t>■</w:t>
            </w:r>
            <w:r w:rsidRPr="008156DD">
              <w:rPr>
                <w:rFonts w:hAnsi="宋体" w:hint="default"/>
                <w:sz w:val="24"/>
                <w:szCs w:val="24"/>
              </w:rPr>
              <w:t>有，具体情形：</w:t>
            </w:r>
          </w:p>
          <w:p w14:paraId="184676AC" w14:textId="77777777" w:rsidR="00E905E3" w:rsidRPr="008156DD" w:rsidRDefault="00000000">
            <w:pPr>
              <w:pStyle w:val="af4"/>
              <w:tabs>
                <w:tab w:val="left" w:pos="2240"/>
              </w:tabs>
              <w:spacing w:line="360" w:lineRule="auto"/>
              <w:rPr>
                <w:rFonts w:hAnsi="宋体" w:hint="default"/>
                <w:sz w:val="24"/>
                <w:szCs w:val="24"/>
              </w:rPr>
            </w:pPr>
            <w:r w:rsidRPr="008156DD">
              <w:rPr>
                <w:rFonts w:hAnsi="宋体"/>
                <w:sz w:val="24"/>
                <w:szCs w:val="24"/>
              </w:rPr>
              <w:t>（1）在开标之日后到投标有效期满前，投标人因自身原因撤回投标的；</w:t>
            </w:r>
          </w:p>
          <w:p w14:paraId="624358A2" w14:textId="77777777" w:rsidR="00E905E3" w:rsidRPr="008156DD" w:rsidRDefault="00000000">
            <w:pPr>
              <w:pStyle w:val="af4"/>
              <w:tabs>
                <w:tab w:val="left" w:pos="2240"/>
              </w:tabs>
              <w:spacing w:line="360" w:lineRule="auto"/>
              <w:rPr>
                <w:rFonts w:hAnsi="宋体" w:hint="default"/>
                <w:sz w:val="24"/>
                <w:szCs w:val="24"/>
              </w:rPr>
            </w:pPr>
            <w:r w:rsidRPr="008156DD">
              <w:rPr>
                <w:rFonts w:hAnsi="宋体"/>
                <w:sz w:val="24"/>
                <w:szCs w:val="24"/>
              </w:rPr>
              <w:t>（2）投标人以他人名义投标、相互串通投标或者以其他方式弄虚作假的，投标人提交的投标文件中提交虚假资料或失实资料的；</w:t>
            </w:r>
          </w:p>
          <w:p w14:paraId="4CAC28E0" w14:textId="77777777" w:rsidR="00E905E3" w:rsidRPr="008156DD" w:rsidRDefault="00000000">
            <w:pPr>
              <w:pStyle w:val="af4"/>
              <w:tabs>
                <w:tab w:val="left" w:pos="2240"/>
              </w:tabs>
              <w:spacing w:line="360" w:lineRule="auto"/>
              <w:rPr>
                <w:rFonts w:hAnsi="宋体" w:hint="default"/>
                <w:sz w:val="24"/>
                <w:szCs w:val="24"/>
              </w:rPr>
            </w:pPr>
            <w:r w:rsidRPr="008156DD">
              <w:rPr>
                <w:rFonts w:hAnsi="宋体"/>
                <w:sz w:val="24"/>
                <w:szCs w:val="24"/>
              </w:rPr>
              <w:t>（3）除因不可抗力或招标文件认可的情形以外，中标人放弃中标或者不按招标文件规定与采购人签订合同的；</w:t>
            </w:r>
          </w:p>
          <w:p w14:paraId="03A8F40B" w14:textId="77777777" w:rsidR="00E905E3" w:rsidRPr="008156DD" w:rsidRDefault="00000000">
            <w:pPr>
              <w:pStyle w:val="af4"/>
              <w:tabs>
                <w:tab w:val="left" w:pos="2240"/>
              </w:tabs>
              <w:spacing w:line="360" w:lineRule="auto"/>
              <w:rPr>
                <w:rFonts w:hAnsi="宋体" w:hint="default"/>
                <w:sz w:val="24"/>
                <w:szCs w:val="24"/>
              </w:rPr>
            </w:pPr>
            <w:r w:rsidRPr="008156DD">
              <w:rPr>
                <w:rFonts w:hAnsi="宋体"/>
                <w:sz w:val="24"/>
                <w:szCs w:val="24"/>
              </w:rPr>
              <w:t>（4）中标人未按招标文件规定缴纳中标服务费的；</w:t>
            </w:r>
          </w:p>
          <w:p w14:paraId="03A6F53C" w14:textId="77777777" w:rsidR="00E905E3" w:rsidRPr="008156DD" w:rsidRDefault="00000000">
            <w:pPr>
              <w:pStyle w:val="af4"/>
              <w:tabs>
                <w:tab w:val="left" w:pos="2240"/>
              </w:tabs>
              <w:spacing w:line="360" w:lineRule="auto"/>
              <w:rPr>
                <w:rFonts w:hAnsi="宋体" w:hint="default"/>
                <w:sz w:val="24"/>
                <w:szCs w:val="24"/>
              </w:rPr>
            </w:pPr>
            <w:r w:rsidRPr="008156DD">
              <w:rPr>
                <w:rFonts w:hAnsi="宋体"/>
                <w:sz w:val="24"/>
                <w:szCs w:val="24"/>
              </w:rPr>
              <w:t>（5）招标文件规定的其他情形。</w:t>
            </w:r>
          </w:p>
        </w:tc>
      </w:tr>
      <w:tr w:rsidR="00E905E3" w:rsidRPr="008156DD" w14:paraId="4666BA51" w14:textId="77777777">
        <w:trPr>
          <w:jc w:val="center"/>
        </w:trPr>
        <w:tc>
          <w:tcPr>
            <w:tcW w:w="988" w:type="dxa"/>
            <w:vAlign w:val="center"/>
          </w:tcPr>
          <w:p w14:paraId="151965E8"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lastRenderedPageBreak/>
              <w:t>13.1</w:t>
            </w:r>
          </w:p>
        </w:tc>
        <w:tc>
          <w:tcPr>
            <w:tcW w:w="1701" w:type="dxa"/>
            <w:vAlign w:val="center"/>
          </w:tcPr>
          <w:p w14:paraId="0A6740AA" w14:textId="77777777" w:rsidR="00E905E3" w:rsidRPr="008156DD" w:rsidRDefault="00000000">
            <w:pPr>
              <w:spacing w:line="360" w:lineRule="auto"/>
              <w:jc w:val="center"/>
              <w:rPr>
                <w:rFonts w:ascii="宋体" w:hAnsi="宋体"/>
                <w:sz w:val="24"/>
              </w:rPr>
            </w:pPr>
            <w:r w:rsidRPr="008156DD">
              <w:rPr>
                <w:rFonts w:ascii="宋体" w:hAnsi="宋体"/>
                <w:sz w:val="24"/>
              </w:rPr>
              <w:t>投标有效期</w:t>
            </w:r>
          </w:p>
        </w:tc>
        <w:tc>
          <w:tcPr>
            <w:tcW w:w="5528" w:type="dxa"/>
            <w:vAlign w:val="center"/>
          </w:tcPr>
          <w:p w14:paraId="362862E5" w14:textId="77777777" w:rsidR="00E905E3" w:rsidRPr="008156DD" w:rsidRDefault="00000000">
            <w:pPr>
              <w:spacing w:line="360" w:lineRule="auto"/>
              <w:jc w:val="left"/>
              <w:rPr>
                <w:rFonts w:ascii="宋体" w:hAnsi="宋体"/>
                <w:sz w:val="24"/>
              </w:rPr>
            </w:pPr>
            <w:r w:rsidRPr="008156DD">
              <w:rPr>
                <w:rFonts w:ascii="宋体" w:hAnsi="宋体"/>
                <w:sz w:val="24"/>
              </w:rPr>
              <w:t>自提交投标文件的截止之日起算</w:t>
            </w:r>
            <w:r w:rsidRPr="008156DD">
              <w:rPr>
                <w:rFonts w:ascii="宋体" w:hAnsi="宋体"/>
                <w:sz w:val="24"/>
                <w:u w:val="single"/>
              </w:rPr>
              <w:t>90</w:t>
            </w:r>
            <w:r w:rsidRPr="008156DD">
              <w:rPr>
                <w:rFonts w:ascii="宋体" w:hAnsi="宋体"/>
                <w:sz w:val="24"/>
              </w:rPr>
              <w:t>日历天。</w:t>
            </w:r>
          </w:p>
        </w:tc>
      </w:tr>
      <w:tr w:rsidR="00E905E3" w:rsidRPr="008156DD" w14:paraId="620FB1B8" w14:textId="77777777">
        <w:trPr>
          <w:jc w:val="center"/>
        </w:trPr>
        <w:tc>
          <w:tcPr>
            <w:tcW w:w="988" w:type="dxa"/>
            <w:vAlign w:val="center"/>
          </w:tcPr>
          <w:p w14:paraId="6E068812"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sz w:val="24"/>
                <w:szCs w:val="24"/>
              </w:rPr>
              <w:t>1</w:t>
            </w:r>
            <w:r w:rsidRPr="008156DD">
              <w:rPr>
                <w:rFonts w:hAnsi="宋体" w:hint="default"/>
                <w:sz w:val="24"/>
                <w:szCs w:val="24"/>
              </w:rPr>
              <w:t>4.1</w:t>
            </w:r>
          </w:p>
        </w:tc>
        <w:tc>
          <w:tcPr>
            <w:tcW w:w="1701" w:type="dxa"/>
            <w:vAlign w:val="center"/>
          </w:tcPr>
          <w:p w14:paraId="0B9F01CB" w14:textId="77777777" w:rsidR="00E905E3" w:rsidRPr="008156DD" w:rsidRDefault="00000000">
            <w:pPr>
              <w:spacing w:line="360" w:lineRule="auto"/>
              <w:jc w:val="center"/>
              <w:rPr>
                <w:rFonts w:ascii="宋体" w:hAnsi="宋体"/>
                <w:sz w:val="24"/>
              </w:rPr>
            </w:pPr>
            <w:r w:rsidRPr="008156DD">
              <w:rPr>
                <w:rFonts w:ascii="宋体" w:hAnsi="宋体" w:hint="eastAsia"/>
                <w:sz w:val="24"/>
              </w:rPr>
              <w:t>投标文件份数</w:t>
            </w:r>
          </w:p>
        </w:tc>
        <w:tc>
          <w:tcPr>
            <w:tcW w:w="5528" w:type="dxa"/>
            <w:vAlign w:val="center"/>
          </w:tcPr>
          <w:p w14:paraId="6E1487E8" w14:textId="77777777" w:rsidR="00E905E3" w:rsidRPr="008156DD" w:rsidRDefault="00000000">
            <w:pPr>
              <w:spacing w:line="360" w:lineRule="auto"/>
              <w:rPr>
                <w:rFonts w:ascii="宋体" w:hAnsi="宋体"/>
                <w:sz w:val="24"/>
              </w:rPr>
            </w:pPr>
            <w:r w:rsidRPr="008156DD">
              <w:rPr>
                <w:rFonts w:ascii="宋体" w:hAnsi="宋体" w:hint="eastAsia"/>
                <w:sz w:val="24"/>
              </w:rPr>
              <w:t>投标文件：正本：</w:t>
            </w:r>
            <w:r w:rsidRPr="008156DD">
              <w:rPr>
                <w:rFonts w:ascii="宋体" w:hAnsi="宋体"/>
                <w:sz w:val="24"/>
              </w:rPr>
              <w:t>1份；副本：5份；电子版：2份。</w:t>
            </w:r>
          </w:p>
          <w:p w14:paraId="24AED435" w14:textId="77777777" w:rsidR="00E905E3" w:rsidRPr="008156DD" w:rsidRDefault="00000000">
            <w:pPr>
              <w:spacing w:line="360" w:lineRule="auto"/>
              <w:rPr>
                <w:rFonts w:ascii="宋体" w:hAnsi="宋体"/>
                <w:sz w:val="24"/>
              </w:rPr>
            </w:pPr>
            <w:r w:rsidRPr="008156DD">
              <w:rPr>
                <w:rFonts w:ascii="宋体" w:hAnsi="宋体" w:hint="eastAsia"/>
                <w:sz w:val="24"/>
              </w:rPr>
              <w:t>电子版投标文件以U</w:t>
            </w:r>
            <w:proofErr w:type="gramStart"/>
            <w:r w:rsidRPr="008156DD">
              <w:rPr>
                <w:rFonts w:ascii="宋体" w:hAnsi="宋体" w:hint="eastAsia"/>
                <w:sz w:val="24"/>
              </w:rPr>
              <w:t>盘形式</w:t>
            </w:r>
            <w:proofErr w:type="gramEnd"/>
            <w:r w:rsidRPr="008156DD">
              <w:rPr>
                <w:rFonts w:ascii="宋体" w:hAnsi="宋体" w:hint="eastAsia"/>
                <w:sz w:val="24"/>
              </w:rPr>
              <w:t>提交，每份U盘都应包含投标文件正本的word格式可编辑版本和签字盖章后扫描的PDF文本格式，投标人应保证电子版投标文件和纸质版文件一致。</w:t>
            </w:r>
          </w:p>
        </w:tc>
      </w:tr>
      <w:tr w:rsidR="00E905E3" w:rsidRPr="008156DD" w14:paraId="1A439909" w14:textId="77777777">
        <w:trPr>
          <w:jc w:val="center"/>
        </w:trPr>
        <w:tc>
          <w:tcPr>
            <w:tcW w:w="988" w:type="dxa"/>
            <w:vAlign w:val="center"/>
          </w:tcPr>
          <w:p w14:paraId="0F21D017"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22.1</w:t>
            </w:r>
          </w:p>
        </w:tc>
        <w:tc>
          <w:tcPr>
            <w:tcW w:w="1701" w:type="dxa"/>
            <w:vAlign w:val="center"/>
          </w:tcPr>
          <w:p w14:paraId="1F38B994" w14:textId="77777777" w:rsidR="00E905E3" w:rsidRPr="008156DD" w:rsidRDefault="00000000">
            <w:pPr>
              <w:spacing w:line="360" w:lineRule="auto"/>
              <w:jc w:val="center"/>
              <w:rPr>
                <w:rFonts w:ascii="宋体" w:hAnsi="宋体"/>
                <w:sz w:val="24"/>
              </w:rPr>
            </w:pPr>
            <w:r w:rsidRPr="008156DD">
              <w:rPr>
                <w:rFonts w:ascii="宋体" w:hAnsi="宋体"/>
                <w:sz w:val="24"/>
              </w:rPr>
              <w:t>确定中标人</w:t>
            </w:r>
          </w:p>
        </w:tc>
        <w:tc>
          <w:tcPr>
            <w:tcW w:w="5528" w:type="dxa"/>
            <w:vAlign w:val="center"/>
          </w:tcPr>
          <w:p w14:paraId="5E343795"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szCs w:val="24"/>
              </w:rPr>
              <w:t>中标候选人并列的，采购人是否委托评标委员会确定中标人：</w:t>
            </w:r>
          </w:p>
          <w:p w14:paraId="144540A6"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b/>
                <w:sz w:val="24"/>
                <w:szCs w:val="24"/>
              </w:rPr>
              <w:t>■</w:t>
            </w:r>
            <w:r w:rsidRPr="008156DD">
              <w:rPr>
                <w:rFonts w:hAnsi="宋体" w:hint="default"/>
                <w:sz w:val="24"/>
                <w:szCs w:val="24"/>
              </w:rPr>
              <w:t>否</w:t>
            </w:r>
          </w:p>
          <w:p w14:paraId="3FCDDAE6"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szCs w:val="24"/>
              </w:rPr>
              <w:t>□是</w:t>
            </w:r>
          </w:p>
          <w:p w14:paraId="5753850B"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hint="default"/>
                <w:sz w:val="24"/>
                <w:szCs w:val="24"/>
              </w:rPr>
              <w:t>中标候选人并列的，按照以下方式确定中标人：</w:t>
            </w:r>
          </w:p>
          <w:p w14:paraId="3A23C885" w14:textId="77777777" w:rsidR="00E905E3" w:rsidRPr="008156DD" w:rsidRDefault="00000000">
            <w:pPr>
              <w:pStyle w:val="af4"/>
              <w:adjustRightInd w:val="0"/>
              <w:snapToGrid w:val="0"/>
              <w:spacing w:line="360" w:lineRule="auto"/>
              <w:rPr>
                <w:rFonts w:hAnsi="宋体" w:hint="default"/>
                <w:sz w:val="24"/>
                <w:szCs w:val="24"/>
              </w:rPr>
            </w:pPr>
            <w:r w:rsidRPr="008156DD">
              <w:rPr>
                <w:rFonts w:hAnsi="宋体"/>
                <w:b/>
                <w:sz w:val="24"/>
              </w:rPr>
              <w:t>■</w:t>
            </w:r>
            <w:r w:rsidRPr="008156DD">
              <w:rPr>
                <w:rFonts w:hAnsi="宋体" w:hint="default"/>
                <w:sz w:val="24"/>
                <w:szCs w:val="24"/>
              </w:rPr>
              <w:t>得分且投标报价均相同的，以</w:t>
            </w:r>
            <w:r w:rsidRPr="008156DD">
              <w:rPr>
                <w:rFonts w:hAnsi="宋体"/>
                <w:sz w:val="24"/>
                <w:szCs w:val="24"/>
                <w:u w:val="single"/>
              </w:rPr>
              <w:t>技术部分</w:t>
            </w:r>
            <w:r w:rsidRPr="008156DD">
              <w:rPr>
                <w:rFonts w:hAnsi="宋体" w:hint="default"/>
                <w:sz w:val="24"/>
                <w:szCs w:val="24"/>
              </w:rPr>
              <w:t>得分高者为中标人</w:t>
            </w:r>
          </w:p>
          <w:p w14:paraId="09D061C6" w14:textId="77777777" w:rsidR="00E905E3" w:rsidRPr="008156DD" w:rsidRDefault="00000000">
            <w:pPr>
              <w:spacing w:line="360" w:lineRule="auto"/>
              <w:jc w:val="left"/>
              <w:rPr>
                <w:rFonts w:ascii="宋体" w:hAnsi="宋体"/>
                <w:sz w:val="24"/>
                <w:u w:val="single"/>
              </w:rPr>
            </w:pPr>
            <w:r w:rsidRPr="008156DD">
              <w:rPr>
                <w:rFonts w:ascii="宋体" w:hAnsi="宋体"/>
                <w:sz w:val="24"/>
              </w:rPr>
              <w:t>□随机抽取</w:t>
            </w:r>
          </w:p>
        </w:tc>
      </w:tr>
      <w:tr w:rsidR="00E905E3" w:rsidRPr="008156DD" w14:paraId="06D48211" w14:textId="77777777">
        <w:trPr>
          <w:jc w:val="center"/>
        </w:trPr>
        <w:tc>
          <w:tcPr>
            <w:tcW w:w="988" w:type="dxa"/>
            <w:vAlign w:val="center"/>
          </w:tcPr>
          <w:p w14:paraId="2E52B946"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25.5</w:t>
            </w:r>
          </w:p>
        </w:tc>
        <w:tc>
          <w:tcPr>
            <w:tcW w:w="1701" w:type="dxa"/>
            <w:vAlign w:val="center"/>
          </w:tcPr>
          <w:p w14:paraId="369A8573" w14:textId="77777777" w:rsidR="00E905E3" w:rsidRPr="008156DD" w:rsidRDefault="00000000">
            <w:pPr>
              <w:spacing w:line="360" w:lineRule="auto"/>
              <w:jc w:val="center"/>
              <w:rPr>
                <w:rFonts w:ascii="宋体" w:hAnsi="宋体"/>
                <w:sz w:val="24"/>
              </w:rPr>
            </w:pPr>
            <w:r w:rsidRPr="008156DD">
              <w:rPr>
                <w:rFonts w:ascii="宋体" w:hAnsi="宋体"/>
                <w:sz w:val="24"/>
              </w:rPr>
              <w:t>分包</w:t>
            </w:r>
          </w:p>
        </w:tc>
        <w:tc>
          <w:tcPr>
            <w:tcW w:w="5528" w:type="dxa"/>
            <w:vAlign w:val="center"/>
          </w:tcPr>
          <w:p w14:paraId="60FE7081" w14:textId="77777777" w:rsidR="00E905E3" w:rsidRPr="008156DD" w:rsidRDefault="00000000">
            <w:pPr>
              <w:spacing w:line="360" w:lineRule="auto"/>
              <w:jc w:val="left"/>
              <w:rPr>
                <w:rFonts w:ascii="宋体" w:hAnsi="宋体"/>
                <w:sz w:val="24"/>
              </w:rPr>
            </w:pPr>
            <w:r w:rsidRPr="008156DD">
              <w:rPr>
                <w:rFonts w:ascii="宋体" w:hAnsi="宋体"/>
                <w:sz w:val="24"/>
              </w:rPr>
              <w:t xml:space="preserve">本项目的非主体、非关键性工作是否允许分包： </w:t>
            </w:r>
          </w:p>
          <w:p w14:paraId="1C2EFC00"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不允许</w:t>
            </w:r>
          </w:p>
          <w:p w14:paraId="51865E7F" w14:textId="77777777" w:rsidR="00E905E3" w:rsidRPr="008156DD" w:rsidRDefault="00000000">
            <w:pPr>
              <w:spacing w:line="360" w:lineRule="auto"/>
              <w:jc w:val="left"/>
              <w:rPr>
                <w:rFonts w:ascii="宋体" w:hAnsi="宋体"/>
                <w:sz w:val="24"/>
              </w:rPr>
            </w:pPr>
            <w:r w:rsidRPr="008156DD">
              <w:rPr>
                <w:rFonts w:ascii="宋体" w:hAnsi="宋体"/>
                <w:sz w:val="24"/>
              </w:rPr>
              <w:t>□允许，具体要求：</w:t>
            </w:r>
          </w:p>
          <w:p w14:paraId="2AE40774" w14:textId="77777777" w:rsidR="00E905E3" w:rsidRPr="008156DD" w:rsidRDefault="00000000">
            <w:pPr>
              <w:spacing w:line="360" w:lineRule="auto"/>
              <w:jc w:val="left"/>
              <w:rPr>
                <w:rFonts w:ascii="宋体" w:hAnsi="宋体"/>
                <w:sz w:val="24"/>
              </w:rPr>
            </w:pPr>
            <w:r w:rsidRPr="008156DD">
              <w:rPr>
                <w:rFonts w:ascii="宋体" w:hAnsi="宋体"/>
                <w:sz w:val="24"/>
              </w:rPr>
              <w:t>（1）可以分包履行的具体内容：_____；</w:t>
            </w:r>
          </w:p>
          <w:p w14:paraId="08FEB467" w14:textId="77777777" w:rsidR="00E905E3" w:rsidRPr="008156DD" w:rsidRDefault="00000000">
            <w:pPr>
              <w:spacing w:line="360" w:lineRule="auto"/>
              <w:jc w:val="left"/>
              <w:rPr>
                <w:rFonts w:ascii="宋体" w:hAnsi="宋体"/>
                <w:sz w:val="24"/>
              </w:rPr>
            </w:pPr>
            <w:r w:rsidRPr="008156DD">
              <w:rPr>
                <w:rFonts w:ascii="宋体" w:hAnsi="宋体"/>
                <w:sz w:val="24"/>
              </w:rPr>
              <w:t>（2）允许分包的金额或者比例：_____；</w:t>
            </w:r>
          </w:p>
          <w:p w14:paraId="2E5B7CEE" w14:textId="77777777" w:rsidR="00E905E3" w:rsidRPr="008156DD" w:rsidRDefault="00000000">
            <w:pPr>
              <w:spacing w:line="360" w:lineRule="auto"/>
              <w:jc w:val="left"/>
              <w:rPr>
                <w:rFonts w:ascii="宋体" w:hAnsi="宋体"/>
                <w:sz w:val="24"/>
                <w:u w:val="single"/>
              </w:rPr>
            </w:pPr>
            <w:r w:rsidRPr="008156DD">
              <w:rPr>
                <w:rFonts w:ascii="宋体" w:hAnsi="宋体"/>
                <w:sz w:val="24"/>
              </w:rPr>
              <w:t>（3）其他要求：_____。</w:t>
            </w:r>
          </w:p>
        </w:tc>
      </w:tr>
      <w:tr w:rsidR="00E905E3" w:rsidRPr="008156DD" w14:paraId="36AD409A" w14:textId="77777777">
        <w:trPr>
          <w:jc w:val="center"/>
        </w:trPr>
        <w:tc>
          <w:tcPr>
            <w:tcW w:w="988" w:type="dxa"/>
            <w:vAlign w:val="center"/>
          </w:tcPr>
          <w:p w14:paraId="218E8438"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26.1.1</w:t>
            </w:r>
          </w:p>
        </w:tc>
        <w:tc>
          <w:tcPr>
            <w:tcW w:w="1701" w:type="dxa"/>
            <w:vAlign w:val="center"/>
          </w:tcPr>
          <w:p w14:paraId="73731B1A" w14:textId="77777777" w:rsidR="00E905E3" w:rsidRPr="008156DD" w:rsidRDefault="00000000">
            <w:pPr>
              <w:spacing w:line="360" w:lineRule="auto"/>
              <w:jc w:val="center"/>
              <w:rPr>
                <w:rFonts w:ascii="宋体" w:hAnsi="宋体"/>
                <w:sz w:val="24"/>
              </w:rPr>
            </w:pPr>
            <w:r w:rsidRPr="008156DD">
              <w:rPr>
                <w:rFonts w:ascii="宋体" w:hAnsi="宋体"/>
                <w:sz w:val="24"/>
              </w:rPr>
              <w:t>询问</w:t>
            </w:r>
          </w:p>
        </w:tc>
        <w:tc>
          <w:tcPr>
            <w:tcW w:w="5528" w:type="dxa"/>
            <w:vAlign w:val="center"/>
          </w:tcPr>
          <w:p w14:paraId="21E3AE95" w14:textId="77777777" w:rsidR="00E905E3" w:rsidRPr="008156DD" w:rsidRDefault="00000000">
            <w:pPr>
              <w:spacing w:line="360" w:lineRule="auto"/>
              <w:jc w:val="left"/>
              <w:rPr>
                <w:rFonts w:ascii="宋体" w:hAnsi="宋体"/>
                <w:sz w:val="24"/>
              </w:rPr>
            </w:pPr>
            <w:r w:rsidRPr="008156DD">
              <w:rPr>
                <w:rFonts w:ascii="宋体" w:hAnsi="宋体"/>
                <w:sz w:val="24"/>
              </w:rPr>
              <w:t>询问送达形式：</w:t>
            </w:r>
            <w:r w:rsidRPr="008156DD">
              <w:rPr>
                <w:rFonts w:ascii="宋体" w:hAnsi="宋体" w:hint="eastAsia"/>
                <w:sz w:val="24"/>
                <w:u w:val="single"/>
              </w:rPr>
              <w:t>书面形式</w:t>
            </w:r>
          </w:p>
        </w:tc>
      </w:tr>
      <w:tr w:rsidR="00E905E3" w:rsidRPr="008156DD" w14:paraId="7B6032D1" w14:textId="77777777">
        <w:trPr>
          <w:jc w:val="center"/>
        </w:trPr>
        <w:tc>
          <w:tcPr>
            <w:tcW w:w="988" w:type="dxa"/>
            <w:vAlign w:val="center"/>
          </w:tcPr>
          <w:p w14:paraId="2F942FCF"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t>26.3</w:t>
            </w:r>
          </w:p>
        </w:tc>
        <w:tc>
          <w:tcPr>
            <w:tcW w:w="1701" w:type="dxa"/>
            <w:vAlign w:val="center"/>
          </w:tcPr>
          <w:p w14:paraId="62FAE633" w14:textId="77777777" w:rsidR="00E905E3" w:rsidRPr="008156DD" w:rsidRDefault="00000000">
            <w:pPr>
              <w:spacing w:line="360" w:lineRule="auto"/>
              <w:jc w:val="center"/>
              <w:rPr>
                <w:rFonts w:ascii="宋体" w:hAnsi="宋体"/>
                <w:sz w:val="24"/>
              </w:rPr>
            </w:pPr>
            <w:r w:rsidRPr="008156DD">
              <w:rPr>
                <w:rFonts w:ascii="宋体" w:hAnsi="宋体"/>
                <w:sz w:val="24"/>
              </w:rPr>
              <w:t>联系方式</w:t>
            </w:r>
          </w:p>
        </w:tc>
        <w:tc>
          <w:tcPr>
            <w:tcW w:w="5528" w:type="dxa"/>
            <w:vAlign w:val="center"/>
          </w:tcPr>
          <w:p w14:paraId="4E5E0FBD" w14:textId="77777777" w:rsidR="00E905E3" w:rsidRPr="008156DD" w:rsidRDefault="00000000">
            <w:pPr>
              <w:spacing w:line="360" w:lineRule="auto"/>
              <w:jc w:val="left"/>
              <w:rPr>
                <w:rFonts w:ascii="宋体" w:hAnsi="宋体"/>
                <w:sz w:val="24"/>
              </w:rPr>
            </w:pPr>
            <w:r w:rsidRPr="008156DD">
              <w:rPr>
                <w:rFonts w:ascii="宋体" w:hAnsi="宋体"/>
                <w:sz w:val="24"/>
              </w:rPr>
              <w:t>接收询问的联系方式</w:t>
            </w:r>
          </w:p>
          <w:p w14:paraId="098E9E01" w14:textId="77777777" w:rsidR="00E905E3" w:rsidRPr="008156DD" w:rsidRDefault="00000000">
            <w:pPr>
              <w:spacing w:line="360" w:lineRule="auto"/>
              <w:jc w:val="left"/>
              <w:rPr>
                <w:rFonts w:ascii="宋体" w:hAnsi="宋体"/>
                <w:sz w:val="24"/>
              </w:rPr>
            </w:pPr>
            <w:r w:rsidRPr="008156DD">
              <w:rPr>
                <w:rFonts w:ascii="宋体" w:hAnsi="宋体"/>
                <w:sz w:val="24"/>
              </w:rPr>
              <w:t>联系部门：</w:t>
            </w:r>
            <w:r w:rsidRPr="008156DD">
              <w:rPr>
                <w:rFonts w:ascii="宋体" w:hAnsi="宋体" w:hint="eastAsia"/>
                <w:sz w:val="24"/>
                <w:u w:val="single"/>
              </w:rPr>
              <w:t>北京国际工程咨询有限公司招标事业部</w:t>
            </w:r>
            <w:r w:rsidRPr="008156DD">
              <w:rPr>
                <w:rFonts w:ascii="宋体" w:hAnsi="宋体"/>
                <w:sz w:val="24"/>
              </w:rPr>
              <w:t>；</w:t>
            </w:r>
          </w:p>
          <w:p w14:paraId="3F5045C2" w14:textId="77777777" w:rsidR="00E905E3" w:rsidRPr="008156DD" w:rsidRDefault="00000000">
            <w:pPr>
              <w:spacing w:line="360" w:lineRule="auto"/>
              <w:jc w:val="left"/>
              <w:rPr>
                <w:rFonts w:ascii="宋体" w:hAnsi="宋体"/>
                <w:sz w:val="24"/>
              </w:rPr>
            </w:pPr>
            <w:r w:rsidRPr="008156DD">
              <w:rPr>
                <w:rFonts w:ascii="宋体" w:hAnsi="宋体" w:hint="eastAsia"/>
                <w:sz w:val="24"/>
              </w:rPr>
              <w:t>电子邮箱：</w:t>
            </w:r>
            <w:r w:rsidRPr="008156DD">
              <w:fldChar w:fldCharType="begin"/>
            </w:r>
            <w:r w:rsidRPr="008156DD">
              <w:instrText>HYPERLINK "mailto:bjgjgczb1@163.com"</w:instrText>
            </w:r>
            <w:r w:rsidRPr="008156DD">
              <w:fldChar w:fldCharType="separate"/>
            </w:r>
            <w:r w:rsidRPr="008156DD">
              <w:rPr>
                <w:rStyle w:val="aff3"/>
                <w:rFonts w:ascii="宋体" w:hAnsi="宋体" w:hint="eastAsia"/>
                <w:color w:val="auto"/>
                <w:sz w:val="24"/>
              </w:rPr>
              <w:t>bjgjgczb1@163.com</w:t>
            </w:r>
            <w:r w:rsidRPr="008156DD">
              <w:rPr>
                <w:rStyle w:val="aff3"/>
                <w:rFonts w:ascii="宋体" w:hAnsi="宋体"/>
                <w:color w:val="auto"/>
                <w:sz w:val="24"/>
              </w:rPr>
              <w:fldChar w:fldCharType="end"/>
            </w:r>
          </w:p>
          <w:p w14:paraId="05910291" w14:textId="77777777" w:rsidR="00E905E3" w:rsidRPr="008156DD" w:rsidRDefault="00000000">
            <w:pPr>
              <w:spacing w:line="360" w:lineRule="auto"/>
              <w:jc w:val="left"/>
              <w:rPr>
                <w:rFonts w:ascii="宋体" w:hAnsi="宋体"/>
                <w:sz w:val="24"/>
              </w:rPr>
            </w:pPr>
            <w:r w:rsidRPr="008156DD">
              <w:rPr>
                <w:rFonts w:ascii="宋体" w:hAnsi="宋体"/>
                <w:sz w:val="24"/>
              </w:rPr>
              <w:t>联系电话：</w:t>
            </w:r>
            <w:r w:rsidRPr="008156DD">
              <w:rPr>
                <w:rFonts w:ascii="宋体" w:hAnsi="宋体" w:hint="eastAsia"/>
                <w:sz w:val="24"/>
                <w:u w:val="single"/>
              </w:rPr>
              <w:t>0</w:t>
            </w:r>
            <w:r w:rsidRPr="008156DD">
              <w:rPr>
                <w:rFonts w:ascii="宋体" w:hAnsi="宋体"/>
                <w:sz w:val="24"/>
                <w:u w:val="single"/>
              </w:rPr>
              <w:t>10-</w:t>
            </w:r>
            <w:r w:rsidRPr="008156DD">
              <w:rPr>
                <w:rFonts w:ascii="宋体" w:hAnsi="宋体" w:hint="eastAsia"/>
                <w:sz w:val="24"/>
                <w:u w:val="single"/>
              </w:rPr>
              <w:t>8</w:t>
            </w:r>
            <w:r w:rsidRPr="008156DD">
              <w:rPr>
                <w:rFonts w:ascii="宋体" w:hAnsi="宋体"/>
                <w:sz w:val="24"/>
                <w:u w:val="single"/>
              </w:rPr>
              <w:t>2373532</w:t>
            </w:r>
            <w:r w:rsidRPr="008156DD">
              <w:rPr>
                <w:rFonts w:ascii="宋体" w:hAnsi="宋体"/>
                <w:sz w:val="24"/>
              </w:rPr>
              <w:t>；</w:t>
            </w:r>
          </w:p>
          <w:p w14:paraId="271C150C" w14:textId="77777777" w:rsidR="00E905E3" w:rsidRPr="008156DD" w:rsidRDefault="00000000">
            <w:pPr>
              <w:spacing w:line="360" w:lineRule="auto"/>
              <w:jc w:val="left"/>
              <w:rPr>
                <w:rFonts w:ascii="宋体" w:hAnsi="宋体"/>
                <w:sz w:val="24"/>
              </w:rPr>
            </w:pPr>
            <w:r w:rsidRPr="008156DD">
              <w:rPr>
                <w:rFonts w:ascii="宋体" w:hAnsi="宋体"/>
                <w:sz w:val="24"/>
              </w:rPr>
              <w:t>通讯地址：</w:t>
            </w:r>
            <w:r w:rsidRPr="008156DD">
              <w:rPr>
                <w:rFonts w:ascii="宋体" w:hAnsi="宋体" w:hint="eastAsia"/>
                <w:sz w:val="24"/>
                <w:u w:val="single"/>
              </w:rPr>
              <w:t>北京市海淀区学院路30号科大天工大厦</w:t>
            </w:r>
            <w:r w:rsidRPr="008156DD">
              <w:rPr>
                <w:rFonts w:ascii="宋体" w:hAnsi="宋体"/>
                <w:sz w:val="24"/>
                <w:u w:val="single"/>
              </w:rPr>
              <w:t>B</w:t>
            </w:r>
            <w:r w:rsidRPr="008156DD">
              <w:rPr>
                <w:rFonts w:ascii="宋体" w:hAnsi="宋体" w:hint="eastAsia"/>
                <w:sz w:val="24"/>
                <w:u w:val="single"/>
              </w:rPr>
              <w:t>座</w:t>
            </w:r>
            <w:r w:rsidRPr="008156DD">
              <w:rPr>
                <w:rFonts w:ascii="宋体" w:hAnsi="宋体"/>
                <w:sz w:val="24"/>
                <w:u w:val="single"/>
              </w:rPr>
              <w:t>1703。</w:t>
            </w:r>
          </w:p>
        </w:tc>
      </w:tr>
      <w:tr w:rsidR="00E905E3" w:rsidRPr="008156DD" w14:paraId="42DAEACC"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48A6460" w14:textId="77777777" w:rsidR="00E905E3" w:rsidRPr="008156DD" w:rsidRDefault="00000000">
            <w:pPr>
              <w:pStyle w:val="af4"/>
              <w:adjustRightInd w:val="0"/>
              <w:snapToGrid w:val="0"/>
              <w:spacing w:line="360" w:lineRule="auto"/>
              <w:jc w:val="center"/>
              <w:rPr>
                <w:rFonts w:hAnsi="宋体" w:hint="default"/>
                <w:sz w:val="24"/>
                <w:szCs w:val="24"/>
              </w:rPr>
            </w:pPr>
            <w:r w:rsidRPr="008156DD">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3C3998CF" w14:textId="77777777" w:rsidR="00E905E3" w:rsidRPr="008156DD" w:rsidRDefault="00000000">
            <w:pPr>
              <w:spacing w:line="360" w:lineRule="auto"/>
              <w:jc w:val="center"/>
              <w:rPr>
                <w:rFonts w:ascii="宋体" w:hAnsi="宋体"/>
                <w:sz w:val="24"/>
              </w:rPr>
            </w:pPr>
            <w:r w:rsidRPr="008156DD">
              <w:rPr>
                <w:rFonts w:ascii="宋体" w:hAnsi="宋体"/>
                <w:sz w:val="24"/>
              </w:rPr>
              <w:t>代理费</w:t>
            </w:r>
          </w:p>
        </w:tc>
        <w:tc>
          <w:tcPr>
            <w:tcW w:w="5528" w:type="dxa"/>
            <w:tcBorders>
              <w:top w:val="single" w:sz="4" w:space="0" w:color="auto"/>
              <w:left w:val="single" w:sz="4" w:space="0" w:color="auto"/>
              <w:bottom w:val="single" w:sz="4" w:space="0" w:color="auto"/>
              <w:right w:val="single" w:sz="4" w:space="0" w:color="auto"/>
            </w:tcBorders>
            <w:vAlign w:val="center"/>
          </w:tcPr>
          <w:p w14:paraId="08A80030" w14:textId="77777777" w:rsidR="00E905E3" w:rsidRPr="008156DD" w:rsidRDefault="00000000">
            <w:pPr>
              <w:spacing w:line="360" w:lineRule="auto"/>
              <w:jc w:val="left"/>
              <w:rPr>
                <w:rFonts w:ascii="宋体" w:hAnsi="宋体"/>
                <w:sz w:val="24"/>
              </w:rPr>
            </w:pPr>
            <w:r w:rsidRPr="008156DD">
              <w:rPr>
                <w:rFonts w:ascii="宋体" w:hAnsi="宋体"/>
                <w:sz w:val="24"/>
              </w:rPr>
              <w:t>收费对象：</w:t>
            </w:r>
          </w:p>
          <w:p w14:paraId="301BF3C0" w14:textId="77777777" w:rsidR="00E905E3" w:rsidRPr="008156DD" w:rsidRDefault="00000000">
            <w:pPr>
              <w:spacing w:line="360" w:lineRule="auto"/>
              <w:jc w:val="left"/>
              <w:rPr>
                <w:rFonts w:ascii="宋体" w:hAnsi="宋体"/>
                <w:sz w:val="24"/>
              </w:rPr>
            </w:pPr>
            <w:r w:rsidRPr="008156DD">
              <w:rPr>
                <w:rFonts w:ascii="宋体" w:hAnsi="宋体"/>
                <w:sz w:val="24"/>
              </w:rPr>
              <w:t>□采购人</w:t>
            </w:r>
          </w:p>
          <w:p w14:paraId="3B62DD13" w14:textId="77777777" w:rsidR="00E905E3" w:rsidRPr="008156DD" w:rsidRDefault="00000000">
            <w:pPr>
              <w:spacing w:line="360" w:lineRule="auto"/>
              <w:jc w:val="left"/>
              <w:rPr>
                <w:rFonts w:ascii="宋体" w:hAnsi="宋体"/>
                <w:sz w:val="24"/>
              </w:rPr>
            </w:pPr>
            <w:r w:rsidRPr="008156DD">
              <w:rPr>
                <w:rFonts w:ascii="宋体" w:hAnsi="宋体"/>
                <w:b/>
                <w:sz w:val="24"/>
              </w:rPr>
              <w:t>■</w:t>
            </w:r>
            <w:r w:rsidRPr="008156DD">
              <w:rPr>
                <w:rFonts w:ascii="宋体" w:hAnsi="宋体"/>
                <w:sz w:val="24"/>
              </w:rPr>
              <w:t>中标人</w:t>
            </w:r>
          </w:p>
          <w:p w14:paraId="5AC7F0F3" w14:textId="77777777" w:rsidR="00E905E3" w:rsidRPr="008156DD" w:rsidRDefault="00000000">
            <w:pPr>
              <w:spacing w:line="360" w:lineRule="auto"/>
              <w:jc w:val="left"/>
              <w:rPr>
                <w:rFonts w:ascii="宋体" w:hAnsi="宋体"/>
                <w:sz w:val="24"/>
              </w:rPr>
            </w:pPr>
            <w:r w:rsidRPr="008156DD">
              <w:rPr>
                <w:rFonts w:ascii="宋体" w:hAnsi="宋体"/>
                <w:sz w:val="24"/>
              </w:rPr>
              <w:t>收费标准：</w:t>
            </w:r>
            <w:r w:rsidRPr="008156DD">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sidRPr="008156DD">
              <w:rPr>
                <w:rFonts w:ascii="宋体" w:hAnsi="宋体"/>
                <w:sz w:val="24"/>
              </w:rPr>
              <w:t>；</w:t>
            </w:r>
          </w:p>
          <w:p w14:paraId="43738C51" w14:textId="77777777" w:rsidR="00E905E3" w:rsidRPr="008156DD" w:rsidRDefault="00000000">
            <w:pPr>
              <w:spacing w:line="360" w:lineRule="auto"/>
              <w:jc w:val="left"/>
              <w:rPr>
                <w:rFonts w:ascii="宋体" w:hAnsi="宋体"/>
                <w:sz w:val="24"/>
              </w:rPr>
            </w:pPr>
            <w:r w:rsidRPr="008156DD">
              <w:rPr>
                <w:rFonts w:ascii="宋体" w:hAnsi="宋体"/>
                <w:sz w:val="24"/>
              </w:rPr>
              <w:t>缴纳时间：</w:t>
            </w:r>
            <w:r w:rsidRPr="008156DD">
              <w:rPr>
                <w:rFonts w:ascii="宋体" w:hAnsi="宋体" w:hint="eastAsia"/>
                <w:sz w:val="24"/>
                <w:u w:val="single"/>
              </w:rPr>
              <w:t>中标人在领取中标通知书时须向采购代理机构缴纳中标服务费</w:t>
            </w:r>
            <w:r w:rsidRPr="008156DD">
              <w:rPr>
                <w:rFonts w:ascii="宋体" w:hAnsi="宋体"/>
                <w:sz w:val="24"/>
              </w:rPr>
              <w:t>。</w:t>
            </w:r>
          </w:p>
        </w:tc>
      </w:tr>
    </w:tbl>
    <w:p w14:paraId="636E791C" w14:textId="77777777" w:rsidR="00E905E3" w:rsidRPr="008156DD" w:rsidRDefault="00E905E3">
      <w:pPr>
        <w:tabs>
          <w:tab w:val="left" w:pos="5580"/>
        </w:tabs>
        <w:adjustRightInd w:val="0"/>
        <w:spacing w:line="360" w:lineRule="auto"/>
        <w:jc w:val="distribute"/>
        <w:rPr>
          <w:rFonts w:ascii="宋体" w:hAnsi="宋体"/>
          <w:sz w:val="24"/>
        </w:rPr>
        <w:sectPr w:rsidR="00E905E3" w:rsidRPr="008156DD" w:rsidSect="00217A86">
          <w:footerReference w:type="default" r:id="rId12"/>
          <w:headerReference w:type="first" r:id="rId13"/>
          <w:type w:val="nextColumn"/>
          <w:pgSz w:w="11907" w:h="16840"/>
          <w:pgMar w:top="1440" w:right="1800" w:bottom="1440" w:left="1800" w:header="851" w:footer="851" w:gutter="0"/>
          <w:pgNumType w:start="0"/>
          <w:cols w:space="720"/>
          <w:titlePg/>
          <w:docGrid w:linePitch="462"/>
        </w:sectPr>
      </w:pPr>
    </w:p>
    <w:p w14:paraId="202921AF" w14:textId="77777777" w:rsidR="00E905E3" w:rsidRPr="008156DD" w:rsidRDefault="00000000">
      <w:pPr>
        <w:spacing w:beforeLines="100" w:before="240" w:afterLines="100" w:after="240" w:line="360" w:lineRule="auto"/>
        <w:jc w:val="center"/>
        <w:rPr>
          <w:rFonts w:ascii="宋体" w:hAnsi="宋体"/>
          <w:b/>
          <w:sz w:val="28"/>
          <w:szCs w:val="28"/>
        </w:rPr>
      </w:pPr>
      <w:bookmarkStart w:id="78" w:name="_Toc305158785"/>
      <w:bookmarkStart w:id="79" w:name="_Toc353873662"/>
      <w:bookmarkStart w:id="80" w:name="_Toc353873932"/>
      <w:bookmarkStart w:id="81" w:name="_Toc353825542"/>
      <w:bookmarkStart w:id="82" w:name="_Toc305158859"/>
      <w:bookmarkStart w:id="83" w:name="_Toc226337213"/>
      <w:bookmarkStart w:id="84" w:name="_Toc150774722"/>
      <w:bookmarkStart w:id="85" w:name="_Toc264969207"/>
      <w:bookmarkStart w:id="86" w:name="_Toc127151517"/>
      <w:bookmarkStart w:id="87" w:name="_Toc195842882"/>
      <w:bookmarkStart w:id="88" w:name="_Toc150480755"/>
      <w:bookmarkStart w:id="89" w:name="_Toc142311019"/>
      <w:bookmarkStart w:id="90" w:name="_Toc265228355"/>
      <w:bookmarkStart w:id="91" w:name="_Toc226965790"/>
      <w:r w:rsidRPr="008156DD">
        <w:rPr>
          <w:rFonts w:ascii="宋体" w:hAnsi="宋体"/>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4FDE960" w14:textId="77777777" w:rsidR="00E905E3" w:rsidRPr="008156DD" w:rsidRDefault="00000000">
      <w:pPr>
        <w:pStyle w:val="22"/>
        <w:tabs>
          <w:tab w:val="center" w:pos="4592"/>
          <w:tab w:val="left" w:pos="7860"/>
        </w:tabs>
        <w:spacing w:before="0" w:line="360" w:lineRule="auto"/>
        <w:rPr>
          <w:rFonts w:ascii="宋体" w:hAnsi="宋体"/>
          <w:sz w:val="28"/>
        </w:rPr>
      </w:pPr>
      <w:bookmarkStart w:id="92" w:name="_Toc226965708"/>
      <w:bookmarkStart w:id="93" w:name="_Toc150774723"/>
      <w:bookmarkStart w:id="94" w:name="_Toc151193760"/>
      <w:bookmarkStart w:id="95" w:name="_Toc151190145"/>
      <w:bookmarkStart w:id="96" w:name="_Toc305158860"/>
      <w:bookmarkStart w:id="97" w:name="_Toc226337214"/>
      <w:bookmarkStart w:id="98" w:name="_Toc151193906"/>
      <w:bookmarkStart w:id="99" w:name="_Toc305158786"/>
      <w:bookmarkStart w:id="100" w:name="_Toc150480756"/>
      <w:bookmarkStart w:id="101" w:name="_Toc127151518"/>
      <w:bookmarkStart w:id="102" w:name="_Toc151193688"/>
      <w:bookmarkStart w:id="103" w:name="_Toc151193616"/>
      <w:bookmarkStart w:id="104" w:name="_Toc265228356"/>
      <w:bookmarkStart w:id="105" w:name="_Toc520356143"/>
      <w:bookmarkStart w:id="106" w:name="_Toc226965791"/>
      <w:bookmarkStart w:id="107" w:name="_Toc150774618"/>
      <w:bookmarkStart w:id="108" w:name="_Toc142311020"/>
      <w:bookmarkStart w:id="109" w:name="_Toc264969208"/>
      <w:bookmarkStart w:id="110" w:name="_Toc151193832"/>
      <w:bookmarkStart w:id="111" w:name="_Toc226309762"/>
      <w:bookmarkStart w:id="112" w:name="_Toc195842883"/>
      <w:bookmarkStart w:id="113" w:name="_Toc150509269"/>
      <w:proofErr w:type="gramStart"/>
      <w:r w:rsidRPr="008156DD">
        <w:rPr>
          <w:rFonts w:ascii="宋体" w:hAnsi="宋体"/>
          <w:sz w:val="28"/>
        </w:rPr>
        <w:t>一</w:t>
      </w:r>
      <w:proofErr w:type="gramEnd"/>
      <w:r w:rsidRPr="008156DD">
        <w:rPr>
          <w:rFonts w:ascii="宋体" w:hAnsi="宋体"/>
          <w:sz w:val="28"/>
        </w:rPr>
        <w:t xml:space="preserve">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BEEE78E" w14:textId="77777777" w:rsidR="00E905E3" w:rsidRPr="008156DD" w:rsidRDefault="00000000">
      <w:pPr>
        <w:numPr>
          <w:ilvl w:val="0"/>
          <w:numId w:val="9"/>
        </w:numPr>
        <w:tabs>
          <w:tab w:val="clear" w:pos="900"/>
          <w:tab w:val="left" w:pos="360"/>
        </w:tabs>
        <w:snapToGrid w:val="0"/>
        <w:spacing w:line="360" w:lineRule="auto"/>
        <w:ind w:left="357" w:hanging="357"/>
        <w:outlineLvl w:val="1"/>
        <w:rPr>
          <w:rFonts w:ascii="宋体" w:hAnsi="宋体"/>
          <w:sz w:val="24"/>
        </w:rPr>
      </w:pPr>
      <w:bookmarkStart w:id="114" w:name="_Toc265228357"/>
      <w:bookmarkStart w:id="115" w:name="_Toc305158861"/>
      <w:bookmarkStart w:id="116" w:name="_Toc305158787"/>
      <w:bookmarkStart w:id="117" w:name="_Toc264969209"/>
      <w:r w:rsidRPr="008156DD">
        <w:rPr>
          <w:rFonts w:ascii="宋体" w:hAnsi="宋体"/>
          <w:sz w:val="24"/>
        </w:rPr>
        <w:t>采购人、采购代理机构、投标人</w:t>
      </w:r>
      <w:bookmarkEnd w:id="114"/>
      <w:bookmarkEnd w:id="115"/>
      <w:bookmarkEnd w:id="116"/>
      <w:bookmarkEnd w:id="117"/>
      <w:r w:rsidRPr="008156DD">
        <w:rPr>
          <w:rFonts w:ascii="宋体" w:hAnsi="宋体" w:hint="eastAsia"/>
          <w:sz w:val="24"/>
        </w:rPr>
        <w:t>、联合体</w:t>
      </w:r>
    </w:p>
    <w:p w14:paraId="17363111" w14:textId="77777777" w:rsidR="00E905E3" w:rsidRPr="008156DD" w:rsidRDefault="00000000">
      <w:pPr>
        <w:numPr>
          <w:ilvl w:val="1"/>
          <w:numId w:val="9"/>
        </w:numPr>
        <w:tabs>
          <w:tab w:val="left" w:pos="1080"/>
          <w:tab w:val="left" w:pos="2014"/>
          <w:tab w:val="left" w:pos="5521"/>
        </w:tabs>
        <w:snapToGrid w:val="0"/>
        <w:spacing w:line="360" w:lineRule="auto"/>
        <w:ind w:left="1080" w:hanging="720"/>
        <w:rPr>
          <w:rFonts w:ascii="宋体" w:hAnsi="宋体"/>
          <w:sz w:val="24"/>
        </w:rPr>
      </w:pPr>
      <w:r w:rsidRPr="008156DD">
        <w:rPr>
          <w:rFonts w:ascii="宋体" w:hAnsi="宋体"/>
          <w:sz w:val="24"/>
        </w:rPr>
        <w:t>采购人、采购代理机构：指依法进行政府采购的国家机关、事业单位、团体组织，及其委托的采购代理机构。本项目采购人、采购代理机构见第一章《投标邀请》。</w:t>
      </w:r>
    </w:p>
    <w:p w14:paraId="15052408" w14:textId="77777777" w:rsidR="00E905E3" w:rsidRPr="008156DD" w:rsidRDefault="00000000">
      <w:pPr>
        <w:numPr>
          <w:ilvl w:val="1"/>
          <w:numId w:val="9"/>
        </w:numPr>
        <w:tabs>
          <w:tab w:val="left" w:pos="1080"/>
          <w:tab w:val="left" w:pos="2014"/>
          <w:tab w:val="left" w:pos="5521"/>
        </w:tabs>
        <w:snapToGrid w:val="0"/>
        <w:spacing w:line="360" w:lineRule="auto"/>
        <w:ind w:left="1080" w:hanging="720"/>
        <w:rPr>
          <w:rFonts w:ascii="宋体" w:hAnsi="宋体"/>
          <w:sz w:val="24"/>
        </w:rPr>
      </w:pPr>
      <w:r w:rsidRPr="008156DD">
        <w:rPr>
          <w:rFonts w:ascii="宋体" w:hAnsi="宋体"/>
          <w:sz w:val="24"/>
        </w:rPr>
        <w:t>投标人（也称</w:t>
      </w:r>
      <w:r w:rsidRPr="008156DD">
        <w:rPr>
          <w:rFonts w:ascii="宋体" w:hAnsi="宋体" w:hint="eastAsia"/>
          <w:sz w:val="24"/>
        </w:rPr>
        <w:t>“供应商”、“</w:t>
      </w:r>
      <w:r w:rsidRPr="008156DD">
        <w:rPr>
          <w:rFonts w:ascii="宋体" w:hAnsi="宋体"/>
          <w:sz w:val="24"/>
        </w:rPr>
        <w:t>申请人</w:t>
      </w:r>
      <w:r w:rsidRPr="008156DD">
        <w:rPr>
          <w:rFonts w:ascii="宋体" w:hAnsi="宋体" w:hint="eastAsia"/>
          <w:sz w:val="24"/>
        </w:rPr>
        <w:t>”</w:t>
      </w:r>
      <w:r w:rsidRPr="008156DD">
        <w:rPr>
          <w:rFonts w:ascii="宋体" w:hAnsi="宋体"/>
          <w:sz w:val="24"/>
        </w:rPr>
        <w:t>）：指向采购人提供货物、工程或者服务的法人、其他组织或者自然人。</w:t>
      </w:r>
    </w:p>
    <w:p w14:paraId="01440BFF" w14:textId="77777777" w:rsidR="00E905E3" w:rsidRPr="008156DD" w:rsidRDefault="00000000">
      <w:pPr>
        <w:numPr>
          <w:ilvl w:val="1"/>
          <w:numId w:val="9"/>
        </w:numPr>
        <w:tabs>
          <w:tab w:val="left" w:pos="1080"/>
          <w:tab w:val="left" w:pos="2014"/>
          <w:tab w:val="left" w:pos="5521"/>
        </w:tabs>
        <w:snapToGrid w:val="0"/>
        <w:spacing w:line="360" w:lineRule="auto"/>
        <w:ind w:left="1080" w:hanging="720"/>
        <w:rPr>
          <w:rFonts w:ascii="宋体" w:hAnsi="宋体"/>
          <w:sz w:val="24"/>
        </w:rPr>
      </w:pPr>
      <w:r w:rsidRPr="008156DD">
        <w:rPr>
          <w:rFonts w:ascii="宋体" w:hAnsi="宋体" w:hint="eastAsia"/>
          <w:sz w:val="24"/>
        </w:rPr>
        <w:t>联合体：指两个以上的自然人、法人或者其他组织组成一个联合体，以一个供应商的身份共同参加政府采购。</w:t>
      </w:r>
    </w:p>
    <w:p w14:paraId="2A8CD4E2" w14:textId="77777777" w:rsidR="00E905E3" w:rsidRPr="008156DD" w:rsidRDefault="00000000">
      <w:pPr>
        <w:numPr>
          <w:ilvl w:val="0"/>
          <w:numId w:val="9"/>
        </w:numPr>
        <w:tabs>
          <w:tab w:val="clear" w:pos="900"/>
          <w:tab w:val="left" w:pos="360"/>
        </w:tabs>
        <w:snapToGrid w:val="0"/>
        <w:spacing w:line="360" w:lineRule="auto"/>
        <w:ind w:left="357" w:hanging="357"/>
        <w:outlineLvl w:val="1"/>
        <w:rPr>
          <w:rFonts w:ascii="宋体" w:hAnsi="宋体"/>
          <w:sz w:val="24"/>
        </w:rPr>
      </w:pPr>
      <w:bookmarkStart w:id="118" w:name="_Toc127151721"/>
      <w:bookmarkStart w:id="119" w:name="_Toc151193834"/>
      <w:bookmarkStart w:id="120" w:name="_Toc226965793"/>
      <w:bookmarkStart w:id="121" w:name="_Toc164608789"/>
      <w:bookmarkStart w:id="122" w:name="_Toc226337216"/>
      <w:bookmarkStart w:id="123" w:name="_Toc164351614"/>
      <w:bookmarkStart w:id="124" w:name="_Toc150509271"/>
      <w:bookmarkStart w:id="125" w:name="_Toc164229361"/>
      <w:bookmarkStart w:id="126" w:name="_Toc151193908"/>
      <w:bookmarkStart w:id="127" w:name="_Toc142311022"/>
      <w:bookmarkStart w:id="128" w:name="_Toc195842885"/>
      <w:bookmarkStart w:id="129" w:name="_Toc264969210"/>
      <w:bookmarkStart w:id="130" w:name="_Toc226965710"/>
      <w:bookmarkStart w:id="131" w:name="_Toc151190147"/>
      <w:bookmarkStart w:id="132" w:name="_Toc151193762"/>
      <w:bookmarkStart w:id="133" w:name="_Toc150480758"/>
      <w:bookmarkStart w:id="134" w:name="_Toc150774620"/>
      <w:bookmarkStart w:id="135" w:name="_Toc127161434"/>
      <w:bookmarkStart w:id="136" w:name="_Toc164608634"/>
      <w:bookmarkStart w:id="137" w:name="_Toc151193690"/>
      <w:bookmarkStart w:id="138" w:name="_Toc127151520"/>
      <w:bookmarkStart w:id="139" w:name="_Toc150774725"/>
      <w:bookmarkStart w:id="140" w:name="_Toc164229215"/>
      <w:bookmarkStart w:id="141" w:name="_Toc149720813"/>
      <w:bookmarkStart w:id="142" w:name="_Toc305158788"/>
      <w:bookmarkStart w:id="143" w:name="_Toc226309764"/>
      <w:bookmarkStart w:id="144" w:name="_Toc305158862"/>
      <w:bookmarkStart w:id="145" w:name="_Toc265228358"/>
      <w:bookmarkStart w:id="146" w:name="_Toc151193618"/>
      <w:r w:rsidRPr="008156DD">
        <w:rPr>
          <w:rFonts w:ascii="宋体" w:hAnsi="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8156DD">
        <w:rPr>
          <w:rFonts w:ascii="宋体" w:hAnsi="宋体"/>
          <w:sz w:val="24"/>
        </w:rPr>
        <w:t>、项目属性、科研仪器设备采购、核心产品</w:t>
      </w:r>
    </w:p>
    <w:p w14:paraId="77CFB220"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资金来源为财政性资金。</w:t>
      </w:r>
    </w:p>
    <w:p w14:paraId="75F15AAA"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项目属性见《投标人须知资料表》。</w:t>
      </w:r>
    </w:p>
    <w:p w14:paraId="473016AE"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是否属于科研仪器设备采购见《投标人须知资料表》。</w:t>
      </w:r>
    </w:p>
    <w:p w14:paraId="1AE2F2D8" w14:textId="77777777" w:rsidR="00E905E3" w:rsidRPr="008156DD" w:rsidRDefault="00000000">
      <w:pPr>
        <w:numPr>
          <w:ilvl w:val="1"/>
          <w:numId w:val="9"/>
        </w:numPr>
        <w:tabs>
          <w:tab w:val="left" w:pos="1080"/>
          <w:tab w:val="left" w:pos="2014"/>
          <w:tab w:val="left" w:pos="5521"/>
        </w:tabs>
        <w:snapToGrid w:val="0"/>
        <w:spacing w:line="360" w:lineRule="auto"/>
        <w:ind w:left="1080" w:hanging="720"/>
        <w:rPr>
          <w:rFonts w:ascii="宋体" w:hAnsi="宋体"/>
          <w:sz w:val="24"/>
        </w:rPr>
      </w:pPr>
      <w:r w:rsidRPr="008156DD">
        <w:rPr>
          <w:rFonts w:ascii="宋体" w:hAnsi="宋体"/>
          <w:sz w:val="24"/>
        </w:rPr>
        <w:t>核心产品见《投标人须知资料表》。</w:t>
      </w:r>
    </w:p>
    <w:p w14:paraId="0F8B15F3"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现场考察、开标前答疑会</w:t>
      </w:r>
    </w:p>
    <w:p w14:paraId="65D5B7B5"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8"/>
        </w:rPr>
      </w:pPr>
      <w:r w:rsidRPr="008156DD">
        <w:rPr>
          <w:rFonts w:ascii="宋体" w:hAnsi="宋体"/>
          <w:sz w:val="24"/>
        </w:rPr>
        <w:t>若《投标人须知资料表》中规定了组织现场考察、召开开标前答疑会，则投标人应按要求在规定的时间和地点参加。</w:t>
      </w:r>
      <w:bookmarkStart w:id="147" w:name="_Toc226337218"/>
      <w:bookmarkStart w:id="148" w:name="_Toc142311024"/>
      <w:bookmarkStart w:id="149" w:name="_Toc305158864"/>
      <w:bookmarkStart w:id="150" w:name="_Toc226309766"/>
      <w:bookmarkStart w:id="151" w:name="_Toc265228360"/>
      <w:bookmarkStart w:id="152" w:name="_Toc150774622"/>
      <w:bookmarkStart w:id="153" w:name="_Toc151193836"/>
      <w:bookmarkStart w:id="154" w:name="_Toc226965795"/>
      <w:bookmarkStart w:id="155" w:name="_Toc150509273"/>
      <w:bookmarkStart w:id="156" w:name="_Toc264969212"/>
      <w:bookmarkStart w:id="157" w:name="_Toc151193620"/>
      <w:bookmarkStart w:id="158" w:name="_Toc151193692"/>
      <w:bookmarkStart w:id="159" w:name="_Toc151193910"/>
      <w:bookmarkStart w:id="160" w:name="_Toc226965712"/>
      <w:bookmarkStart w:id="161" w:name="_Toc127151522"/>
      <w:bookmarkStart w:id="162" w:name="_Toc195842887"/>
      <w:bookmarkStart w:id="163" w:name="_Toc150480760"/>
      <w:bookmarkStart w:id="164" w:name="_Toc150774727"/>
      <w:bookmarkStart w:id="165" w:name="_Toc305158790"/>
      <w:bookmarkStart w:id="166" w:name="_Toc520356146"/>
      <w:bookmarkStart w:id="167" w:name="_Toc151193764"/>
      <w:bookmarkStart w:id="168" w:name="_Toc151190149"/>
    </w:p>
    <w:p w14:paraId="52F58FF1"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319FEDB0"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样品</w:t>
      </w:r>
    </w:p>
    <w:p w14:paraId="5F6E4A4F"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本项目是否要求投标人提供样品，以及样品制作的标准和要求、是否需要随样品提交相关检测报告、样品的递交与退还等要求见《投标人须知资料表》</w:t>
      </w:r>
      <w:r w:rsidRPr="008156DD">
        <w:rPr>
          <w:rFonts w:ascii="宋体" w:hAnsi="宋体" w:hint="eastAsia"/>
          <w:sz w:val="24"/>
        </w:rPr>
        <w:t>。</w:t>
      </w:r>
    </w:p>
    <w:p w14:paraId="25259C95"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样品的评审方法以及评审标准等内容见第四章《评标方法和评标标准》。</w:t>
      </w:r>
    </w:p>
    <w:p w14:paraId="2EF4B87A" w14:textId="77777777" w:rsidR="00E905E3" w:rsidRPr="008156DD" w:rsidRDefault="00000000">
      <w:pPr>
        <w:numPr>
          <w:ilvl w:val="0"/>
          <w:numId w:val="9"/>
        </w:numPr>
        <w:tabs>
          <w:tab w:val="clear" w:pos="900"/>
          <w:tab w:val="left" w:pos="360"/>
        </w:tabs>
        <w:snapToGrid w:val="0"/>
        <w:spacing w:line="360" w:lineRule="auto"/>
        <w:ind w:left="357" w:hanging="357"/>
        <w:outlineLvl w:val="1"/>
        <w:rPr>
          <w:rFonts w:ascii="宋体" w:hAnsi="宋体"/>
          <w:sz w:val="24"/>
        </w:rPr>
      </w:pPr>
      <w:r w:rsidRPr="008156DD">
        <w:rPr>
          <w:rFonts w:ascii="宋体" w:hAnsi="宋体"/>
          <w:sz w:val="24"/>
        </w:rPr>
        <w:t>政府采购政策（包括但不限于下列具体政策要求）</w:t>
      </w:r>
    </w:p>
    <w:p w14:paraId="7D55EA92"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进口产品</w:t>
      </w:r>
    </w:p>
    <w:p w14:paraId="6414E377" w14:textId="77777777" w:rsidR="00E905E3" w:rsidRPr="008156DD" w:rsidRDefault="00000000">
      <w:pPr>
        <w:numPr>
          <w:ilvl w:val="2"/>
          <w:numId w:val="9"/>
        </w:numPr>
        <w:tabs>
          <w:tab w:val="left" w:pos="2014"/>
        </w:tabs>
        <w:snapToGrid w:val="0"/>
        <w:spacing w:line="360" w:lineRule="auto"/>
        <w:rPr>
          <w:rFonts w:ascii="宋体" w:hAnsi="宋体"/>
          <w:sz w:val="24"/>
        </w:rPr>
      </w:pPr>
      <w:r w:rsidRPr="008156DD">
        <w:rPr>
          <w:rFonts w:ascii="宋体" w:hAnsi="宋体"/>
          <w:sz w:val="24"/>
        </w:rPr>
        <w:t>指通过中国海关报关验放进入中国境内且产自关境外的产品，包括已</w:t>
      </w:r>
      <w:r w:rsidRPr="008156DD">
        <w:rPr>
          <w:rFonts w:ascii="宋体" w:hAnsi="宋体"/>
          <w:sz w:val="24"/>
        </w:rPr>
        <w:lastRenderedPageBreak/>
        <w:t>经进入中国境内的进口产品。关于进口产品的相关规定依据《政府采购进口产品管理办法》（财库〔2007〕119号文）、《关于政府采购进口产品管理有关问题的通知》（财办库〔2008〕248号文）。</w:t>
      </w:r>
    </w:p>
    <w:p w14:paraId="106732F6" w14:textId="77777777" w:rsidR="00E905E3" w:rsidRPr="008156DD" w:rsidRDefault="00000000">
      <w:pPr>
        <w:numPr>
          <w:ilvl w:val="2"/>
          <w:numId w:val="9"/>
        </w:numPr>
        <w:tabs>
          <w:tab w:val="left" w:pos="2014"/>
        </w:tabs>
        <w:snapToGrid w:val="0"/>
        <w:spacing w:line="360" w:lineRule="auto"/>
        <w:rPr>
          <w:rFonts w:ascii="宋体" w:hAnsi="宋体"/>
          <w:sz w:val="24"/>
        </w:rPr>
      </w:pPr>
      <w:r w:rsidRPr="008156DD">
        <w:rPr>
          <w:rFonts w:ascii="宋体" w:hAnsi="宋体"/>
          <w:sz w:val="24"/>
        </w:rPr>
        <w:t>本项目是否接受进口产品见第五章《采购需求》。</w:t>
      </w:r>
    </w:p>
    <w:p w14:paraId="621ABBF7"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中小企业、监狱企业及残疾人福利性单位</w:t>
      </w:r>
    </w:p>
    <w:p w14:paraId="36A9E034"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中小企业定义：</w:t>
      </w:r>
    </w:p>
    <w:p w14:paraId="2E0AECD4"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42C54DC"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供应商提供的货物、工程或者服务符合下列情形的，享受中小企业扶持政策：</w:t>
      </w:r>
    </w:p>
    <w:p w14:paraId="63C05F93" w14:textId="77777777" w:rsidR="00E905E3" w:rsidRPr="008156DD" w:rsidRDefault="00000000">
      <w:pPr>
        <w:tabs>
          <w:tab w:val="left" w:pos="1980"/>
        </w:tabs>
        <w:snapToGrid w:val="0"/>
        <w:spacing w:line="360" w:lineRule="auto"/>
        <w:ind w:left="2887"/>
        <w:rPr>
          <w:rFonts w:ascii="宋体" w:hAnsi="宋体"/>
          <w:sz w:val="24"/>
        </w:rPr>
      </w:pPr>
      <w:r w:rsidRPr="008156DD">
        <w:rPr>
          <w:rFonts w:ascii="宋体" w:hAnsi="宋体"/>
          <w:sz w:val="24"/>
        </w:rPr>
        <w:t>（1）在货物采购项目中，货物由中小企业制造，即货物由中小企业生产且使用该中小企业商号或者注册商标；</w:t>
      </w:r>
    </w:p>
    <w:p w14:paraId="661F7AB8" w14:textId="77777777" w:rsidR="00E905E3" w:rsidRPr="008156DD" w:rsidRDefault="00000000">
      <w:pPr>
        <w:tabs>
          <w:tab w:val="left" w:pos="1980"/>
        </w:tabs>
        <w:snapToGrid w:val="0"/>
        <w:spacing w:line="360" w:lineRule="auto"/>
        <w:ind w:left="2887"/>
        <w:rPr>
          <w:rFonts w:ascii="宋体" w:hAnsi="宋体"/>
          <w:sz w:val="24"/>
        </w:rPr>
      </w:pPr>
      <w:r w:rsidRPr="008156DD">
        <w:rPr>
          <w:rFonts w:ascii="宋体" w:hAnsi="宋体"/>
          <w:sz w:val="24"/>
        </w:rPr>
        <w:t>（2）在工程采购项目中，工程由中小企业承建，即工程施工单位为中小企业；</w:t>
      </w:r>
    </w:p>
    <w:p w14:paraId="60B3C965" w14:textId="77777777" w:rsidR="00E905E3" w:rsidRPr="008156DD" w:rsidRDefault="00000000">
      <w:pPr>
        <w:tabs>
          <w:tab w:val="left" w:pos="1980"/>
        </w:tabs>
        <w:snapToGrid w:val="0"/>
        <w:spacing w:line="360" w:lineRule="auto"/>
        <w:ind w:left="2887"/>
        <w:rPr>
          <w:rFonts w:ascii="宋体" w:hAnsi="宋体"/>
          <w:sz w:val="24"/>
        </w:rPr>
      </w:pPr>
      <w:r w:rsidRPr="008156DD">
        <w:rPr>
          <w:rFonts w:ascii="宋体" w:hAnsi="宋体"/>
          <w:sz w:val="24"/>
        </w:rPr>
        <w:t>（3）在服务采购项目中，服务由中小企业承接，即提供服务的人员为中小企业依照《中华人民共和国劳动</w:t>
      </w:r>
      <w:r w:rsidRPr="008156DD">
        <w:rPr>
          <w:rFonts w:ascii="宋体" w:hAnsi="宋体" w:hint="eastAsia"/>
          <w:sz w:val="24"/>
        </w:rPr>
        <w:t>合同法</w:t>
      </w:r>
      <w:r w:rsidRPr="008156DD">
        <w:rPr>
          <w:rFonts w:ascii="宋体" w:hAnsi="宋体"/>
          <w:sz w:val="24"/>
        </w:rPr>
        <w:t>》订立劳动合同的从业人员。</w:t>
      </w:r>
    </w:p>
    <w:p w14:paraId="6C421EC0"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在货物采购项目中，供应商提供的货物既有中小企业制造货物，也有大型企业制造货物的，不享受中小企业扶持政策。</w:t>
      </w:r>
    </w:p>
    <w:p w14:paraId="3FA29DA4"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以联合体形</w:t>
      </w:r>
      <w:proofErr w:type="gramStart"/>
      <w:r w:rsidRPr="008156DD">
        <w:rPr>
          <w:rFonts w:ascii="宋体" w:hAnsi="宋体"/>
          <w:sz w:val="24"/>
        </w:rPr>
        <w:t>式参加</w:t>
      </w:r>
      <w:proofErr w:type="gramEnd"/>
      <w:r w:rsidRPr="008156DD">
        <w:rPr>
          <w:rFonts w:ascii="宋体" w:hAnsi="宋体"/>
          <w:sz w:val="24"/>
        </w:rPr>
        <w:t>政府采购活动，联合体各方均为中小企业的，联合体视同中小企业。其中，联合体各方均为小</w:t>
      </w:r>
      <w:proofErr w:type="gramStart"/>
      <w:r w:rsidRPr="008156DD">
        <w:rPr>
          <w:rFonts w:ascii="宋体" w:hAnsi="宋体"/>
          <w:sz w:val="24"/>
        </w:rPr>
        <w:t>微企业</w:t>
      </w:r>
      <w:proofErr w:type="gramEnd"/>
      <w:r w:rsidRPr="008156DD">
        <w:rPr>
          <w:rFonts w:ascii="宋体" w:hAnsi="宋体"/>
          <w:sz w:val="24"/>
        </w:rPr>
        <w:t>的，联合体视同小微企业。</w:t>
      </w:r>
    </w:p>
    <w:p w14:paraId="5C867A03"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03B256"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残疾人福利单位定义：享受政府采购支持政策的残疾人福利性单位应当同时满足以下条件</w:t>
      </w:r>
    </w:p>
    <w:p w14:paraId="5EDD60A3"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安置的残疾人占本单位在职职工人数的比例不低于25%（含25%），并且安置的残疾人人数不少于10 人（含10人）；</w:t>
      </w:r>
    </w:p>
    <w:p w14:paraId="6DD12D6C"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依法与安置的每位残疾人签订了一年以上（含一年）的劳动合同或服务协议；</w:t>
      </w:r>
    </w:p>
    <w:p w14:paraId="0CC86AC5"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为安置的每位残疾人按月足额缴纳了基本养老保险、基本医疗保险、失业保险、工伤保险和生育保险等社会保险费；</w:t>
      </w:r>
    </w:p>
    <w:p w14:paraId="7FB4B5A5"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通过银行等金融机构向安置的每位残疾人，按月支付了不低于单位所在区县适用的经省级人民政府批准的月最低工资标准的工资；</w:t>
      </w:r>
    </w:p>
    <w:p w14:paraId="52A96FFB"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提供本单位制造的货物、承担的工程或者服务（以下简称产品），或者提供其他残疾人福利性单位制造的货物（不包括使用非残疾人福利性单位注册商标的货物）；</w:t>
      </w:r>
    </w:p>
    <w:p w14:paraId="4939BF88" w14:textId="77777777" w:rsidR="00E905E3" w:rsidRPr="008156DD" w:rsidRDefault="00000000">
      <w:pPr>
        <w:numPr>
          <w:ilvl w:val="3"/>
          <w:numId w:val="9"/>
        </w:numPr>
        <w:tabs>
          <w:tab w:val="left" w:pos="1980"/>
        </w:tabs>
        <w:snapToGrid w:val="0"/>
        <w:spacing w:line="360" w:lineRule="auto"/>
        <w:ind w:left="2887" w:hanging="902"/>
        <w:rPr>
          <w:rFonts w:ascii="宋体" w:hAnsi="宋体"/>
          <w:sz w:val="24"/>
        </w:rPr>
      </w:pPr>
      <w:r w:rsidRPr="008156DD">
        <w:rPr>
          <w:rFonts w:ascii="宋体" w:hAnsi="宋体"/>
          <w:sz w:val="24"/>
        </w:rPr>
        <w:t>前款所称残疾人是指法</w:t>
      </w:r>
      <w:proofErr w:type="gramStart"/>
      <w:r w:rsidRPr="008156DD">
        <w:rPr>
          <w:rFonts w:ascii="宋体" w:hAnsi="宋体"/>
          <w:sz w:val="24"/>
        </w:rPr>
        <w:t>定劳动</w:t>
      </w:r>
      <w:proofErr w:type="gramEnd"/>
      <w:r w:rsidRPr="008156DD">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775ABF5"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本项目是否专门面向中小企业预留采购份额见第一章《投标邀请》。</w:t>
      </w:r>
    </w:p>
    <w:p w14:paraId="0852B0E5"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采购标的对应的中小企业划分标准所属行业见《投标人须知资料表》。</w:t>
      </w:r>
    </w:p>
    <w:p w14:paraId="67590154"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小</w:t>
      </w:r>
      <w:proofErr w:type="gramStart"/>
      <w:r w:rsidRPr="008156DD">
        <w:rPr>
          <w:rFonts w:ascii="宋体" w:hAnsi="宋体"/>
          <w:sz w:val="24"/>
        </w:rPr>
        <w:t>微企业</w:t>
      </w:r>
      <w:proofErr w:type="gramEnd"/>
      <w:r w:rsidRPr="008156DD">
        <w:rPr>
          <w:rFonts w:ascii="宋体" w:hAnsi="宋体"/>
          <w:sz w:val="24"/>
        </w:rPr>
        <w:t>价格评审优惠的政策调整：见第四章《评标方法和评标标准》。</w:t>
      </w:r>
    </w:p>
    <w:p w14:paraId="5C94DFEF"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政府采购节能产品、环境标志产品</w:t>
      </w:r>
    </w:p>
    <w:p w14:paraId="565FCDA8"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政府采购节能产品、环境标志产品实施品目清单管理。财政部、发展改革委、生态环境部等部门根据产品节能环保性能、技术水平和市场</w:t>
      </w:r>
      <w:r w:rsidRPr="008156DD">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34618D35"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D7308AA"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8156DD">
        <w:rPr>
          <w:rFonts w:ascii="宋体" w:hAnsi="宋体"/>
          <w:kern w:val="0"/>
          <w:sz w:val="24"/>
        </w:rPr>
        <w:t>否则</w:t>
      </w:r>
      <w:r w:rsidRPr="008156DD">
        <w:rPr>
          <w:rFonts w:ascii="宋体" w:hAnsi="宋体"/>
          <w:b/>
          <w:kern w:val="0"/>
          <w:sz w:val="24"/>
        </w:rPr>
        <w:t>投标无效</w:t>
      </w:r>
      <w:r w:rsidRPr="008156DD">
        <w:rPr>
          <w:rFonts w:ascii="宋体" w:hAnsi="宋体"/>
          <w:sz w:val="24"/>
        </w:rPr>
        <w:t>；</w:t>
      </w:r>
    </w:p>
    <w:p w14:paraId="61203680"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非政府强制采购的节能产品或环境标志产品，依据品目清单和认证证书实施政府优先采购。优先采购的具体规定见第四章《评标方法和评标标准》（如涉及）。</w:t>
      </w:r>
    </w:p>
    <w:p w14:paraId="2BD7B70D"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支持乡村产业振兴管理</w:t>
      </w:r>
    </w:p>
    <w:p w14:paraId="0D962C71" w14:textId="77777777" w:rsidR="00E905E3" w:rsidRPr="008156DD" w:rsidRDefault="00000000">
      <w:pPr>
        <w:numPr>
          <w:ilvl w:val="2"/>
          <w:numId w:val="9"/>
        </w:numPr>
        <w:tabs>
          <w:tab w:val="left" w:pos="2014"/>
        </w:tabs>
        <w:snapToGrid w:val="0"/>
        <w:spacing w:line="360" w:lineRule="auto"/>
        <w:rPr>
          <w:rFonts w:ascii="宋体" w:hAnsi="宋体"/>
          <w:sz w:val="24"/>
        </w:rPr>
      </w:pPr>
      <w:r w:rsidRPr="008156DD">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55339FCD"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正版软件</w:t>
      </w:r>
    </w:p>
    <w:p w14:paraId="38865084"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8156DD">
        <w:rPr>
          <w:rFonts w:ascii="宋体" w:hAnsi="宋体"/>
          <w:kern w:val="0"/>
          <w:sz w:val="24"/>
        </w:rPr>
        <w:t>否则</w:t>
      </w:r>
      <w:r w:rsidRPr="008156DD">
        <w:rPr>
          <w:rFonts w:ascii="宋体" w:hAnsi="宋体"/>
          <w:b/>
          <w:kern w:val="0"/>
          <w:sz w:val="24"/>
        </w:rPr>
        <w:t>投标无效</w:t>
      </w:r>
      <w:r w:rsidRPr="008156DD">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w:t>
      </w:r>
      <w:r w:rsidRPr="008156DD">
        <w:rPr>
          <w:rFonts w:ascii="宋体" w:hAnsi="宋体"/>
          <w:sz w:val="24"/>
        </w:rPr>
        <w:lastRenderedPageBreak/>
        <w:t>由财政部、国家发展改革委、信息产业部以文件形式确定、公布并适时调整。</w:t>
      </w:r>
    </w:p>
    <w:p w14:paraId="13CBB804"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95F1FB0"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信息安全产品</w:t>
      </w:r>
    </w:p>
    <w:p w14:paraId="214F5930" w14:textId="77777777" w:rsidR="00E905E3" w:rsidRPr="008156DD" w:rsidRDefault="00000000">
      <w:pPr>
        <w:numPr>
          <w:ilvl w:val="2"/>
          <w:numId w:val="9"/>
        </w:numPr>
        <w:tabs>
          <w:tab w:val="left" w:pos="2014"/>
        </w:tabs>
        <w:snapToGrid w:val="0"/>
        <w:spacing w:line="360" w:lineRule="auto"/>
        <w:rPr>
          <w:rFonts w:ascii="宋体" w:hAnsi="宋体"/>
          <w:sz w:val="24"/>
        </w:rPr>
      </w:pPr>
      <w:r w:rsidRPr="008156DD">
        <w:rPr>
          <w:rFonts w:ascii="宋体" w:hAnsi="宋体"/>
          <w:sz w:val="24"/>
        </w:rPr>
        <w:t>所投产</w:t>
      </w:r>
      <w:proofErr w:type="gramStart"/>
      <w:r w:rsidRPr="008156DD">
        <w:rPr>
          <w:rFonts w:ascii="宋体" w:hAnsi="宋体"/>
          <w:sz w:val="24"/>
        </w:rPr>
        <w:t>品属于</w:t>
      </w:r>
      <w:proofErr w:type="gramEnd"/>
      <w:r w:rsidRPr="008156DD">
        <w:rPr>
          <w:rFonts w:ascii="宋体" w:hAnsi="宋体"/>
          <w:sz w:val="24"/>
        </w:rPr>
        <w:t>《关于调整信息安全产品强制性认证实施要求的公告》（2009 年第33 号）范围的，采购经国家认证的信息安全产品，</w:t>
      </w:r>
      <w:r w:rsidRPr="008156DD">
        <w:rPr>
          <w:rFonts w:ascii="宋体" w:hAnsi="宋体"/>
          <w:kern w:val="0"/>
          <w:sz w:val="24"/>
        </w:rPr>
        <w:t>否则</w:t>
      </w:r>
      <w:r w:rsidRPr="008156DD">
        <w:rPr>
          <w:rFonts w:ascii="宋体" w:hAnsi="宋体"/>
          <w:b/>
          <w:kern w:val="0"/>
          <w:sz w:val="24"/>
        </w:rPr>
        <w:t>投标无效</w:t>
      </w:r>
      <w:r w:rsidRPr="008156DD">
        <w:rPr>
          <w:rFonts w:ascii="宋体" w:hAnsi="宋体"/>
          <w:sz w:val="24"/>
        </w:rPr>
        <w:t>。关于信息安全相关规定依据《关于信息安全产品实施政府采购的通知》（财库〔2010〕48 号）。</w:t>
      </w:r>
    </w:p>
    <w:p w14:paraId="7C1D4D64"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推广使用低挥发性有机化合物（VOCs）</w:t>
      </w:r>
    </w:p>
    <w:p w14:paraId="0B2EF60F" w14:textId="77777777" w:rsidR="00E905E3" w:rsidRPr="008156DD" w:rsidRDefault="00000000">
      <w:pPr>
        <w:numPr>
          <w:ilvl w:val="2"/>
          <w:numId w:val="9"/>
        </w:numPr>
        <w:tabs>
          <w:tab w:val="left" w:pos="2014"/>
        </w:tabs>
        <w:snapToGrid w:val="0"/>
        <w:spacing w:line="360" w:lineRule="auto"/>
        <w:rPr>
          <w:rFonts w:ascii="宋体" w:hAnsi="宋体"/>
          <w:sz w:val="24"/>
        </w:rPr>
      </w:pPr>
      <w:r w:rsidRPr="008156DD">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8156DD">
        <w:rPr>
          <w:rFonts w:ascii="宋体" w:hAnsi="宋体"/>
          <w:sz w:val="24"/>
        </w:rPr>
        <w:t>VOCs</w:t>
      </w:r>
      <w:proofErr w:type="spellEnd"/>
      <w:r w:rsidRPr="008156DD">
        <w:rPr>
          <w:rFonts w:ascii="宋体" w:hAnsi="宋体"/>
          <w:sz w:val="24"/>
        </w:rPr>
        <w:t>）有关事项的通知》（</w:t>
      </w:r>
      <w:proofErr w:type="gramStart"/>
      <w:r w:rsidRPr="008156DD">
        <w:rPr>
          <w:rFonts w:ascii="宋体" w:hAnsi="宋体"/>
          <w:sz w:val="24"/>
        </w:rPr>
        <w:t>京财采购</w:t>
      </w:r>
      <w:proofErr w:type="gramEnd"/>
      <w:r w:rsidRPr="008156DD">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sidRPr="008156DD">
        <w:rPr>
          <w:rFonts w:ascii="宋体" w:hAnsi="宋体"/>
          <w:kern w:val="0"/>
          <w:sz w:val="24"/>
        </w:rPr>
        <w:t>否则</w:t>
      </w:r>
      <w:r w:rsidRPr="008156DD">
        <w:rPr>
          <w:rFonts w:ascii="宋体" w:hAnsi="宋体"/>
          <w:b/>
          <w:kern w:val="0"/>
          <w:sz w:val="24"/>
        </w:rPr>
        <w:t>投标无效</w:t>
      </w:r>
      <w:r w:rsidRPr="008156DD">
        <w:rPr>
          <w:rFonts w:ascii="宋体" w:hAnsi="宋体"/>
          <w:sz w:val="24"/>
        </w:rPr>
        <w:t>；属于推荐性标准的，优先采购，具体见第四章《评标方法和评标标准》。</w:t>
      </w:r>
    </w:p>
    <w:p w14:paraId="23A25353"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投标费用</w:t>
      </w:r>
    </w:p>
    <w:p w14:paraId="256361A2"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投标人应自行承担所有与准备和参加投标有关的费用，无论投标的结果如何，采购人或采购代理机构在任何情况下均无承担这些费用的义务和责任。</w:t>
      </w:r>
    </w:p>
    <w:p w14:paraId="70A54C74" w14:textId="77777777" w:rsidR="00E905E3" w:rsidRPr="008156DD" w:rsidRDefault="00000000">
      <w:pPr>
        <w:pStyle w:val="22"/>
        <w:spacing w:before="0" w:line="360" w:lineRule="auto"/>
        <w:rPr>
          <w:rFonts w:ascii="宋体" w:hAnsi="宋体"/>
          <w:sz w:val="28"/>
        </w:rPr>
      </w:pPr>
      <w:bookmarkStart w:id="169" w:name="_1.8_计量单位"/>
      <w:bookmarkEnd w:id="169"/>
      <w:r w:rsidRPr="008156DD">
        <w:rPr>
          <w:rFonts w:ascii="宋体" w:hAnsi="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072FEB9"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170" w:name="_Toc127151724"/>
      <w:bookmarkStart w:id="171" w:name="_Toc151193765"/>
      <w:bookmarkStart w:id="172" w:name="_Toc226337219"/>
      <w:bookmarkStart w:id="173" w:name="_Toc150509274"/>
      <w:bookmarkStart w:id="174" w:name="_Toc150480761"/>
      <w:bookmarkStart w:id="175" w:name="_Toc164608792"/>
      <w:bookmarkStart w:id="176" w:name="_Toc520356147"/>
      <w:bookmarkStart w:id="177" w:name="_Toc151193693"/>
      <w:bookmarkStart w:id="178" w:name="_Toc151193911"/>
      <w:bookmarkStart w:id="179" w:name="_Toc305158791"/>
      <w:bookmarkStart w:id="180" w:name="_Toc149720816"/>
      <w:bookmarkStart w:id="181" w:name="_Toc195842888"/>
      <w:bookmarkStart w:id="182" w:name="_Toc265228361"/>
      <w:bookmarkStart w:id="183" w:name="_Toc226965713"/>
      <w:bookmarkStart w:id="184" w:name="_Toc150774623"/>
      <w:bookmarkStart w:id="185" w:name="_Toc264969213"/>
      <w:bookmarkStart w:id="186" w:name="_Toc150774728"/>
      <w:bookmarkStart w:id="187" w:name="_Toc127161437"/>
      <w:bookmarkStart w:id="188" w:name="_Toc164229218"/>
      <w:bookmarkStart w:id="189" w:name="_Toc164229364"/>
      <w:bookmarkStart w:id="190" w:name="_Toc226309767"/>
      <w:bookmarkStart w:id="191" w:name="_Toc151190150"/>
      <w:bookmarkStart w:id="192" w:name="_Toc305158865"/>
      <w:bookmarkStart w:id="193" w:name="_Toc164351617"/>
      <w:bookmarkStart w:id="194" w:name="_Toc226965796"/>
      <w:bookmarkStart w:id="195" w:name="_Toc127151523"/>
      <w:bookmarkStart w:id="196" w:name="_Toc142311025"/>
      <w:bookmarkStart w:id="197" w:name="_Toc151193837"/>
      <w:bookmarkStart w:id="198" w:name="_Toc164608637"/>
      <w:bookmarkStart w:id="199" w:name="_Toc151193621"/>
      <w:r w:rsidRPr="008156DD">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8156DD">
        <w:rPr>
          <w:rFonts w:ascii="宋体" w:hAnsi="宋体"/>
          <w:sz w:val="24"/>
        </w:rPr>
        <w:t>成</w:t>
      </w:r>
    </w:p>
    <w:p w14:paraId="26A2A6FF"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hint="eastAsia"/>
          <w:sz w:val="24"/>
        </w:rPr>
        <w:t>要求提供货物与服务的内容及详细技术需求、投标须知和合同条件等在招标</w:t>
      </w:r>
      <w:r w:rsidRPr="008156DD">
        <w:rPr>
          <w:rFonts w:ascii="宋体" w:hAnsi="宋体" w:hint="eastAsia"/>
          <w:sz w:val="24"/>
        </w:rPr>
        <w:lastRenderedPageBreak/>
        <w:t>文件中均有说明。</w:t>
      </w:r>
      <w:r w:rsidRPr="008156DD">
        <w:rPr>
          <w:rFonts w:ascii="宋体" w:hAnsi="宋体"/>
          <w:sz w:val="24"/>
        </w:rPr>
        <w:t>招标文件包括以下部分：</w:t>
      </w:r>
    </w:p>
    <w:p w14:paraId="48ED496C"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r w:rsidRPr="008156DD">
        <w:rPr>
          <w:rFonts w:ascii="宋体" w:hAnsi="宋体"/>
          <w:sz w:val="24"/>
        </w:rPr>
        <w:t>投标邀请</w:t>
      </w:r>
    </w:p>
    <w:p w14:paraId="52268455"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r w:rsidRPr="008156DD">
        <w:rPr>
          <w:rFonts w:ascii="宋体" w:hAnsi="宋体"/>
          <w:sz w:val="24"/>
        </w:rPr>
        <w:t>投标人须知</w:t>
      </w:r>
    </w:p>
    <w:p w14:paraId="2AAF9163"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r w:rsidRPr="008156DD">
        <w:rPr>
          <w:rFonts w:ascii="宋体" w:hAnsi="宋体"/>
          <w:sz w:val="24"/>
        </w:rPr>
        <w:t>资格审查</w:t>
      </w:r>
    </w:p>
    <w:p w14:paraId="2C695B02"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r w:rsidRPr="008156DD">
        <w:rPr>
          <w:rFonts w:ascii="宋体" w:hAnsi="宋体"/>
          <w:sz w:val="24"/>
        </w:rPr>
        <w:t>评标程序、评标方法和评标</w:t>
      </w:r>
    </w:p>
    <w:p w14:paraId="60D51F9C"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r w:rsidRPr="008156DD">
        <w:rPr>
          <w:rFonts w:ascii="宋体" w:hAnsi="宋体"/>
          <w:sz w:val="24"/>
        </w:rPr>
        <w:t>采购需求</w:t>
      </w:r>
    </w:p>
    <w:p w14:paraId="6B2A933D"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proofErr w:type="gramStart"/>
      <w:r w:rsidRPr="008156DD">
        <w:rPr>
          <w:rFonts w:ascii="宋体" w:hAnsi="宋体"/>
          <w:sz w:val="24"/>
        </w:rPr>
        <w:t>拟签订</w:t>
      </w:r>
      <w:proofErr w:type="gramEnd"/>
      <w:r w:rsidRPr="008156DD">
        <w:rPr>
          <w:rFonts w:ascii="宋体" w:hAnsi="宋体"/>
          <w:sz w:val="24"/>
        </w:rPr>
        <w:t>的合同文本</w:t>
      </w:r>
    </w:p>
    <w:p w14:paraId="5B5F76C1" w14:textId="77777777" w:rsidR="00E905E3" w:rsidRPr="008156DD" w:rsidRDefault="00000000">
      <w:pPr>
        <w:numPr>
          <w:ilvl w:val="0"/>
          <w:numId w:val="10"/>
        </w:numPr>
        <w:tabs>
          <w:tab w:val="left" w:pos="1980"/>
          <w:tab w:val="left" w:pos="2520"/>
        </w:tabs>
        <w:snapToGrid w:val="0"/>
        <w:spacing w:line="360" w:lineRule="auto"/>
        <w:ind w:left="1440" w:firstLine="5"/>
        <w:rPr>
          <w:rFonts w:ascii="宋体" w:hAnsi="宋体"/>
          <w:sz w:val="24"/>
        </w:rPr>
      </w:pPr>
      <w:r w:rsidRPr="008156DD">
        <w:rPr>
          <w:rFonts w:ascii="宋体" w:hAnsi="宋体"/>
          <w:sz w:val="24"/>
        </w:rPr>
        <w:t>投标文件格式</w:t>
      </w:r>
    </w:p>
    <w:p w14:paraId="785BC405"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投标人应认真阅读招标文件的全部内容。投标人应按照招标文件要求提交投标文件并保证所提供的全部资料的真实性，并对招标文件做出实质性响应，否则</w:t>
      </w:r>
      <w:r w:rsidRPr="008156DD">
        <w:rPr>
          <w:rFonts w:ascii="宋体" w:hAnsi="宋体"/>
          <w:b/>
          <w:sz w:val="24"/>
        </w:rPr>
        <w:t>投标无效</w:t>
      </w:r>
      <w:r w:rsidRPr="008156DD">
        <w:rPr>
          <w:rFonts w:ascii="宋体" w:hAnsi="宋体"/>
          <w:sz w:val="24"/>
        </w:rPr>
        <w:t>。</w:t>
      </w:r>
    </w:p>
    <w:p w14:paraId="737BE1F5"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hint="eastAsia"/>
          <w:sz w:val="24"/>
        </w:rPr>
        <w:t>投标人应注意招标文件</w:t>
      </w:r>
      <w:r w:rsidRPr="008156DD">
        <w:rPr>
          <w:rFonts w:ascii="宋体" w:hAnsi="宋体"/>
          <w:sz w:val="24"/>
        </w:rPr>
        <w:t>第五章《采购需求》</w:t>
      </w:r>
      <w:r w:rsidRPr="008156DD">
        <w:rPr>
          <w:rFonts w:ascii="宋体" w:hAnsi="宋体" w:hint="eastAsia"/>
          <w:sz w:val="24"/>
        </w:rPr>
        <w:t>中指出的工艺、材料和设备的标准，以及参照的牌号或分类号仅</w:t>
      </w:r>
      <w:proofErr w:type="gramStart"/>
      <w:r w:rsidRPr="008156DD">
        <w:rPr>
          <w:rFonts w:ascii="宋体" w:hAnsi="宋体" w:hint="eastAsia"/>
          <w:sz w:val="24"/>
        </w:rPr>
        <w:t>起说明</w:t>
      </w:r>
      <w:proofErr w:type="gramEnd"/>
      <w:r w:rsidRPr="008156DD">
        <w:rPr>
          <w:rFonts w:ascii="宋体" w:hAnsi="宋体" w:hint="eastAsia"/>
          <w:sz w:val="24"/>
        </w:rPr>
        <w:t>作用，并没有任何限制性。投标人在投标中可以选用替代标准、牌号或分类号，但这些替代要实质上相当于或优于</w:t>
      </w:r>
      <w:r w:rsidRPr="008156DD">
        <w:rPr>
          <w:rFonts w:ascii="宋体" w:hAnsi="宋体"/>
          <w:sz w:val="24"/>
        </w:rPr>
        <w:t>《采购需求》</w:t>
      </w:r>
      <w:r w:rsidRPr="008156DD">
        <w:rPr>
          <w:rFonts w:ascii="宋体" w:hAnsi="宋体" w:hint="eastAsia"/>
          <w:sz w:val="24"/>
        </w:rPr>
        <w:t>的要求。</w:t>
      </w:r>
    </w:p>
    <w:p w14:paraId="729874CE"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hint="eastAsia"/>
          <w:sz w:val="24"/>
        </w:rPr>
        <w:t>除非有特殊要求，招标文件不单独提供货物安装使用地的自然环境、气候条件、公用设施等情况，投标人被视为熟悉上述与履行合同有关的一切情况。</w:t>
      </w:r>
    </w:p>
    <w:p w14:paraId="5DC5E5F7" w14:textId="77777777" w:rsidR="00E905E3" w:rsidRPr="008156DD" w:rsidRDefault="00000000">
      <w:pPr>
        <w:numPr>
          <w:ilvl w:val="0"/>
          <w:numId w:val="9"/>
        </w:numPr>
        <w:tabs>
          <w:tab w:val="left" w:pos="1080"/>
          <w:tab w:val="left" w:pos="2014"/>
        </w:tabs>
        <w:snapToGrid w:val="0"/>
        <w:spacing w:line="360" w:lineRule="auto"/>
        <w:ind w:left="357" w:hanging="357"/>
        <w:outlineLvl w:val="1"/>
        <w:rPr>
          <w:rFonts w:ascii="宋体" w:hAnsi="宋体"/>
          <w:sz w:val="24"/>
        </w:rPr>
      </w:pPr>
      <w:r w:rsidRPr="008156DD">
        <w:rPr>
          <w:rFonts w:ascii="宋体" w:hAnsi="宋体"/>
          <w:sz w:val="24"/>
        </w:rPr>
        <w:t>对招标文件的澄清或修改</w:t>
      </w:r>
    </w:p>
    <w:p w14:paraId="0C141A90" w14:textId="77777777" w:rsidR="00E905E3" w:rsidRPr="008156DD" w:rsidRDefault="00000000">
      <w:pPr>
        <w:numPr>
          <w:ilvl w:val="1"/>
          <w:numId w:val="9"/>
        </w:numPr>
        <w:tabs>
          <w:tab w:val="left" w:pos="1080"/>
          <w:tab w:val="left" w:pos="1561"/>
          <w:tab w:val="left" w:pos="2014"/>
        </w:tabs>
        <w:snapToGrid w:val="0"/>
        <w:spacing w:line="360" w:lineRule="auto"/>
        <w:ind w:left="1080" w:hanging="720"/>
        <w:rPr>
          <w:rFonts w:ascii="宋体" w:hAnsi="宋体"/>
          <w:sz w:val="24"/>
        </w:rPr>
      </w:pPr>
      <w:r w:rsidRPr="008156DD">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7A4BB404" w14:textId="77777777" w:rsidR="00E905E3" w:rsidRPr="008156DD" w:rsidRDefault="00000000">
      <w:pPr>
        <w:numPr>
          <w:ilvl w:val="1"/>
          <w:numId w:val="9"/>
        </w:numPr>
        <w:tabs>
          <w:tab w:val="left" w:pos="1080"/>
          <w:tab w:val="left" w:pos="1561"/>
          <w:tab w:val="left" w:pos="2014"/>
        </w:tabs>
        <w:snapToGrid w:val="0"/>
        <w:spacing w:line="360" w:lineRule="auto"/>
        <w:ind w:left="1080" w:hanging="720"/>
        <w:rPr>
          <w:rFonts w:ascii="宋体" w:hAnsi="宋体"/>
          <w:sz w:val="24"/>
        </w:rPr>
      </w:pPr>
      <w:r w:rsidRPr="008156DD">
        <w:rPr>
          <w:rFonts w:ascii="宋体" w:hAnsi="宋体"/>
          <w:sz w:val="24"/>
        </w:rPr>
        <w:t>上述书面通知，按照获取招标文件的潜在投标人提供的联系方式发出，因提供的信息有误导</w:t>
      </w:r>
      <w:proofErr w:type="gramStart"/>
      <w:r w:rsidRPr="008156DD">
        <w:rPr>
          <w:rFonts w:ascii="宋体" w:hAnsi="宋体"/>
          <w:sz w:val="24"/>
        </w:rPr>
        <w:t>致通知</w:t>
      </w:r>
      <w:proofErr w:type="gramEnd"/>
      <w:r w:rsidRPr="008156DD">
        <w:rPr>
          <w:rFonts w:ascii="宋体" w:hAnsi="宋体"/>
          <w:sz w:val="24"/>
        </w:rPr>
        <w:t>延迟或无法通知的，采购人或采购代理机构不承担责任。</w:t>
      </w:r>
    </w:p>
    <w:p w14:paraId="4545F603" w14:textId="77777777" w:rsidR="00E905E3" w:rsidRPr="008156DD" w:rsidRDefault="00000000">
      <w:pPr>
        <w:numPr>
          <w:ilvl w:val="1"/>
          <w:numId w:val="9"/>
        </w:numPr>
        <w:tabs>
          <w:tab w:val="left" w:pos="1080"/>
          <w:tab w:val="left" w:pos="1561"/>
          <w:tab w:val="left" w:pos="2014"/>
        </w:tabs>
        <w:snapToGrid w:val="0"/>
        <w:spacing w:line="360" w:lineRule="auto"/>
        <w:ind w:left="1080" w:hanging="720"/>
        <w:rPr>
          <w:rFonts w:ascii="宋体" w:hAnsi="宋体"/>
          <w:sz w:val="24"/>
        </w:rPr>
      </w:pPr>
      <w:r w:rsidRPr="008156DD">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0" w:name="_Toc516367020"/>
      <w:bookmarkStart w:id="201" w:name="_Toc226965716"/>
      <w:bookmarkStart w:id="202" w:name="_Toc520356150"/>
      <w:bookmarkStart w:id="203" w:name="_Toc142311028"/>
      <w:bookmarkStart w:id="204" w:name="_Toc265228364"/>
      <w:bookmarkStart w:id="205" w:name="_Toc226309770"/>
      <w:bookmarkStart w:id="206" w:name="_Toc151193768"/>
      <w:bookmarkStart w:id="207" w:name="_Toc151190153"/>
      <w:bookmarkStart w:id="208" w:name="_Toc305158794"/>
      <w:bookmarkStart w:id="209" w:name="_Toc151193914"/>
      <w:bookmarkStart w:id="210" w:name="_Toc150480764"/>
      <w:bookmarkStart w:id="211" w:name="_Toc150509277"/>
      <w:bookmarkStart w:id="212" w:name="_Toc226337222"/>
      <w:bookmarkStart w:id="213" w:name="_Toc226965799"/>
      <w:bookmarkStart w:id="214" w:name="_Toc151193840"/>
      <w:bookmarkStart w:id="215" w:name="_Toc264969216"/>
      <w:bookmarkStart w:id="216" w:name="_Toc150774731"/>
      <w:bookmarkStart w:id="217" w:name="_Toc151193624"/>
      <w:bookmarkStart w:id="218" w:name="_Toc150774626"/>
      <w:bookmarkStart w:id="219" w:name="_Toc151193696"/>
      <w:bookmarkStart w:id="220" w:name="_Toc127151526"/>
      <w:bookmarkStart w:id="221" w:name="_Toc305158868"/>
      <w:bookmarkStart w:id="222" w:name="_Toc195842891"/>
    </w:p>
    <w:p w14:paraId="27FBB4F9" w14:textId="77777777" w:rsidR="00E905E3" w:rsidRPr="008156DD" w:rsidRDefault="00000000">
      <w:pPr>
        <w:numPr>
          <w:ilvl w:val="1"/>
          <w:numId w:val="9"/>
        </w:numPr>
        <w:tabs>
          <w:tab w:val="left" w:pos="1080"/>
          <w:tab w:val="left" w:pos="1561"/>
          <w:tab w:val="left" w:pos="2014"/>
        </w:tabs>
        <w:snapToGrid w:val="0"/>
        <w:spacing w:line="360" w:lineRule="auto"/>
        <w:ind w:left="1080" w:hanging="720"/>
        <w:rPr>
          <w:rFonts w:ascii="宋体" w:hAnsi="宋体"/>
          <w:sz w:val="24"/>
        </w:rPr>
      </w:pPr>
      <w:r w:rsidRPr="008156DD">
        <w:rPr>
          <w:rFonts w:ascii="宋体" w:hAnsi="宋体" w:hint="eastAsia"/>
          <w:sz w:val="24"/>
        </w:rPr>
        <w:t>投标人在收到澄清或修改的书面通知后，应在一个工作日内向</w:t>
      </w:r>
      <w:r w:rsidRPr="008156DD">
        <w:rPr>
          <w:rFonts w:ascii="宋体" w:hAnsi="宋体"/>
          <w:sz w:val="24"/>
        </w:rPr>
        <w:t>采购代理机构</w:t>
      </w:r>
      <w:r w:rsidRPr="008156DD">
        <w:rPr>
          <w:rFonts w:ascii="宋体" w:hAnsi="宋体" w:hint="eastAsia"/>
          <w:sz w:val="24"/>
        </w:rPr>
        <w:t>回函确认，否则招标采购单位将视为其已完全知道并接受此澄清或修改的内</w:t>
      </w:r>
      <w:r w:rsidRPr="008156DD">
        <w:rPr>
          <w:rFonts w:ascii="宋体" w:hAnsi="宋体" w:hint="eastAsia"/>
          <w:sz w:val="24"/>
        </w:rPr>
        <w:lastRenderedPageBreak/>
        <w:t>容。</w:t>
      </w:r>
    </w:p>
    <w:p w14:paraId="7E5A6CCD" w14:textId="77777777" w:rsidR="00E905E3" w:rsidRPr="008156DD" w:rsidRDefault="00000000">
      <w:pPr>
        <w:numPr>
          <w:ilvl w:val="1"/>
          <w:numId w:val="9"/>
        </w:numPr>
        <w:tabs>
          <w:tab w:val="left" w:pos="1080"/>
          <w:tab w:val="left" w:pos="1561"/>
          <w:tab w:val="left" w:pos="2014"/>
        </w:tabs>
        <w:snapToGrid w:val="0"/>
        <w:spacing w:line="360" w:lineRule="auto"/>
        <w:ind w:left="1080" w:hanging="720"/>
        <w:rPr>
          <w:rFonts w:ascii="宋体" w:hAnsi="宋体"/>
          <w:sz w:val="24"/>
        </w:rPr>
      </w:pPr>
      <w:r w:rsidRPr="008156DD">
        <w:rPr>
          <w:rFonts w:ascii="宋体" w:hAnsi="宋体" w:hint="eastAsia"/>
          <w:sz w:val="24"/>
        </w:rPr>
        <w:t>任何要求对招标文件进行澄清的投标人，均应以书面形式通知</w:t>
      </w:r>
      <w:r w:rsidRPr="008156DD">
        <w:rPr>
          <w:rFonts w:ascii="宋体" w:hAnsi="宋体"/>
          <w:sz w:val="24"/>
        </w:rPr>
        <w:t>采购代理机构</w:t>
      </w:r>
      <w:r w:rsidRPr="008156DD">
        <w:rPr>
          <w:rFonts w:ascii="宋体" w:hAnsi="宋体" w:hint="eastAsia"/>
          <w:sz w:val="24"/>
        </w:rPr>
        <w:t>。</w:t>
      </w:r>
      <w:r w:rsidRPr="008156DD">
        <w:rPr>
          <w:rFonts w:ascii="宋体" w:hAnsi="宋体"/>
          <w:sz w:val="24"/>
        </w:rPr>
        <w:t>采购人或采购代理机构</w:t>
      </w:r>
      <w:r w:rsidRPr="008156DD">
        <w:rPr>
          <w:rFonts w:ascii="宋体" w:hAnsi="宋体" w:hint="eastAsia"/>
          <w:sz w:val="24"/>
        </w:rPr>
        <w:t>对投标人在购买招标文件后七个工作日内提交的澄清要求，应在收到澄清要求后三个工作日内以书面形式予以答复。</w:t>
      </w:r>
    </w:p>
    <w:p w14:paraId="6E0CE516" w14:textId="77777777" w:rsidR="00E905E3" w:rsidRPr="008156DD" w:rsidRDefault="00000000">
      <w:pPr>
        <w:pStyle w:val="22"/>
        <w:spacing w:before="0" w:line="360" w:lineRule="auto"/>
        <w:rPr>
          <w:rFonts w:ascii="宋体" w:hAnsi="宋体"/>
          <w:sz w:val="28"/>
        </w:rPr>
      </w:pPr>
      <w:r w:rsidRPr="008156DD">
        <w:rPr>
          <w:rFonts w:ascii="宋体" w:hAnsi="宋体"/>
          <w:sz w:val="28"/>
        </w:rPr>
        <w:t>三  投标文件</w:t>
      </w:r>
      <w:bookmarkEnd w:id="200"/>
      <w:r w:rsidRPr="008156DD">
        <w:rPr>
          <w:rFonts w:ascii="宋体" w:hAnsi="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FBD7D7E"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223" w:name="_Toc305158795"/>
      <w:bookmarkStart w:id="224" w:name="_Toc151193697"/>
      <w:bookmarkStart w:id="225" w:name="_Toc151193625"/>
      <w:bookmarkStart w:id="226" w:name="_Toc516367021"/>
      <w:bookmarkStart w:id="227" w:name="_Toc265228365"/>
      <w:bookmarkStart w:id="228" w:name="_Toc151190154"/>
      <w:bookmarkStart w:id="229" w:name="_Toc150480765"/>
      <w:bookmarkStart w:id="230" w:name="_Toc164229222"/>
      <w:bookmarkStart w:id="231" w:name="_Toc149720820"/>
      <w:bookmarkStart w:id="232" w:name="_Toc264969217"/>
      <w:bookmarkStart w:id="233" w:name="_Toc150774627"/>
      <w:bookmarkStart w:id="234" w:name="_Toc142311029"/>
      <w:bookmarkStart w:id="235" w:name="_Toc150774732"/>
      <w:bookmarkStart w:id="236" w:name="_Toc127151527"/>
      <w:bookmarkStart w:id="237" w:name="_Toc164608796"/>
      <w:bookmarkStart w:id="238" w:name="_Toc226965800"/>
      <w:bookmarkStart w:id="239" w:name="_Toc226337223"/>
      <w:bookmarkStart w:id="240" w:name="_Toc164608641"/>
      <w:bookmarkStart w:id="241" w:name="_Toc151193915"/>
      <w:bookmarkStart w:id="242" w:name="_Toc150509278"/>
      <w:bookmarkStart w:id="243" w:name="_Toc226965717"/>
      <w:bookmarkStart w:id="244" w:name="_Toc195842892"/>
      <w:bookmarkStart w:id="245" w:name="_Toc305158869"/>
      <w:bookmarkStart w:id="246" w:name="_Toc164351621"/>
      <w:bookmarkStart w:id="247" w:name="_Toc127161441"/>
      <w:bookmarkStart w:id="248" w:name="_Toc151193841"/>
      <w:bookmarkStart w:id="249" w:name="_Toc127151728"/>
      <w:bookmarkStart w:id="250" w:name="_Toc226309771"/>
      <w:bookmarkStart w:id="251" w:name="_Toc520356151"/>
      <w:bookmarkStart w:id="252" w:name="_Toc151193769"/>
      <w:bookmarkStart w:id="253" w:name="_Toc164229368"/>
      <w:r w:rsidRPr="008156DD">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8156DD">
        <w:rPr>
          <w:rFonts w:ascii="宋体" w:hAnsi="宋体"/>
          <w:sz w:val="24"/>
        </w:rPr>
        <w:t>及投标语言</w:t>
      </w:r>
    </w:p>
    <w:p w14:paraId="23843865"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156DD">
        <w:rPr>
          <w:rFonts w:ascii="宋体" w:hAnsi="宋体"/>
          <w:b/>
          <w:sz w:val="24"/>
        </w:rPr>
        <w:t>无效投标</w:t>
      </w:r>
      <w:r w:rsidRPr="008156DD">
        <w:rPr>
          <w:rFonts w:ascii="宋体" w:hAnsi="宋体"/>
          <w:sz w:val="24"/>
        </w:rPr>
        <w:t>。</w:t>
      </w:r>
    </w:p>
    <w:p w14:paraId="22744AA4"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除招标文件有特殊要求外，本项目投标所使用的计量单位，应采用中华人民共和国法定计量单位。</w:t>
      </w:r>
    </w:p>
    <w:p w14:paraId="62604826"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2BCBA17"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254" w:name="_Toc516367022"/>
      <w:bookmarkStart w:id="255" w:name="_Ref467306676"/>
      <w:bookmarkStart w:id="256" w:name="_Ref467306195"/>
      <w:bookmarkStart w:id="257" w:name="_Toc265228366"/>
      <w:bookmarkStart w:id="258" w:name="_Toc151193698"/>
      <w:bookmarkStart w:id="259" w:name="_Toc151193842"/>
      <w:bookmarkStart w:id="260" w:name="_Toc164229223"/>
      <w:bookmarkStart w:id="261" w:name="_Toc195842893"/>
      <w:bookmarkStart w:id="262" w:name="_Toc264969218"/>
      <w:bookmarkStart w:id="263" w:name="_Toc164608797"/>
      <w:bookmarkStart w:id="264" w:name="_Toc226337224"/>
      <w:bookmarkStart w:id="265" w:name="_Toc520356152"/>
      <w:bookmarkStart w:id="266" w:name="_Toc142311030"/>
      <w:bookmarkStart w:id="267" w:name="_Toc150480766"/>
      <w:bookmarkStart w:id="268" w:name="_Toc226309772"/>
      <w:bookmarkStart w:id="269" w:name="_Toc164608642"/>
      <w:bookmarkStart w:id="270" w:name="_Toc151190155"/>
      <w:bookmarkStart w:id="271" w:name="_Toc151193916"/>
      <w:bookmarkStart w:id="272" w:name="_Toc150774733"/>
      <w:bookmarkStart w:id="273" w:name="_Toc127151528"/>
      <w:bookmarkStart w:id="274" w:name="_Toc127151729"/>
      <w:bookmarkStart w:id="275" w:name="_Toc164351622"/>
      <w:bookmarkStart w:id="276" w:name="_Toc305158796"/>
      <w:bookmarkStart w:id="277" w:name="_Toc150509279"/>
      <w:bookmarkStart w:id="278" w:name="_Toc226965718"/>
      <w:bookmarkStart w:id="279" w:name="_Toc127161442"/>
      <w:bookmarkStart w:id="280" w:name="_Toc150774628"/>
      <w:bookmarkStart w:id="281" w:name="_Toc305158870"/>
      <w:bookmarkStart w:id="282" w:name="_Toc149720821"/>
      <w:bookmarkStart w:id="283" w:name="_Toc151193770"/>
      <w:bookmarkStart w:id="284" w:name="_Toc164229369"/>
      <w:bookmarkStart w:id="285" w:name="_Toc226965801"/>
      <w:bookmarkStart w:id="286" w:name="_Toc151193626"/>
      <w:r w:rsidRPr="008156DD">
        <w:rPr>
          <w:rFonts w:ascii="宋体" w:hAnsi="宋体"/>
          <w:sz w:val="24"/>
        </w:rPr>
        <w:t>投标文件</w:t>
      </w:r>
      <w:bookmarkEnd w:id="254"/>
      <w:bookmarkEnd w:id="255"/>
      <w:bookmarkEnd w:id="256"/>
      <w:r w:rsidRPr="008156DD">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D3BC77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bookmarkStart w:id="287" w:name="_Ref467052588"/>
      <w:r w:rsidRPr="008156DD">
        <w:rPr>
          <w:rFonts w:ascii="宋体" w:hAnsi="宋体"/>
          <w:sz w:val="24"/>
        </w:rPr>
        <w:t>投标人应当按照招标文件的要求编制投标文件。投标文件应由《资格证明文件》、《商务技术文件》两部分构成。投标文件的部分格式要求，见第七章《投标文件格式》。</w:t>
      </w:r>
    </w:p>
    <w:p w14:paraId="3960FD06"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kern w:val="0"/>
          <w:sz w:val="24"/>
        </w:rPr>
        <w:t>对于招标文件中标记了“实质性格式”文件的，</w:t>
      </w:r>
      <w:r w:rsidRPr="008156DD">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8156DD">
        <w:rPr>
          <w:rFonts w:ascii="宋体" w:hAnsi="宋体"/>
          <w:sz w:val="24"/>
        </w:rPr>
        <w:t>不</w:t>
      </w:r>
      <w:proofErr w:type="gramEnd"/>
      <w:r w:rsidRPr="008156DD">
        <w:rPr>
          <w:rFonts w:ascii="宋体" w:hAnsi="宋体"/>
          <w:sz w:val="24"/>
        </w:rPr>
        <w:t>实质性响应，</w:t>
      </w:r>
      <w:r w:rsidRPr="008156DD">
        <w:rPr>
          <w:rFonts w:ascii="宋体" w:hAnsi="宋体"/>
          <w:kern w:val="0"/>
          <w:sz w:val="24"/>
        </w:rPr>
        <w:t>否则</w:t>
      </w:r>
      <w:r w:rsidRPr="008156DD">
        <w:rPr>
          <w:rFonts w:ascii="宋体" w:hAnsi="宋体"/>
          <w:b/>
          <w:kern w:val="0"/>
          <w:sz w:val="24"/>
        </w:rPr>
        <w:t>投标无效</w:t>
      </w:r>
      <w:r w:rsidRPr="008156DD">
        <w:rPr>
          <w:rFonts w:ascii="宋体" w:hAnsi="宋体"/>
          <w:kern w:val="0"/>
          <w:sz w:val="24"/>
        </w:rPr>
        <w:t>。未标记“实质性格式”的文件和招标文件未提供格式的内容，可由投标人自行编写。</w:t>
      </w:r>
    </w:p>
    <w:p w14:paraId="58D79742"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第四章《评标程序、评标方法和评标标准》中涉及的证明文件。</w:t>
      </w:r>
    </w:p>
    <w:p w14:paraId="61D2B523"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对照第五章《采购需求》，说明所提供货物和服务已对第五章《采购需求》做出了响应，或申明与第五章《采购需求》的偏差和例外。如第五章《采购需求》</w:t>
      </w:r>
      <w:r w:rsidRPr="008156DD">
        <w:rPr>
          <w:rFonts w:ascii="宋体" w:hAnsi="宋体"/>
          <w:sz w:val="24"/>
        </w:rPr>
        <w:lastRenderedPageBreak/>
        <w:t>中要求提供证明文件的，投标人应当按具体要求提供证明文件。</w:t>
      </w:r>
    </w:p>
    <w:p w14:paraId="6B7BEAB6"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投标人认为应附的其他材料。</w:t>
      </w:r>
      <w:bookmarkEnd w:id="287"/>
      <w:r w:rsidRPr="008156DD">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0BE830A5"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288" w:name="_Toc151193918"/>
      <w:bookmarkStart w:id="289" w:name="_Toc150509281"/>
      <w:bookmarkStart w:id="290" w:name="_Toc164229371"/>
      <w:bookmarkStart w:id="291" w:name="_Toc149720823"/>
      <w:bookmarkStart w:id="292" w:name="_Toc127161444"/>
      <w:bookmarkStart w:id="293" w:name="_Toc195842895"/>
      <w:bookmarkStart w:id="294" w:name="_Toc164608799"/>
      <w:bookmarkStart w:id="295" w:name="_Toc150774630"/>
      <w:bookmarkStart w:id="296" w:name="_Toc142311032"/>
      <w:bookmarkStart w:id="297" w:name="_Toc151193700"/>
      <w:bookmarkStart w:id="298" w:name="_Toc127151530"/>
      <w:bookmarkStart w:id="299" w:name="_Toc127151731"/>
      <w:bookmarkStart w:id="300" w:name="_Toc164229225"/>
      <w:bookmarkStart w:id="301" w:name="_Toc151193628"/>
      <w:bookmarkStart w:id="302" w:name="_Toc520356155"/>
      <w:bookmarkStart w:id="303" w:name="_Toc150480768"/>
      <w:bookmarkStart w:id="304" w:name="_Toc151193772"/>
      <w:bookmarkStart w:id="305" w:name="_Toc151193844"/>
      <w:bookmarkStart w:id="306" w:name="_Toc164608644"/>
      <w:bookmarkStart w:id="307" w:name="_Toc150774735"/>
      <w:bookmarkStart w:id="308" w:name="_Toc151190157"/>
      <w:bookmarkStart w:id="309" w:name="_Toc164351624"/>
      <w:r w:rsidRPr="008156DD">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59EEC67"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所有投标均以人民币报价。</w:t>
      </w:r>
    </w:p>
    <w:p w14:paraId="1CE009A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投标人的报价应包括为完成本项目所发生的一切费用和税费，招标人将不再支付报价以外的任何费用。</w:t>
      </w:r>
      <w:r w:rsidRPr="008156DD">
        <w:rPr>
          <w:rFonts w:ascii="宋体" w:hAnsi="宋体" w:hint="eastAsia"/>
          <w:sz w:val="24"/>
        </w:rPr>
        <w:t>投标人的报价应包括但不限于下列内容，《投标人须知资料表》中有特殊规定的，从其规定。</w:t>
      </w:r>
    </w:p>
    <w:p w14:paraId="59E01F04"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612CF3F"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 xml:space="preserve">按照招标文件要求完成本项目的全部相关服务费用。 </w:t>
      </w:r>
    </w:p>
    <w:p w14:paraId="1AA561DB"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采购人不得向供应商索要或者接受其给予的赠品、回扣或者与采购无关的其他商品、服务。</w:t>
      </w:r>
    </w:p>
    <w:p w14:paraId="55A7CA5A"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投标人不能提供任何有选择性或可调整的报价，否则其</w:t>
      </w:r>
      <w:r w:rsidRPr="008156DD">
        <w:rPr>
          <w:rFonts w:ascii="宋体" w:hAnsi="宋体"/>
          <w:b/>
          <w:sz w:val="24"/>
        </w:rPr>
        <w:t>投标无效</w:t>
      </w:r>
      <w:r w:rsidRPr="008156DD">
        <w:rPr>
          <w:rFonts w:ascii="宋体" w:hAnsi="宋体"/>
          <w:sz w:val="24"/>
        </w:rPr>
        <w:t>。</w:t>
      </w:r>
    </w:p>
    <w:p w14:paraId="210AB697" w14:textId="77777777" w:rsidR="00E905E3" w:rsidRPr="008156DD" w:rsidRDefault="00000000">
      <w:pPr>
        <w:numPr>
          <w:ilvl w:val="1"/>
          <w:numId w:val="9"/>
        </w:numPr>
        <w:tabs>
          <w:tab w:val="left" w:pos="1080"/>
          <w:tab w:val="left" w:pos="2014"/>
        </w:tabs>
        <w:snapToGrid w:val="0"/>
        <w:spacing w:line="360" w:lineRule="auto"/>
        <w:ind w:left="1080" w:hanging="720"/>
        <w:rPr>
          <w:rFonts w:ascii="宋体" w:hAnsi="宋体"/>
          <w:sz w:val="24"/>
        </w:rPr>
      </w:pPr>
      <w:r w:rsidRPr="008156DD">
        <w:rPr>
          <w:rFonts w:ascii="宋体" w:hAnsi="宋体"/>
          <w:sz w:val="24"/>
        </w:rPr>
        <w:t>投标人应在“投标分项报价表”上标明</w:t>
      </w:r>
      <w:r w:rsidRPr="008156DD">
        <w:rPr>
          <w:rFonts w:ascii="宋体" w:hAnsi="宋体" w:hint="eastAsia"/>
          <w:sz w:val="24"/>
        </w:rPr>
        <w:t>所投货物/</w:t>
      </w:r>
      <w:r w:rsidRPr="008156DD">
        <w:rPr>
          <w:rFonts w:ascii="宋体" w:hAnsi="宋体"/>
          <w:sz w:val="24"/>
        </w:rPr>
        <w:t>服务的单价和总价，</w:t>
      </w:r>
      <w:r w:rsidRPr="008156DD">
        <w:rPr>
          <w:rFonts w:ascii="宋体" w:hAnsi="宋体" w:hint="eastAsia"/>
          <w:sz w:val="24"/>
        </w:rPr>
        <w:t>投标人所报的各分项投标单价在合同履行过程中是固定不变的，不得以任何理由予以变更，否则其</w:t>
      </w:r>
      <w:r w:rsidRPr="008156DD">
        <w:rPr>
          <w:rFonts w:ascii="宋体" w:hAnsi="宋体" w:hint="eastAsia"/>
          <w:b/>
          <w:bCs/>
          <w:sz w:val="24"/>
        </w:rPr>
        <w:t>投标无效</w:t>
      </w:r>
      <w:r w:rsidRPr="008156DD">
        <w:rPr>
          <w:rFonts w:ascii="宋体" w:hAnsi="宋体" w:hint="eastAsia"/>
          <w:sz w:val="24"/>
        </w:rPr>
        <w:t>。</w:t>
      </w:r>
    </w:p>
    <w:p w14:paraId="330B74CE" w14:textId="77777777" w:rsidR="00E905E3" w:rsidRPr="008156DD" w:rsidRDefault="00000000">
      <w:pPr>
        <w:numPr>
          <w:ilvl w:val="1"/>
          <w:numId w:val="9"/>
        </w:numPr>
        <w:tabs>
          <w:tab w:val="left" w:pos="1080"/>
          <w:tab w:val="left" w:pos="2014"/>
        </w:tabs>
        <w:snapToGrid w:val="0"/>
        <w:spacing w:line="360" w:lineRule="auto"/>
        <w:rPr>
          <w:rFonts w:ascii="宋体" w:hAnsi="宋体"/>
          <w:sz w:val="24"/>
        </w:rPr>
      </w:pPr>
      <w:r w:rsidRPr="008156DD">
        <w:rPr>
          <w:rFonts w:ascii="宋体" w:hAnsi="宋体" w:hint="eastAsia"/>
          <w:sz w:val="24"/>
        </w:rPr>
        <w:t>投标报价中，如投标内容超出招标文件要求，该部分内容在评标时将不予以核减。</w:t>
      </w:r>
    </w:p>
    <w:p w14:paraId="598CD448" w14:textId="77777777" w:rsidR="00E905E3" w:rsidRPr="008156DD" w:rsidRDefault="00000000">
      <w:pPr>
        <w:numPr>
          <w:ilvl w:val="1"/>
          <w:numId w:val="9"/>
        </w:numPr>
        <w:tabs>
          <w:tab w:val="left" w:pos="1080"/>
          <w:tab w:val="left" w:pos="2014"/>
        </w:tabs>
        <w:snapToGrid w:val="0"/>
        <w:spacing w:line="360" w:lineRule="auto"/>
        <w:rPr>
          <w:rFonts w:ascii="宋体" w:hAnsi="宋体"/>
          <w:sz w:val="24"/>
        </w:rPr>
      </w:pPr>
      <w:r w:rsidRPr="008156DD">
        <w:rPr>
          <w:rFonts w:ascii="宋体" w:hAnsi="宋体" w:hint="eastAsia"/>
          <w:sz w:val="24"/>
        </w:rPr>
        <w:t>最低报价不是授予合同的唯一保证。</w:t>
      </w:r>
    </w:p>
    <w:p w14:paraId="0AB8B902"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310" w:name="_Toc127151531"/>
      <w:bookmarkStart w:id="311" w:name="_Toc151193773"/>
      <w:bookmarkStart w:id="312" w:name="_Toc226965804"/>
      <w:bookmarkStart w:id="313" w:name="_Toc151193919"/>
      <w:bookmarkStart w:id="314" w:name="_Toc150774736"/>
      <w:bookmarkStart w:id="315" w:name="_Toc164351625"/>
      <w:bookmarkStart w:id="316" w:name="_Toc149720824"/>
      <w:bookmarkStart w:id="317" w:name="_Toc151193845"/>
      <w:bookmarkStart w:id="318" w:name="_Toc164229226"/>
      <w:bookmarkStart w:id="319" w:name="_Toc150774631"/>
      <w:bookmarkStart w:id="320" w:name="_Toc164608645"/>
      <w:bookmarkStart w:id="321" w:name="_Toc265228369"/>
      <w:bookmarkStart w:id="322" w:name="_Toc226337227"/>
      <w:bookmarkStart w:id="323" w:name="_Toc150480769"/>
      <w:bookmarkStart w:id="324" w:name="_Toc151193629"/>
      <w:bookmarkStart w:id="325" w:name="_Toc164608800"/>
      <w:bookmarkStart w:id="326" w:name="_Toc151193701"/>
      <w:bookmarkStart w:id="327" w:name="_Toc520356156"/>
      <w:bookmarkStart w:id="328" w:name="_Toc264969221"/>
      <w:bookmarkStart w:id="329" w:name="_Toc150509282"/>
      <w:bookmarkStart w:id="330" w:name="_Toc127161445"/>
      <w:bookmarkStart w:id="331" w:name="_Toc127151732"/>
      <w:bookmarkStart w:id="332" w:name="_Toc151190158"/>
      <w:bookmarkStart w:id="333" w:name="_Toc305158873"/>
      <w:bookmarkStart w:id="334" w:name="_Toc164229372"/>
      <w:bookmarkStart w:id="335" w:name="_Toc195842896"/>
      <w:bookmarkStart w:id="336" w:name="_Ref467306513"/>
      <w:bookmarkStart w:id="337" w:name="_Toc305158799"/>
      <w:bookmarkStart w:id="338" w:name="_Toc142311033"/>
      <w:bookmarkStart w:id="339" w:name="_Toc226965721"/>
      <w:bookmarkStart w:id="340" w:name="_Toc226309775"/>
      <w:r w:rsidRPr="008156DD">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B9E35F3"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bookmarkStart w:id="341" w:name="_Ref467306302"/>
      <w:r w:rsidRPr="008156DD">
        <w:rPr>
          <w:rFonts w:ascii="宋体" w:hAnsi="宋体"/>
          <w:sz w:val="24"/>
        </w:rPr>
        <w:t>投标人应按《投标人须知资料表》中规定的金额及要求交纳投标保证金</w:t>
      </w:r>
      <w:bookmarkEnd w:id="341"/>
      <w:r w:rsidRPr="008156DD">
        <w:rPr>
          <w:rFonts w:ascii="宋体" w:hAnsi="宋体"/>
          <w:sz w:val="24"/>
        </w:rPr>
        <w:t>，并作为其投标的一部分。</w:t>
      </w:r>
    </w:p>
    <w:p w14:paraId="2F889C45"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交纳投标保证金可采用的形式：政府采购法律法规接受的支票、汇票、本票、网上银行支付或者金融机构、担保机构出具的保函等非现金形式。</w:t>
      </w:r>
    </w:p>
    <w:p w14:paraId="26DFD99C"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投标保证金到账（保函提交）截止时间同投标截止时间。以支票、汇票、本票、</w:t>
      </w:r>
      <w:r w:rsidRPr="008156DD">
        <w:rPr>
          <w:rFonts w:ascii="宋体" w:hAnsi="宋体"/>
          <w:sz w:val="24"/>
        </w:rPr>
        <w:lastRenderedPageBreak/>
        <w:t>网上银行支付等形式提交投标保证金的，应在投标截止时间前</w:t>
      </w:r>
      <w:r w:rsidRPr="008156DD">
        <w:rPr>
          <w:rFonts w:ascii="宋体" w:hAnsi="宋体" w:hint="eastAsia"/>
          <w:sz w:val="24"/>
        </w:rPr>
        <w:t>到账</w:t>
      </w:r>
      <w:r w:rsidRPr="008156DD">
        <w:rPr>
          <w:rFonts w:ascii="宋体" w:hAnsi="宋体"/>
          <w:sz w:val="24"/>
        </w:rPr>
        <w:t>；</w:t>
      </w:r>
      <w:r w:rsidRPr="008156DD">
        <w:rPr>
          <w:rFonts w:ascii="宋体" w:hAnsi="宋体" w:hint="eastAsia"/>
          <w:sz w:val="24"/>
        </w:rPr>
        <w:t>以</w:t>
      </w:r>
      <w:r w:rsidRPr="008156DD">
        <w:rPr>
          <w:rFonts w:ascii="宋体" w:hAnsi="宋体"/>
          <w:sz w:val="24"/>
        </w:rPr>
        <w:t>金融机构、担保机构出具的保函等形式提交投标保证金的，应在投标截止时间前将原件提交至</w:t>
      </w:r>
      <w:r w:rsidRPr="008156DD">
        <w:rPr>
          <w:rFonts w:ascii="宋体" w:hAnsi="宋体" w:hint="eastAsia"/>
          <w:sz w:val="24"/>
        </w:rPr>
        <w:t>采购代理机构。由于到账时间晚于投标截止时间的，或者票据错误、印鉴不清等原因导致不能到账的，其</w:t>
      </w:r>
      <w:r w:rsidRPr="008156DD">
        <w:rPr>
          <w:rFonts w:ascii="宋体" w:hAnsi="宋体" w:hint="eastAsia"/>
          <w:b/>
          <w:sz w:val="24"/>
        </w:rPr>
        <w:t>投标无效</w:t>
      </w:r>
      <w:r w:rsidRPr="008156DD">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8156DD">
        <w:rPr>
          <w:rFonts w:ascii="宋体" w:hAnsi="宋体" w:hint="eastAsia"/>
          <w:b/>
          <w:bCs/>
          <w:sz w:val="24"/>
        </w:rPr>
        <w:t>无效投标</w:t>
      </w:r>
      <w:r w:rsidRPr="008156DD">
        <w:rPr>
          <w:rFonts w:ascii="宋体" w:hAnsi="宋体" w:hint="eastAsia"/>
          <w:sz w:val="24"/>
        </w:rPr>
        <w:t>。</w:t>
      </w:r>
    </w:p>
    <w:p w14:paraId="74AC07A4"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投标保证金（保函）有效期同投标有效期。</w:t>
      </w:r>
    </w:p>
    <w:p w14:paraId="06AE13D8"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联合体投标的，可以由联合体中的一方或者共同提交投标保证金，以一方名义提交投标保证金的，对联合体各方均具有约束力。</w:t>
      </w:r>
    </w:p>
    <w:p w14:paraId="5F3C0348"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采购人、采购代理机构将</w:t>
      </w:r>
      <w:r w:rsidRPr="008156DD">
        <w:rPr>
          <w:rFonts w:ascii="宋体" w:hAnsi="宋体" w:hint="eastAsia"/>
          <w:sz w:val="24"/>
        </w:rPr>
        <w:t>按下列时间</w:t>
      </w:r>
      <w:r w:rsidRPr="008156DD">
        <w:rPr>
          <w:rFonts w:ascii="宋体" w:hAnsi="宋体"/>
          <w:sz w:val="24"/>
        </w:rPr>
        <w:t>及时退还投标人的投标保证金，因投标人自身原因导致无法及时退还的除外：</w:t>
      </w:r>
    </w:p>
    <w:p w14:paraId="1C56DBBE"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投标人在投标截止时间前撤回已提交的投标文件的，自收到投标人书面撤回通知之日起5个工作日内退还已收取的投标保证金；</w:t>
      </w:r>
    </w:p>
    <w:p w14:paraId="4B38C1CB"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中标人的投标保证金，自采购合同签订之日起5个工作日内退还中标人；</w:t>
      </w:r>
    </w:p>
    <w:p w14:paraId="5B6F644F"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未中标投标人的投标保证金，自中标通知书发出之日起5个工作日内退还未中标人；</w:t>
      </w:r>
    </w:p>
    <w:p w14:paraId="5B680330"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终止招标项目已经收取投标保证金的，自终止采购活动后5个工作日内退还已收取的投标保证金及其在银行产生的</w:t>
      </w:r>
      <w:proofErr w:type="gramStart"/>
      <w:r w:rsidRPr="008156DD">
        <w:rPr>
          <w:rFonts w:ascii="宋体" w:hAnsi="宋体"/>
          <w:sz w:val="24"/>
        </w:rPr>
        <w:t>孳</w:t>
      </w:r>
      <w:proofErr w:type="gramEnd"/>
      <w:r w:rsidRPr="008156DD">
        <w:rPr>
          <w:rFonts w:ascii="宋体" w:hAnsi="宋体"/>
          <w:sz w:val="24"/>
        </w:rPr>
        <w:t>息。</w:t>
      </w:r>
    </w:p>
    <w:p w14:paraId="404F3622" w14:textId="77777777" w:rsidR="00E905E3" w:rsidRPr="008156DD" w:rsidRDefault="00000000">
      <w:pPr>
        <w:tabs>
          <w:tab w:val="left" w:pos="1980"/>
        </w:tabs>
        <w:snapToGrid w:val="0"/>
        <w:spacing w:line="360" w:lineRule="auto"/>
        <w:ind w:left="1080"/>
        <w:rPr>
          <w:rFonts w:ascii="宋体" w:hAnsi="宋体"/>
          <w:sz w:val="24"/>
        </w:rPr>
      </w:pPr>
      <w:r w:rsidRPr="008156DD">
        <w:rPr>
          <w:rFonts w:ascii="宋体" w:hAnsi="宋体" w:hint="eastAsia"/>
          <w:sz w:val="24"/>
        </w:rPr>
        <w:t>采用银行保函、担保机构担保函等形式递交的投标保证金，</w:t>
      </w:r>
      <w:proofErr w:type="gramStart"/>
      <w:r w:rsidRPr="008156DD">
        <w:rPr>
          <w:rFonts w:ascii="宋体" w:hAnsi="宋体" w:hint="eastAsia"/>
          <w:sz w:val="24"/>
        </w:rPr>
        <w:t>经供应</w:t>
      </w:r>
      <w:proofErr w:type="gramEnd"/>
      <w:r w:rsidRPr="008156DD">
        <w:rPr>
          <w:rFonts w:ascii="宋体" w:hAnsi="宋体" w:hint="eastAsia"/>
          <w:sz w:val="24"/>
        </w:rPr>
        <w:t>商同意后采购人、采购代理机构可以不再退还。</w:t>
      </w:r>
    </w:p>
    <w:p w14:paraId="39DC8D32"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有下列情形之一的，采购人或采购代理机构可以不予退还投标保证金：</w:t>
      </w:r>
    </w:p>
    <w:p w14:paraId="5D217EA5"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投标有效期内投标人撤销投标文件的；</w:t>
      </w:r>
    </w:p>
    <w:p w14:paraId="690464B8" w14:textId="77777777" w:rsidR="00E905E3" w:rsidRPr="008156DD" w:rsidRDefault="00000000">
      <w:pPr>
        <w:numPr>
          <w:ilvl w:val="2"/>
          <w:numId w:val="9"/>
        </w:numPr>
        <w:tabs>
          <w:tab w:val="left" w:pos="900"/>
          <w:tab w:val="left" w:pos="1080"/>
          <w:tab w:val="left" w:pos="2014"/>
        </w:tabs>
        <w:snapToGrid w:val="0"/>
        <w:spacing w:line="360" w:lineRule="auto"/>
        <w:rPr>
          <w:rFonts w:ascii="宋体" w:hAnsi="宋体"/>
          <w:sz w:val="24"/>
        </w:rPr>
      </w:pPr>
      <w:r w:rsidRPr="008156DD">
        <w:rPr>
          <w:rFonts w:ascii="宋体" w:hAnsi="宋体"/>
          <w:sz w:val="24"/>
        </w:rPr>
        <w:t>《投标人须知资料表》中规定的其他情形。</w:t>
      </w:r>
    </w:p>
    <w:p w14:paraId="6898CC72"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342" w:name="_Toc149720825"/>
      <w:bookmarkStart w:id="343" w:name="_Toc265228370"/>
      <w:bookmarkStart w:id="344" w:name="_Toc520356157"/>
      <w:bookmarkStart w:id="345" w:name="_Toc142311034"/>
      <w:bookmarkStart w:id="346" w:name="_Toc226309776"/>
      <w:bookmarkStart w:id="347" w:name="_Toc151193774"/>
      <w:bookmarkStart w:id="348" w:name="_Toc164608801"/>
      <w:bookmarkStart w:id="349" w:name="_Toc151190159"/>
      <w:bookmarkStart w:id="350" w:name="_Toc226965722"/>
      <w:bookmarkStart w:id="351" w:name="_Toc305158800"/>
      <w:bookmarkStart w:id="352" w:name="_Toc226337228"/>
      <w:bookmarkStart w:id="353" w:name="_Toc305158874"/>
      <w:bookmarkStart w:id="354" w:name="_Toc151193846"/>
      <w:bookmarkStart w:id="355" w:name="_Toc127151733"/>
      <w:bookmarkStart w:id="356" w:name="_Toc164351626"/>
      <w:bookmarkStart w:id="357" w:name="_Toc226965805"/>
      <w:bookmarkStart w:id="358" w:name="_Toc151193920"/>
      <w:bookmarkStart w:id="359" w:name="_Toc150774737"/>
      <w:bookmarkStart w:id="360" w:name="_Toc127151532"/>
      <w:bookmarkStart w:id="361" w:name="_Toc127161446"/>
      <w:bookmarkStart w:id="362" w:name="_Toc151193630"/>
      <w:bookmarkStart w:id="363" w:name="_Toc150509283"/>
      <w:bookmarkStart w:id="364" w:name="_Toc150480770"/>
      <w:bookmarkStart w:id="365" w:name="_Toc150774632"/>
      <w:bookmarkStart w:id="366" w:name="_Toc164608646"/>
      <w:bookmarkStart w:id="367" w:name="_Toc164229373"/>
      <w:bookmarkStart w:id="368" w:name="_Toc151193702"/>
      <w:bookmarkStart w:id="369" w:name="_Toc164229227"/>
      <w:bookmarkStart w:id="370" w:name="_Toc195842897"/>
      <w:bookmarkStart w:id="371" w:name="_Toc264969222"/>
      <w:r w:rsidRPr="008156DD">
        <w:rPr>
          <w:rFonts w:ascii="宋体" w:hAnsi="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8E816F1"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投标</w:t>
      </w:r>
      <w:r w:rsidRPr="008156DD">
        <w:rPr>
          <w:rFonts w:ascii="宋体" w:hAnsi="宋体" w:hint="eastAsia"/>
          <w:sz w:val="24"/>
        </w:rPr>
        <w:t>文件</w:t>
      </w:r>
      <w:r w:rsidRPr="008156DD">
        <w:rPr>
          <w:rFonts w:ascii="宋体" w:hAnsi="宋体"/>
          <w:sz w:val="24"/>
        </w:rPr>
        <w:t>应在本招标文件《投标人须知资料表》中规定的投标有效期内保持有效，投标有效期少于招标文件规定期限的，其</w:t>
      </w:r>
      <w:r w:rsidRPr="008156DD">
        <w:rPr>
          <w:rFonts w:ascii="宋体" w:hAnsi="宋体"/>
          <w:b/>
          <w:sz w:val="24"/>
        </w:rPr>
        <w:t>投标无效</w:t>
      </w:r>
      <w:r w:rsidRPr="008156DD">
        <w:rPr>
          <w:rFonts w:ascii="宋体" w:hAnsi="宋体"/>
          <w:sz w:val="24"/>
        </w:rPr>
        <w:t>。</w:t>
      </w:r>
    </w:p>
    <w:p w14:paraId="0AC4FA1D"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采购人或采购代理机构可根据实际情况，在原投标有效期截止之前，要求投标人同意延长投标文件的有效期。接受该要求的投标人将不会被要求和允许</w:t>
      </w:r>
      <w:r w:rsidRPr="008156DD">
        <w:rPr>
          <w:rFonts w:ascii="宋体" w:hAnsi="宋体" w:hint="eastAsia"/>
          <w:sz w:val="24"/>
        </w:rPr>
        <w:lastRenderedPageBreak/>
        <w:t>修正其其它内容，且本须知中有关投标保证金的要求将在延长了的有效期内继续有效。投标人也可以拒绝招标采购单位的这种要求，其投标保证金将予以退还。上述要求和答复都应以书面形式提交。</w:t>
      </w:r>
    </w:p>
    <w:p w14:paraId="41BBE6DA"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372" w:name="_Toc164351627"/>
      <w:bookmarkStart w:id="373" w:name="_Toc305158875"/>
      <w:bookmarkStart w:id="374" w:name="_Toc164229374"/>
      <w:bookmarkStart w:id="375" w:name="_Toc151193703"/>
      <w:bookmarkStart w:id="376" w:name="_Toc226965806"/>
      <w:bookmarkStart w:id="377" w:name="_Toc164608647"/>
      <w:bookmarkStart w:id="378" w:name="_Toc142311035"/>
      <w:bookmarkStart w:id="379" w:name="_Toc164229228"/>
      <w:bookmarkStart w:id="380" w:name="_Toc195842898"/>
      <w:bookmarkStart w:id="381" w:name="_Toc226965723"/>
      <w:bookmarkStart w:id="382" w:name="_Toc127151734"/>
      <w:bookmarkStart w:id="383" w:name="_Toc127161447"/>
      <w:bookmarkStart w:id="384" w:name="_Toc265228371"/>
      <w:bookmarkStart w:id="385" w:name="_Toc226309777"/>
      <w:bookmarkStart w:id="386" w:name="_Toc264969223"/>
      <w:bookmarkStart w:id="387" w:name="_Toc149720826"/>
      <w:bookmarkStart w:id="388" w:name="_Toc150774633"/>
      <w:bookmarkStart w:id="389" w:name="_Toc520356158"/>
      <w:bookmarkStart w:id="390" w:name="_Toc127151533"/>
      <w:bookmarkStart w:id="391" w:name="_Toc151190160"/>
      <w:bookmarkStart w:id="392" w:name="_Toc150509284"/>
      <w:bookmarkStart w:id="393" w:name="_Toc151193921"/>
      <w:bookmarkStart w:id="394" w:name="_Toc150774738"/>
      <w:bookmarkStart w:id="395" w:name="_Toc150480771"/>
      <w:bookmarkStart w:id="396" w:name="_Toc151193847"/>
      <w:bookmarkStart w:id="397" w:name="_Toc151193631"/>
      <w:bookmarkStart w:id="398" w:name="_Toc151193775"/>
      <w:bookmarkStart w:id="399" w:name="_Toc164608802"/>
      <w:bookmarkStart w:id="400" w:name="_Toc305158801"/>
      <w:bookmarkStart w:id="401" w:name="_Toc226337229"/>
      <w:r w:rsidRPr="008156DD">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8156DD">
        <w:rPr>
          <w:rFonts w:ascii="宋体" w:hAnsi="宋体"/>
          <w:sz w:val="24"/>
        </w:rPr>
        <w:t>、盖章</w:t>
      </w:r>
    </w:p>
    <w:p w14:paraId="60941B80"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bookmarkStart w:id="402" w:name="_Toc226309778"/>
      <w:bookmarkStart w:id="403" w:name="_Toc150509285"/>
      <w:bookmarkStart w:id="404" w:name="_Toc226337230"/>
      <w:bookmarkStart w:id="405" w:name="_Toc151193632"/>
      <w:bookmarkStart w:id="406" w:name="_Toc265228372"/>
      <w:bookmarkStart w:id="407" w:name="_Toc305158802"/>
      <w:bookmarkStart w:id="408" w:name="_Toc151193776"/>
      <w:bookmarkStart w:id="409" w:name="_Toc127151534"/>
      <w:bookmarkStart w:id="410" w:name="_Toc520356159"/>
      <w:bookmarkStart w:id="411" w:name="_Toc195842899"/>
      <w:bookmarkStart w:id="412" w:name="_Toc305158876"/>
      <w:bookmarkStart w:id="413" w:name="_Toc264969224"/>
      <w:bookmarkStart w:id="414" w:name="_Toc150480772"/>
      <w:bookmarkStart w:id="415" w:name="_Toc151193848"/>
      <w:bookmarkStart w:id="416" w:name="_Toc151190161"/>
      <w:bookmarkStart w:id="417" w:name="_Toc151193922"/>
      <w:bookmarkStart w:id="418" w:name="_Toc150774739"/>
      <w:bookmarkStart w:id="419" w:name="_Toc150774634"/>
      <w:bookmarkStart w:id="420" w:name="_Toc142311036"/>
      <w:bookmarkStart w:id="421" w:name="_Toc151193704"/>
      <w:bookmarkStart w:id="422" w:name="_Toc226965724"/>
      <w:bookmarkStart w:id="423" w:name="_Toc226965807"/>
      <w:r w:rsidRPr="008156DD">
        <w:rPr>
          <w:rFonts w:ascii="宋体" w:hAnsi="宋体"/>
          <w:sz w:val="24"/>
        </w:rPr>
        <w:t>投标人应按招标文件投标须知资料表的规定准备投标文件正本和副本</w:t>
      </w:r>
      <w:r w:rsidRPr="008156DD">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2CEFE354"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09F0E197"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任何行间插字、涂改和增删，必须由投标文件签字人在修改处签字并加盖公章。</w:t>
      </w:r>
    </w:p>
    <w:p w14:paraId="790B09AF"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投标文件因字迹潦草或表达不清所引起的后果由投标人负责。</w:t>
      </w:r>
    </w:p>
    <w:p w14:paraId="377F88B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投标文件应装订牢固、目录清楚、页码准确，不得采用活页式装订。采购人、采购代理机构对因装订不牢造成的文件散失不负责任。</w:t>
      </w:r>
    </w:p>
    <w:p w14:paraId="32ADB8C4"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投标人为自然人的，只须按要求签字，投标文件所有加盖公章的要求均不适用。</w:t>
      </w:r>
    </w:p>
    <w:p w14:paraId="4D960594" w14:textId="77777777" w:rsidR="00E905E3" w:rsidRPr="008156DD" w:rsidRDefault="00000000">
      <w:pPr>
        <w:pStyle w:val="22"/>
        <w:spacing w:before="0" w:line="360" w:lineRule="auto"/>
        <w:rPr>
          <w:rFonts w:ascii="宋体" w:hAnsi="宋体"/>
          <w:sz w:val="28"/>
        </w:rPr>
      </w:pPr>
      <w:r w:rsidRPr="008156DD">
        <w:rPr>
          <w:rFonts w:ascii="宋体" w:hAnsi="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F60D875"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hint="eastAsia"/>
          <w:sz w:val="24"/>
        </w:rPr>
        <w:t>投标文件的密封和标记</w:t>
      </w:r>
    </w:p>
    <w:p w14:paraId="115CC43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2EE139CB"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为方便核查投标保证金，投标人应将“投标保证金</w:t>
      </w:r>
      <w:r w:rsidRPr="008156DD">
        <w:rPr>
          <w:rFonts w:ascii="宋体" w:hAnsi="宋体"/>
          <w:sz w:val="24"/>
        </w:rPr>
        <w:t>”</w:t>
      </w:r>
      <w:r w:rsidRPr="008156DD">
        <w:rPr>
          <w:rFonts w:ascii="宋体" w:hAnsi="宋体" w:hint="eastAsia"/>
          <w:sz w:val="24"/>
        </w:rPr>
        <w:t>单独密封，并在信封上标明“投标保证金”字样，在投标时单独递交。若投标保证金采用电汇方式，提供电汇底单复印件并加盖投标人公章；若</w:t>
      </w:r>
      <w:proofErr w:type="gramStart"/>
      <w:r w:rsidRPr="008156DD">
        <w:rPr>
          <w:rFonts w:ascii="宋体" w:hAnsi="宋体" w:hint="eastAsia"/>
          <w:sz w:val="24"/>
        </w:rPr>
        <w:t>采用网银方式</w:t>
      </w:r>
      <w:proofErr w:type="gramEnd"/>
      <w:r w:rsidRPr="008156DD">
        <w:rPr>
          <w:rFonts w:ascii="宋体" w:hAnsi="宋体" w:hint="eastAsia"/>
          <w:sz w:val="24"/>
        </w:rPr>
        <w:t>，提供转账网页打印</w:t>
      </w:r>
      <w:r w:rsidRPr="008156DD">
        <w:rPr>
          <w:rFonts w:ascii="宋体" w:hAnsi="宋体" w:hint="eastAsia"/>
          <w:sz w:val="24"/>
        </w:rPr>
        <w:lastRenderedPageBreak/>
        <w:t>件，并加盖投标人公章。</w:t>
      </w:r>
    </w:p>
    <w:p w14:paraId="1172EE3A"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所有信封（箱）上均应：</w:t>
      </w:r>
    </w:p>
    <w:p w14:paraId="0129D382"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清楚标明递交至规定的投标地址。</w:t>
      </w:r>
    </w:p>
    <w:p w14:paraId="3CA3CAB0"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注明项目名称、招标编号和“在</w:t>
      </w:r>
      <w:r w:rsidRPr="008156DD">
        <w:rPr>
          <w:rFonts w:ascii="宋体" w:hAnsi="宋体"/>
          <w:sz w:val="24"/>
          <w:u w:val="single"/>
        </w:rPr>
        <w:t xml:space="preserve">     （开标日期、时间 ）    </w:t>
      </w:r>
      <w:r w:rsidRPr="008156DD">
        <w:rPr>
          <w:rFonts w:ascii="宋体" w:hAnsi="宋体"/>
          <w:sz w:val="24"/>
        </w:rPr>
        <w:t>之前不得启封”的字样。</w:t>
      </w:r>
    </w:p>
    <w:p w14:paraId="72A39F12"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在信封（箱）的封装处加盖投标人公章。</w:t>
      </w:r>
    </w:p>
    <w:p w14:paraId="0A1A78B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所有信封（箱）上还应写明投标人名称和地址，以便若其投标被宣布为“迟到”投标时，能原封退回。</w:t>
      </w:r>
    </w:p>
    <w:p w14:paraId="3496C699"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如果投标人未按上述要求密封及加写标记，招标采购单位对投标文件的误投或过早启封概不负责。</w:t>
      </w:r>
    </w:p>
    <w:p w14:paraId="174DB08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如果投标人虽然未能按照上述规定对投标文件进行密封，但只要投标文件密封完好的，招标采购单位不得拒收。</w:t>
      </w:r>
    </w:p>
    <w:p w14:paraId="1A7AEA51"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424" w:name="_Toc151190163"/>
      <w:bookmarkStart w:id="425" w:name="_Toc164351630"/>
      <w:bookmarkStart w:id="426" w:name="_Toc164608650"/>
      <w:bookmarkStart w:id="427" w:name="_Toc127151536"/>
      <w:bookmarkStart w:id="428" w:name="_Toc164229231"/>
      <w:bookmarkStart w:id="429" w:name="_Toc305158878"/>
      <w:bookmarkStart w:id="430" w:name="_Toc150509287"/>
      <w:bookmarkStart w:id="431" w:name="_Toc226965726"/>
      <w:bookmarkStart w:id="432" w:name="_Toc226965809"/>
      <w:bookmarkStart w:id="433" w:name="_Toc150774741"/>
      <w:bookmarkStart w:id="434" w:name="_Toc520356161"/>
      <w:bookmarkStart w:id="435" w:name="_Toc151193706"/>
      <w:bookmarkStart w:id="436" w:name="_Toc305158804"/>
      <w:bookmarkStart w:id="437" w:name="_Toc195842901"/>
      <w:bookmarkStart w:id="438" w:name="_Toc151193634"/>
      <w:bookmarkStart w:id="439" w:name="_Toc150480774"/>
      <w:bookmarkStart w:id="440" w:name="_Toc164229377"/>
      <w:bookmarkStart w:id="441" w:name="_Toc226337232"/>
      <w:bookmarkStart w:id="442" w:name="_Toc150774636"/>
      <w:bookmarkStart w:id="443" w:name="_Toc142311038"/>
      <w:bookmarkStart w:id="444" w:name="_Toc151193850"/>
      <w:bookmarkStart w:id="445" w:name="_Toc265228374"/>
      <w:bookmarkStart w:id="446" w:name="_Toc151193924"/>
      <w:bookmarkStart w:id="447" w:name="_Toc226309780"/>
      <w:bookmarkStart w:id="448" w:name="_Toc149720829"/>
      <w:bookmarkStart w:id="449" w:name="_Toc151193778"/>
      <w:bookmarkStart w:id="450" w:name="_Toc127151737"/>
      <w:bookmarkStart w:id="451" w:name="_Toc264969226"/>
      <w:bookmarkStart w:id="452" w:name="_Toc164608805"/>
      <w:bookmarkStart w:id="453" w:name="_Toc127161450"/>
      <w:r w:rsidRPr="008156DD">
        <w:rPr>
          <w:rFonts w:ascii="宋体" w:hAnsi="宋体"/>
          <w:sz w:val="24"/>
        </w:rPr>
        <w:t>投标截止</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8156DD">
        <w:rPr>
          <w:rFonts w:ascii="宋体" w:hAnsi="宋体"/>
          <w:sz w:val="24"/>
        </w:rPr>
        <w:t>时间</w:t>
      </w:r>
    </w:p>
    <w:p w14:paraId="787BD7C6"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bookmarkStart w:id="454" w:name="_Toc164351631"/>
      <w:bookmarkStart w:id="455" w:name="_Toc151193851"/>
      <w:bookmarkStart w:id="456" w:name="_Toc226965810"/>
      <w:bookmarkStart w:id="457" w:name="_Toc520356162"/>
      <w:bookmarkStart w:id="458" w:name="_Toc151190164"/>
      <w:bookmarkStart w:id="459" w:name="_Toc164229232"/>
      <w:bookmarkStart w:id="460" w:name="_Toc305158879"/>
      <w:bookmarkStart w:id="461" w:name="_Toc127151537"/>
      <w:bookmarkStart w:id="462" w:name="_Toc127151738"/>
      <w:bookmarkStart w:id="463" w:name="_Toc151193925"/>
      <w:bookmarkStart w:id="464" w:name="_Toc226337233"/>
      <w:bookmarkStart w:id="465" w:name="_Toc142311039"/>
      <w:bookmarkStart w:id="466" w:name="_Toc164608806"/>
      <w:bookmarkStart w:id="467" w:name="_Toc265228375"/>
      <w:bookmarkStart w:id="468" w:name="_Toc151193779"/>
      <w:bookmarkStart w:id="469" w:name="_Toc149720830"/>
      <w:bookmarkStart w:id="470" w:name="_Toc151193707"/>
      <w:bookmarkStart w:id="471" w:name="_Toc164229378"/>
      <w:bookmarkStart w:id="472" w:name="_Toc150480775"/>
      <w:bookmarkStart w:id="473" w:name="_Toc264969227"/>
      <w:bookmarkStart w:id="474" w:name="_Toc151193635"/>
      <w:bookmarkStart w:id="475" w:name="_Toc150509288"/>
      <w:bookmarkStart w:id="476" w:name="_Toc226309781"/>
      <w:bookmarkStart w:id="477" w:name="_Toc305158805"/>
      <w:bookmarkStart w:id="478" w:name="_Toc150774742"/>
      <w:bookmarkStart w:id="479" w:name="_Toc127161451"/>
      <w:bookmarkStart w:id="480" w:name="_Toc226965727"/>
      <w:bookmarkStart w:id="481" w:name="_Toc150774637"/>
      <w:bookmarkStart w:id="482" w:name="_Toc164608651"/>
      <w:bookmarkStart w:id="483" w:name="_Toc195842902"/>
      <w:r w:rsidRPr="008156DD">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211C988"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3F6D30F6"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采购人或</w:t>
      </w:r>
      <w:r w:rsidRPr="008156DD">
        <w:rPr>
          <w:rFonts w:ascii="宋体" w:hAnsi="宋体"/>
          <w:sz w:val="24"/>
        </w:rPr>
        <w:t>采购代理机构将拒绝并原封退回在投标截止</w:t>
      </w:r>
      <w:r w:rsidRPr="008156DD">
        <w:rPr>
          <w:rFonts w:ascii="宋体" w:hAnsi="宋体" w:hint="eastAsia"/>
          <w:sz w:val="24"/>
        </w:rPr>
        <w:t>时间</w:t>
      </w:r>
      <w:r w:rsidRPr="008156DD">
        <w:rPr>
          <w:rFonts w:ascii="宋体" w:hAnsi="宋体"/>
          <w:sz w:val="24"/>
        </w:rPr>
        <w:t>后收到的任何投标文件。</w:t>
      </w:r>
    </w:p>
    <w:p w14:paraId="5AFC1CF1"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hint="eastAsia"/>
          <w:sz w:val="24"/>
        </w:rPr>
        <w:t>投标文件的修改、补充与撤回</w:t>
      </w:r>
    </w:p>
    <w:p w14:paraId="14EF1FA5"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49DCB78"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投标人对投标文件的补充或修改通知应按本章1</w:t>
      </w:r>
      <w:r w:rsidRPr="008156DD">
        <w:rPr>
          <w:rFonts w:ascii="宋体" w:hAnsi="宋体"/>
          <w:sz w:val="24"/>
        </w:rPr>
        <w:t>5</w:t>
      </w:r>
      <w:r w:rsidRPr="008156DD">
        <w:rPr>
          <w:rFonts w:ascii="宋体" w:hAnsi="宋体" w:hint="eastAsia"/>
          <w:sz w:val="24"/>
        </w:rPr>
        <w:t>条进行签署、盖章、密封和标记（注明项目名称、招标编号、“补充或修改通知”等）。</w:t>
      </w:r>
    </w:p>
    <w:p w14:paraId="24937BDC"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在投标截止时间之后，</w:t>
      </w:r>
      <w:r w:rsidRPr="008156DD">
        <w:rPr>
          <w:rFonts w:ascii="宋体" w:hAnsi="宋体"/>
          <w:sz w:val="24"/>
        </w:rPr>
        <w:t>投标人不得对其投标</w:t>
      </w:r>
      <w:r w:rsidRPr="008156DD">
        <w:rPr>
          <w:rFonts w:ascii="宋体" w:hAnsi="宋体" w:hint="eastAsia"/>
          <w:sz w:val="24"/>
        </w:rPr>
        <w:t>文件</w:t>
      </w:r>
      <w:r w:rsidRPr="008156DD">
        <w:rPr>
          <w:rFonts w:ascii="宋体" w:hAnsi="宋体"/>
          <w:sz w:val="24"/>
        </w:rPr>
        <w:t>做任何</w:t>
      </w:r>
      <w:r w:rsidRPr="008156DD">
        <w:rPr>
          <w:rFonts w:ascii="宋体" w:hAnsi="宋体" w:hint="eastAsia"/>
          <w:sz w:val="24"/>
        </w:rPr>
        <w:t>补充、</w:t>
      </w:r>
      <w:r w:rsidRPr="008156DD">
        <w:rPr>
          <w:rFonts w:ascii="宋体" w:hAnsi="宋体"/>
          <w:sz w:val="24"/>
        </w:rPr>
        <w:t>修改</w:t>
      </w:r>
      <w:r w:rsidRPr="008156DD">
        <w:rPr>
          <w:rFonts w:ascii="宋体" w:hAnsi="宋体" w:hint="eastAsia"/>
          <w:sz w:val="24"/>
        </w:rPr>
        <w:t>（评标委员</w:t>
      </w:r>
      <w:r w:rsidRPr="008156DD">
        <w:rPr>
          <w:rFonts w:ascii="宋体" w:hAnsi="宋体" w:hint="eastAsia"/>
          <w:sz w:val="24"/>
        </w:rPr>
        <w:lastRenderedPageBreak/>
        <w:t>会要求的澄清除外）。</w:t>
      </w:r>
    </w:p>
    <w:p w14:paraId="4903626A"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在投标截止时间后、投标有效期内，投标人不得撤销其投标文件（包括全部投标资料），否则其投标保证金将不予退回。</w:t>
      </w:r>
    </w:p>
    <w:p w14:paraId="21E35EE4" w14:textId="77777777" w:rsidR="00E905E3" w:rsidRPr="008156DD" w:rsidRDefault="00000000">
      <w:pPr>
        <w:pStyle w:val="22"/>
        <w:spacing w:before="0" w:line="360" w:lineRule="auto"/>
        <w:rPr>
          <w:rFonts w:ascii="宋体" w:hAnsi="宋体"/>
          <w:sz w:val="28"/>
        </w:rPr>
      </w:pPr>
      <w:bookmarkStart w:id="484" w:name="_Toc150509289"/>
      <w:bookmarkStart w:id="485" w:name="_Toc150480776"/>
      <w:bookmarkStart w:id="486" w:name="_Toc127151538"/>
      <w:bookmarkStart w:id="487" w:name="_Toc150774638"/>
      <w:bookmarkStart w:id="488" w:name="_Toc226309782"/>
      <w:bookmarkStart w:id="489" w:name="_Toc195842903"/>
      <w:bookmarkStart w:id="490" w:name="_Toc265228376"/>
      <w:bookmarkStart w:id="491" w:name="_Toc305158806"/>
      <w:bookmarkStart w:id="492" w:name="_Toc151193926"/>
      <w:bookmarkStart w:id="493" w:name="_Toc151193708"/>
      <w:bookmarkStart w:id="494" w:name="_Toc264969228"/>
      <w:bookmarkStart w:id="495" w:name="_Toc226965728"/>
      <w:bookmarkStart w:id="496" w:name="_Toc142311040"/>
      <w:bookmarkStart w:id="497" w:name="_Toc151193780"/>
      <w:bookmarkStart w:id="498" w:name="_Toc151190165"/>
      <w:bookmarkStart w:id="499" w:name="_Toc151193636"/>
      <w:bookmarkStart w:id="500" w:name="_Toc226337234"/>
      <w:bookmarkStart w:id="501" w:name="_Toc520356163"/>
      <w:bookmarkStart w:id="502" w:name="_Toc305158880"/>
      <w:bookmarkStart w:id="503" w:name="_Toc150774743"/>
      <w:bookmarkStart w:id="504" w:name="_Toc226965811"/>
      <w:bookmarkStart w:id="505" w:name="_Toc151193852"/>
      <w:r w:rsidRPr="008156DD">
        <w:rPr>
          <w:rFonts w:ascii="宋体" w:hAnsi="宋体"/>
          <w:sz w:val="28"/>
        </w:rPr>
        <w:t>五  开标、资格审查及评标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ABC1743"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506" w:name="_Toc151193781"/>
      <w:bookmarkStart w:id="507" w:name="_Toc164229234"/>
      <w:bookmarkStart w:id="508" w:name="_Toc127151740"/>
      <w:bookmarkStart w:id="509" w:name="_Toc226309783"/>
      <w:bookmarkStart w:id="510" w:name="_Toc142311041"/>
      <w:bookmarkStart w:id="511" w:name="_Toc127161453"/>
      <w:bookmarkStart w:id="512" w:name="_Toc151193927"/>
      <w:bookmarkStart w:id="513" w:name="_Toc150509290"/>
      <w:bookmarkStart w:id="514" w:name="_Toc164608808"/>
      <w:bookmarkStart w:id="515" w:name="_Toc151193853"/>
      <w:bookmarkStart w:id="516" w:name="_Toc149720832"/>
      <w:bookmarkStart w:id="517" w:name="_Toc164608653"/>
      <w:bookmarkStart w:id="518" w:name="_Toc265228377"/>
      <w:bookmarkStart w:id="519" w:name="_Toc151193637"/>
      <w:bookmarkStart w:id="520" w:name="_Toc264969229"/>
      <w:bookmarkStart w:id="521" w:name="_Toc151193709"/>
      <w:bookmarkStart w:id="522" w:name="_Toc195842904"/>
      <w:bookmarkStart w:id="523" w:name="_Toc150480777"/>
      <w:bookmarkStart w:id="524" w:name="_Toc305158881"/>
      <w:bookmarkStart w:id="525" w:name="_Toc226337235"/>
      <w:bookmarkStart w:id="526" w:name="_Toc150774744"/>
      <w:bookmarkStart w:id="527" w:name="_Toc150774639"/>
      <w:bookmarkStart w:id="528" w:name="_Toc226965812"/>
      <w:bookmarkStart w:id="529" w:name="_Toc151190166"/>
      <w:bookmarkStart w:id="530" w:name="_Toc164229380"/>
      <w:bookmarkStart w:id="531" w:name="_Toc164351633"/>
      <w:bookmarkStart w:id="532" w:name="_Toc127151539"/>
      <w:bookmarkStart w:id="533" w:name="_Toc305158807"/>
      <w:bookmarkStart w:id="534" w:name="_Toc226965729"/>
      <w:bookmarkStart w:id="535" w:name="_Toc520356164"/>
      <w:r w:rsidRPr="008156DD">
        <w:rPr>
          <w:rFonts w:ascii="宋体" w:hAnsi="宋体"/>
          <w:sz w:val="24"/>
        </w:rPr>
        <w:t>开标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CD5354B"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6A6A2A74"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05EB846D"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bookmarkStart w:id="536" w:name="_Toc520356165"/>
      <w:r w:rsidRPr="008156DD">
        <w:rPr>
          <w:rFonts w:ascii="宋体" w:hAnsi="宋体" w:hint="eastAsia"/>
          <w:sz w:val="24"/>
        </w:rPr>
        <w:t>采购代理机构将对唱标内容做开标记录，由投标人代表和相关工作人员签字确认。</w:t>
      </w:r>
    </w:p>
    <w:p w14:paraId="37440CBC"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8A9588B"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hint="eastAsia"/>
          <w:sz w:val="24"/>
        </w:rPr>
        <w:t>合格投标人不足3家的，不得评标。</w:t>
      </w:r>
    </w:p>
    <w:p w14:paraId="23B6BAF1"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资格审查</w:t>
      </w:r>
    </w:p>
    <w:p w14:paraId="342E7F5A"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见第三章《资格审查》。</w:t>
      </w:r>
    </w:p>
    <w:p w14:paraId="76D86454"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537" w:name="_Toc151193928"/>
      <w:bookmarkStart w:id="538" w:name="_Toc305158808"/>
      <w:bookmarkStart w:id="539" w:name="_Toc164608654"/>
      <w:bookmarkStart w:id="540" w:name="_Toc226965730"/>
      <w:bookmarkStart w:id="541" w:name="_Toc142311042"/>
      <w:bookmarkStart w:id="542" w:name="_Toc195842905"/>
      <w:bookmarkStart w:id="543" w:name="_Toc226965813"/>
      <w:bookmarkStart w:id="544" w:name="_Toc149720833"/>
      <w:bookmarkStart w:id="545" w:name="_Toc151193710"/>
      <w:bookmarkStart w:id="546" w:name="_Toc264969230"/>
      <w:bookmarkStart w:id="547" w:name="_Toc226309784"/>
      <w:bookmarkStart w:id="548" w:name="_Toc164608809"/>
      <w:bookmarkStart w:id="549" w:name="_Toc150509291"/>
      <w:bookmarkStart w:id="550" w:name="_Toc151190167"/>
      <w:bookmarkStart w:id="551" w:name="_Toc150774745"/>
      <w:bookmarkStart w:id="552" w:name="_Toc150774640"/>
      <w:bookmarkStart w:id="553" w:name="_Toc164351634"/>
      <w:bookmarkStart w:id="554" w:name="_Toc151193638"/>
      <w:bookmarkStart w:id="555" w:name="_Toc150480778"/>
      <w:bookmarkStart w:id="556" w:name="_Toc127151540"/>
      <w:bookmarkStart w:id="557" w:name="_Toc151193854"/>
      <w:bookmarkStart w:id="558" w:name="_Toc226337236"/>
      <w:bookmarkStart w:id="559" w:name="_Toc127161454"/>
      <w:bookmarkStart w:id="560" w:name="_Toc164229235"/>
      <w:bookmarkStart w:id="561" w:name="_Toc164229381"/>
      <w:bookmarkStart w:id="562" w:name="_Toc265228378"/>
      <w:bookmarkStart w:id="563" w:name="_Toc127151741"/>
      <w:bookmarkStart w:id="564" w:name="_Toc151193782"/>
      <w:bookmarkStart w:id="565" w:name="_Toc305158882"/>
      <w:bookmarkEnd w:id="536"/>
      <w:r w:rsidRPr="008156DD">
        <w:rPr>
          <w:rFonts w:ascii="宋体" w:hAnsi="宋体"/>
          <w:sz w:val="24"/>
        </w:rPr>
        <w:t>评标委员会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68DD30A"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评标委员会根据政府采购有关规定和本次招标采购项目的特点进行组建，并负责具体评标事务，独立履行职责。</w:t>
      </w:r>
      <w:bookmarkStart w:id="566" w:name="_Toc520356166"/>
      <w:r w:rsidRPr="008156DD">
        <w:rPr>
          <w:rFonts w:ascii="宋体" w:hAnsi="宋体" w:hint="eastAsia"/>
          <w:sz w:val="24"/>
        </w:rPr>
        <w:t>评标委员会由采购人代表和评审专家组成，成员人数应当为5人以上单数，其中评审专家不少于成员总数的三分之二。</w:t>
      </w:r>
    </w:p>
    <w:p w14:paraId="69E60F75"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sidRPr="008156DD">
        <w:rPr>
          <w:rFonts w:ascii="宋体" w:hAnsi="宋体"/>
          <w:sz w:val="24"/>
        </w:rPr>
        <w:lastRenderedPageBreak/>
        <w:t>记录的人员，拒绝其参与政府采购活动。</w:t>
      </w:r>
      <w:bookmarkStart w:id="567" w:name="_Toc520356169"/>
      <w:bookmarkEnd w:id="566"/>
    </w:p>
    <w:p w14:paraId="39EBD9C4"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评标程序、评标方法和评标标准</w:t>
      </w:r>
    </w:p>
    <w:p w14:paraId="280DFB03"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见第四章《评标程序、评标方法和评标标准》。</w:t>
      </w:r>
    </w:p>
    <w:p w14:paraId="3B636E84" w14:textId="77777777" w:rsidR="00E905E3" w:rsidRPr="008156DD" w:rsidRDefault="00000000">
      <w:pPr>
        <w:pStyle w:val="22"/>
        <w:spacing w:before="0" w:line="360" w:lineRule="auto"/>
        <w:rPr>
          <w:rFonts w:ascii="宋体" w:hAnsi="宋体"/>
          <w:sz w:val="28"/>
        </w:rPr>
      </w:pPr>
      <w:bookmarkStart w:id="568" w:name="_Toc226965818"/>
      <w:bookmarkStart w:id="569" w:name="_Toc151193787"/>
      <w:bookmarkStart w:id="570" w:name="_Toc127151545"/>
      <w:bookmarkStart w:id="571" w:name="_Toc151193715"/>
      <w:bookmarkStart w:id="572" w:name="_Toc151190172"/>
      <w:bookmarkStart w:id="573" w:name="_Toc305158813"/>
      <w:bookmarkStart w:id="574" w:name="_Toc264969235"/>
      <w:bookmarkStart w:id="575" w:name="_Toc265228383"/>
      <w:bookmarkStart w:id="576" w:name="_Toc151193933"/>
      <w:bookmarkStart w:id="577" w:name="_Toc226337241"/>
      <w:bookmarkStart w:id="578" w:name="_Toc305158887"/>
      <w:bookmarkStart w:id="579" w:name="_Toc150480783"/>
      <w:bookmarkStart w:id="580" w:name="_Toc150774645"/>
      <w:bookmarkStart w:id="581" w:name="_Toc151193859"/>
      <w:bookmarkStart w:id="582" w:name="_Toc226965735"/>
      <w:bookmarkStart w:id="583" w:name="_Toc142311047"/>
      <w:bookmarkStart w:id="584" w:name="_Toc150509296"/>
      <w:bookmarkStart w:id="585" w:name="_Toc151193643"/>
      <w:bookmarkStart w:id="586" w:name="_Toc195842910"/>
      <w:bookmarkStart w:id="587" w:name="_Toc150774750"/>
      <w:bookmarkStart w:id="588" w:name="_Toc226309789"/>
      <w:r w:rsidRPr="008156DD">
        <w:rPr>
          <w:rFonts w:ascii="宋体" w:hAnsi="宋体"/>
          <w:sz w:val="28"/>
        </w:rPr>
        <w:t xml:space="preserve">六  </w:t>
      </w:r>
      <w:bookmarkEnd w:id="567"/>
      <w:r w:rsidRPr="008156DD">
        <w:rPr>
          <w:rFonts w:ascii="宋体" w:hAnsi="宋体"/>
          <w:sz w:val="28"/>
        </w:rPr>
        <w:t>确定中标</w:t>
      </w:r>
      <w:bookmarkStart w:id="589" w:name="_Toc305158889"/>
      <w:bookmarkStart w:id="590" w:name="_Toc164229242"/>
      <w:bookmarkStart w:id="591" w:name="_Toc265228385"/>
      <w:bookmarkStart w:id="592" w:name="_Toc150480785"/>
      <w:bookmarkStart w:id="593" w:name="_Toc164608816"/>
      <w:bookmarkStart w:id="594" w:name="_Toc164229388"/>
      <w:bookmarkStart w:id="595" w:name="_Toc164351641"/>
      <w:bookmarkStart w:id="596" w:name="_Toc195842912"/>
      <w:bookmarkStart w:id="597" w:name="_Toc151193935"/>
      <w:bookmarkStart w:id="598" w:name="_Toc127151547"/>
      <w:bookmarkStart w:id="599" w:name="_Toc164608661"/>
      <w:bookmarkStart w:id="600" w:name="_Toc127151748"/>
      <w:bookmarkStart w:id="601" w:name="_Toc226309791"/>
      <w:bookmarkStart w:id="602" w:name="_Toc226965737"/>
      <w:bookmarkStart w:id="603" w:name="_Toc226965820"/>
      <w:bookmarkStart w:id="604" w:name="_Toc151193645"/>
      <w:bookmarkStart w:id="605" w:name="_Toc305158815"/>
      <w:bookmarkStart w:id="606" w:name="_Toc151193789"/>
      <w:bookmarkStart w:id="607" w:name="_Toc150509298"/>
      <w:bookmarkStart w:id="608" w:name="_Toc226337243"/>
      <w:bookmarkStart w:id="609" w:name="_Toc150774647"/>
      <w:bookmarkStart w:id="610" w:name="_Toc150774752"/>
      <w:bookmarkStart w:id="611" w:name="_Toc264969237"/>
      <w:bookmarkStart w:id="612" w:name="_Toc151190174"/>
      <w:bookmarkStart w:id="613" w:name="_Toc142311049"/>
      <w:bookmarkStart w:id="614" w:name="_Toc149720840"/>
      <w:bookmarkStart w:id="615" w:name="_Toc127161461"/>
      <w:bookmarkStart w:id="616" w:name="_Toc151193717"/>
      <w:bookmarkStart w:id="617" w:name="_Toc151193861"/>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093A248"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确定中标人</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AC5864F"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156DD">
        <w:rPr>
          <w:rFonts w:ascii="宋体" w:hAnsi="宋体" w:hint="eastAsia"/>
          <w:sz w:val="24"/>
        </w:rPr>
        <w:t>。</w:t>
      </w:r>
      <w:r w:rsidRPr="008156DD">
        <w:rPr>
          <w:rFonts w:ascii="宋体" w:hAnsi="宋体"/>
          <w:sz w:val="24"/>
        </w:rPr>
        <w:t>采购人是否委托评标委员会直接确定</w:t>
      </w:r>
      <w:r w:rsidRPr="008156DD">
        <w:rPr>
          <w:rFonts w:ascii="宋体" w:hAnsi="宋体" w:hint="eastAsia"/>
          <w:sz w:val="24"/>
        </w:rPr>
        <w:t>中标人</w:t>
      </w:r>
      <w:r w:rsidRPr="008156DD">
        <w:rPr>
          <w:rFonts w:ascii="宋体" w:hAnsi="宋体"/>
          <w:sz w:val="24"/>
        </w:rPr>
        <w:t>，见《</w:t>
      </w:r>
      <w:r w:rsidRPr="008156DD">
        <w:rPr>
          <w:rFonts w:ascii="宋体" w:hAnsi="宋体" w:hint="eastAsia"/>
          <w:sz w:val="24"/>
        </w:rPr>
        <w:t>投标人</w:t>
      </w:r>
      <w:r w:rsidRPr="008156DD">
        <w:rPr>
          <w:rFonts w:ascii="宋体" w:hAnsi="宋体"/>
          <w:sz w:val="24"/>
        </w:rPr>
        <w:t>须知资料表》。</w:t>
      </w:r>
      <w:r w:rsidRPr="008156DD">
        <w:rPr>
          <w:rFonts w:ascii="宋体" w:hAnsi="宋体" w:hint="eastAsia"/>
          <w:sz w:val="24"/>
        </w:rPr>
        <w:t>中标</w:t>
      </w:r>
      <w:r w:rsidRPr="008156DD">
        <w:rPr>
          <w:rFonts w:ascii="宋体" w:hAnsi="宋体"/>
          <w:sz w:val="24"/>
        </w:rPr>
        <w:t>候选人并列的，按照《</w:t>
      </w:r>
      <w:r w:rsidRPr="008156DD">
        <w:rPr>
          <w:rFonts w:ascii="宋体" w:hAnsi="宋体" w:hint="eastAsia"/>
          <w:sz w:val="24"/>
        </w:rPr>
        <w:t>投标人</w:t>
      </w:r>
      <w:r w:rsidRPr="008156DD">
        <w:rPr>
          <w:rFonts w:ascii="宋体" w:hAnsi="宋体"/>
          <w:sz w:val="24"/>
        </w:rPr>
        <w:t>须知资料表》要求确定</w:t>
      </w:r>
      <w:r w:rsidRPr="008156DD">
        <w:rPr>
          <w:rFonts w:ascii="宋体" w:hAnsi="宋体" w:hint="eastAsia"/>
          <w:sz w:val="24"/>
        </w:rPr>
        <w:t>中标人</w:t>
      </w:r>
      <w:r w:rsidRPr="008156DD">
        <w:rPr>
          <w:rFonts w:ascii="宋体" w:hAnsi="宋体"/>
          <w:sz w:val="24"/>
        </w:rPr>
        <w:t>。</w:t>
      </w:r>
    </w:p>
    <w:p w14:paraId="36BE831B"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618" w:name="_Toc305158817"/>
      <w:bookmarkStart w:id="619" w:name="_Toc305158891"/>
      <w:bookmarkStart w:id="620" w:name="_Toc164229390"/>
      <w:bookmarkStart w:id="621" w:name="_Toc226337245"/>
      <w:bookmarkStart w:id="622" w:name="_Toc151193863"/>
      <w:bookmarkStart w:id="623" w:name="_Toc149720842"/>
      <w:bookmarkStart w:id="624" w:name="_Toc150509300"/>
      <w:bookmarkStart w:id="625" w:name="_Toc151193937"/>
      <w:bookmarkStart w:id="626" w:name="_Toc226309793"/>
      <w:bookmarkStart w:id="627" w:name="_Toc151193719"/>
      <w:bookmarkStart w:id="628" w:name="_Toc150480787"/>
      <w:bookmarkStart w:id="629" w:name="_Toc264969239"/>
      <w:bookmarkStart w:id="630" w:name="_Toc164608818"/>
      <w:bookmarkStart w:id="631" w:name="_Toc150774754"/>
      <w:bookmarkStart w:id="632" w:name="_Toc164351643"/>
      <w:bookmarkStart w:id="633" w:name="_Toc151190176"/>
      <w:bookmarkStart w:id="634" w:name="_Toc265228387"/>
      <w:bookmarkStart w:id="635" w:name="_Toc195842914"/>
      <w:bookmarkStart w:id="636" w:name="_Toc226965822"/>
      <w:bookmarkStart w:id="637" w:name="_Toc127151750"/>
      <w:bookmarkStart w:id="638" w:name="_Toc142311051"/>
      <w:bookmarkStart w:id="639" w:name="_Toc151193791"/>
      <w:bookmarkStart w:id="640" w:name="_Toc226965739"/>
      <w:bookmarkStart w:id="641" w:name="_Toc127161463"/>
      <w:bookmarkStart w:id="642" w:name="_Toc164229244"/>
      <w:bookmarkStart w:id="643" w:name="_Toc164608663"/>
      <w:bookmarkStart w:id="644" w:name="_Toc127151549"/>
      <w:bookmarkStart w:id="645" w:name="_Toc150774649"/>
      <w:bookmarkStart w:id="646" w:name="_Toc151193647"/>
      <w:bookmarkStart w:id="647" w:name="_Toc520356176"/>
      <w:bookmarkStart w:id="648" w:name="_Ref467307090"/>
      <w:bookmarkStart w:id="649" w:name="_Ref467306425"/>
      <w:r w:rsidRPr="008156DD">
        <w:rPr>
          <w:rFonts w:ascii="宋体" w:hAnsi="宋体"/>
          <w:sz w:val="24"/>
        </w:rPr>
        <w:t>中标公告与中标通知书</w:t>
      </w:r>
      <w:bookmarkEnd w:id="618"/>
      <w:bookmarkEnd w:id="619"/>
    </w:p>
    <w:p w14:paraId="45B866C5"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采购人或采购代理机构自中标人确定之日起2个工作日内，</w:t>
      </w:r>
      <w:r w:rsidRPr="008156DD">
        <w:rPr>
          <w:rFonts w:ascii="宋体" w:hAnsi="宋体"/>
          <w:kern w:val="0"/>
          <w:sz w:val="24"/>
        </w:rPr>
        <w:t>在</w:t>
      </w:r>
      <w:r w:rsidRPr="008156DD">
        <w:rPr>
          <w:rFonts w:ascii="宋体" w:hAnsi="宋体"/>
          <w:sz w:val="24"/>
        </w:rPr>
        <w:t>财政部门指定的政府采购信息发布媒体</w:t>
      </w:r>
      <w:r w:rsidRPr="008156DD">
        <w:rPr>
          <w:rFonts w:ascii="宋体" w:hAnsi="宋体"/>
          <w:kern w:val="0"/>
          <w:sz w:val="24"/>
        </w:rPr>
        <w:t>公告中标结果</w:t>
      </w:r>
      <w:r w:rsidRPr="008156DD">
        <w:rPr>
          <w:rFonts w:ascii="宋体" w:hAnsi="宋体"/>
          <w:sz w:val="24"/>
        </w:rPr>
        <w:t>，</w:t>
      </w:r>
      <w:r w:rsidRPr="008156DD">
        <w:rPr>
          <w:rFonts w:ascii="宋体" w:hAnsi="宋体" w:hint="eastAsia"/>
          <w:sz w:val="24"/>
        </w:rPr>
        <w:t>同时向中标人发出中标通知书，向未中标的投标人发出落标通知书，</w:t>
      </w:r>
      <w:r w:rsidRPr="008156DD">
        <w:rPr>
          <w:rFonts w:ascii="宋体" w:hAnsi="宋体"/>
          <w:sz w:val="24"/>
        </w:rPr>
        <w:t>中标公告期限为1个工作日。</w:t>
      </w:r>
    </w:p>
    <w:p w14:paraId="4E4B63BD"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中标通知书对采购人和中标供应商均具有法律效力。中标通知书发出后，采购人改变中标结果的，或者中标供应商放弃中标项目的，应当依法承担法律责任。</w:t>
      </w:r>
    </w:p>
    <w:p w14:paraId="3D3E3123"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废标</w:t>
      </w:r>
    </w:p>
    <w:p w14:paraId="15EFDFA3"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在招标采购中，出现下列情形之一的，应予废标：</w:t>
      </w:r>
    </w:p>
    <w:p w14:paraId="2E63347A"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符合专业条件的供应商或者对招标文件作实质响应的供应商不足三家的；</w:t>
      </w:r>
    </w:p>
    <w:p w14:paraId="2EE0F201"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出现影响采购公正的违法、违规行为的；</w:t>
      </w:r>
    </w:p>
    <w:p w14:paraId="06B0E75C"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投标人的报价均超过了采购预算</w:t>
      </w:r>
      <w:r w:rsidRPr="008156DD">
        <w:rPr>
          <w:rFonts w:ascii="宋体" w:hAnsi="宋体" w:hint="eastAsia"/>
          <w:sz w:val="24"/>
        </w:rPr>
        <w:t>或最高限价</w:t>
      </w:r>
      <w:r w:rsidRPr="008156DD">
        <w:rPr>
          <w:rFonts w:ascii="宋体" w:hAnsi="宋体"/>
          <w:sz w:val="24"/>
        </w:rPr>
        <w:t>，采购人不能支付的；</w:t>
      </w:r>
    </w:p>
    <w:p w14:paraId="4BA8637A"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因重大变故，采购任务取消的。</w:t>
      </w:r>
    </w:p>
    <w:p w14:paraId="15FD1BDC"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proofErr w:type="gramStart"/>
      <w:r w:rsidRPr="008156DD">
        <w:rPr>
          <w:rFonts w:ascii="宋体" w:hAnsi="宋体"/>
          <w:sz w:val="24"/>
        </w:rPr>
        <w:t>废标后</w:t>
      </w:r>
      <w:proofErr w:type="gramEnd"/>
      <w:r w:rsidRPr="008156DD">
        <w:rPr>
          <w:rFonts w:ascii="宋体" w:hAnsi="宋体"/>
          <w:sz w:val="24"/>
        </w:rPr>
        <w:t>，采购人将</w:t>
      </w:r>
      <w:proofErr w:type="gramStart"/>
      <w:r w:rsidRPr="008156DD">
        <w:rPr>
          <w:rFonts w:ascii="宋体" w:hAnsi="宋体"/>
          <w:sz w:val="24"/>
        </w:rPr>
        <w:t>废标理由</w:t>
      </w:r>
      <w:proofErr w:type="gramEnd"/>
      <w:r w:rsidRPr="008156DD">
        <w:rPr>
          <w:rFonts w:ascii="宋体" w:hAnsi="宋体"/>
          <w:sz w:val="24"/>
        </w:rPr>
        <w:t>通知所有投标人。</w:t>
      </w:r>
    </w:p>
    <w:p w14:paraId="2A2286EA"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bookmarkStart w:id="650" w:name="_Toc164351644"/>
      <w:bookmarkStart w:id="651" w:name="_Toc150774755"/>
      <w:bookmarkStart w:id="652" w:name="_Toc226965823"/>
      <w:bookmarkStart w:id="653" w:name="_Toc151193792"/>
      <w:bookmarkStart w:id="654" w:name="_Toc226309794"/>
      <w:bookmarkStart w:id="655" w:name="_Toc305158818"/>
      <w:bookmarkStart w:id="656" w:name="_Toc151193938"/>
      <w:bookmarkStart w:id="657" w:name="_Toc127151751"/>
      <w:bookmarkStart w:id="658" w:name="_Toc142311052"/>
      <w:bookmarkStart w:id="659" w:name="_Toc164229391"/>
      <w:bookmarkStart w:id="660" w:name="_Toc164608819"/>
      <w:bookmarkStart w:id="661" w:name="_Toc150480788"/>
      <w:bookmarkStart w:id="662" w:name="_Ref467306377"/>
      <w:bookmarkStart w:id="663" w:name="_Toc151193720"/>
      <w:bookmarkStart w:id="664" w:name="_Ref467307204"/>
      <w:bookmarkStart w:id="665" w:name="_Toc149720843"/>
      <w:bookmarkStart w:id="666" w:name="_Ref467307062"/>
      <w:bookmarkStart w:id="667" w:name="_Toc164608664"/>
      <w:bookmarkStart w:id="668" w:name="_Toc265228388"/>
      <w:bookmarkStart w:id="669" w:name="_Toc520356175"/>
      <w:bookmarkStart w:id="670" w:name="_Toc150774650"/>
      <w:bookmarkStart w:id="671" w:name="_Ref467306978"/>
      <w:bookmarkStart w:id="672" w:name="_Toc264969240"/>
      <w:bookmarkStart w:id="673" w:name="_Toc151193864"/>
      <w:bookmarkStart w:id="674" w:name="_Toc164229245"/>
      <w:bookmarkStart w:id="675" w:name="_Toc127151550"/>
      <w:bookmarkStart w:id="676" w:name="_Toc151190177"/>
      <w:bookmarkStart w:id="677" w:name="_Toc305158892"/>
      <w:bookmarkStart w:id="678" w:name="_Toc226337246"/>
      <w:bookmarkStart w:id="679" w:name="_Toc127161464"/>
      <w:bookmarkStart w:id="680" w:name="_Toc150509301"/>
      <w:bookmarkStart w:id="681" w:name="_Toc226965740"/>
      <w:bookmarkStart w:id="682" w:name="_Toc195842915"/>
      <w:bookmarkStart w:id="683" w:name="_Toc151193648"/>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8156DD">
        <w:rPr>
          <w:rFonts w:ascii="宋体" w:hAnsi="宋体"/>
          <w:sz w:val="24"/>
        </w:rPr>
        <w:t>签订合同</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99E7722"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1F4D08B4"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lastRenderedPageBreak/>
        <w:t>中标人</w:t>
      </w:r>
      <w:r w:rsidRPr="008156DD">
        <w:rPr>
          <w:rFonts w:ascii="宋体" w:hAnsi="宋体" w:hint="eastAsia"/>
          <w:sz w:val="24"/>
        </w:rPr>
        <w:t>拒绝</w:t>
      </w:r>
      <w:r w:rsidRPr="008156DD">
        <w:rPr>
          <w:rFonts w:ascii="宋体" w:hAnsi="宋体"/>
          <w:sz w:val="24"/>
        </w:rPr>
        <w:t>与采购人签订合同的，采购人</w:t>
      </w:r>
      <w:r w:rsidRPr="008156DD">
        <w:rPr>
          <w:rFonts w:ascii="宋体" w:hAnsi="宋体" w:hint="eastAsia"/>
          <w:sz w:val="24"/>
        </w:rPr>
        <w:t>可以</w:t>
      </w:r>
      <w:r w:rsidRPr="008156DD">
        <w:rPr>
          <w:rFonts w:ascii="宋体" w:hAnsi="宋体"/>
          <w:sz w:val="24"/>
        </w:rPr>
        <w:t>按照评</w:t>
      </w:r>
      <w:r w:rsidRPr="008156DD">
        <w:rPr>
          <w:rFonts w:ascii="宋体" w:hAnsi="宋体" w:hint="eastAsia"/>
          <w:sz w:val="24"/>
        </w:rPr>
        <w:t>标</w:t>
      </w:r>
      <w:r w:rsidRPr="008156DD">
        <w:rPr>
          <w:rFonts w:ascii="宋体" w:hAnsi="宋体"/>
          <w:sz w:val="24"/>
        </w:rPr>
        <w:t>报告推荐的中标候选人名单排序，确定下一候选人为中标人，</w:t>
      </w:r>
      <w:r w:rsidRPr="008156DD">
        <w:rPr>
          <w:rFonts w:ascii="宋体" w:hAnsi="宋体" w:hint="eastAsia"/>
          <w:sz w:val="24"/>
        </w:rPr>
        <w:t>也可以</w:t>
      </w:r>
      <w:r w:rsidRPr="008156DD">
        <w:rPr>
          <w:rFonts w:ascii="宋体" w:hAnsi="宋体"/>
          <w:sz w:val="24"/>
        </w:rPr>
        <w:t>重新开展政府采购活动。</w:t>
      </w:r>
    </w:p>
    <w:p w14:paraId="6953A174"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联合体中标的，联合体各方应当共同与采购人签订合同，就中标项目向采购人承担连带责任。</w:t>
      </w:r>
    </w:p>
    <w:p w14:paraId="4865C498"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政府采购合同不能转包。</w:t>
      </w:r>
    </w:p>
    <w:p w14:paraId="0333D2D0"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156DD">
        <w:rPr>
          <w:rFonts w:ascii="宋体" w:hAnsi="宋体"/>
          <w:b/>
          <w:sz w:val="24"/>
        </w:rPr>
        <w:t>，</w:t>
      </w:r>
      <w:r w:rsidRPr="008156DD">
        <w:rPr>
          <w:rFonts w:ascii="宋体" w:hAnsi="宋体"/>
          <w:sz w:val="24"/>
        </w:rPr>
        <w:t>否则</w:t>
      </w:r>
      <w:r w:rsidRPr="008156DD">
        <w:rPr>
          <w:rFonts w:ascii="宋体" w:hAnsi="宋体"/>
          <w:b/>
          <w:sz w:val="24"/>
        </w:rPr>
        <w:t>投标无效</w:t>
      </w:r>
      <w:r w:rsidRPr="008156DD">
        <w:rPr>
          <w:rFonts w:ascii="宋体" w:hAnsi="宋体"/>
          <w:sz w:val="24"/>
        </w:rPr>
        <w:t>。中标人就采购项目和分包项目向采购人负责，分包供应商就分包项目承担责任。</w:t>
      </w:r>
    </w:p>
    <w:bookmarkEnd w:id="647"/>
    <w:bookmarkEnd w:id="648"/>
    <w:bookmarkEnd w:id="649"/>
    <w:p w14:paraId="762B35FF"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询问</w:t>
      </w:r>
    </w:p>
    <w:p w14:paraId="72C37FE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询问</w:t>
      </w:r>
    </w:p>
    <w:p w14:paraId="510FCDD0"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投标人对政府采购活动事项有疑问的，可依法提出询问，并按《投标人须知资料表》载明的形式送达采购人或采购代理机构。</w:t>
      </w:r>
    </w:p>
    <w:p w14:paraId="6657843E" w14:textId="77777777" w:rsidR="00E905E3" w:rsidRPr="008156DD" w:rsidRDefault="00000000">
      <w:pPr>
        <w:numPr>
          <w:ilvl w:val="2"/>
          <w:numId w:val="9"/>
        </w:numPr>
        <w:snapToGrid w:val="0"/>
        <w:spacing w:line="360" w:lineRule="auto"/>
        <w:rPr>
          <w:rFonts w:ascii="宋体" w:hAnsi="宋体"/>
          <w:sz w:val="24"/>
        </w:rPr>
      </w:pPr>
      <w:r w:rsidRPr="008156DD">
        <w:rPr>
          <w:rFonts w:ascii="宋体" w:hAnsi="宋体"/>
          <w:sz w:val="24"/>
        </w:rPr>
        <w:t>采购人或采购代理机构对供应</w:t>
      </w:r>
      <w:proofErr w:type="gramStart"/>
      <w:r w:rsidRPr="008156DD">
        <w:rPr>
          <w:rFonts w:ascii="宋体" w:hAnsi="宋体"/>
          <w:sz w:val="24"/>
        </w:rPr>
        <w:t>商依法</w:t>
      </w:r>
      <w:proofErr w:type="gramEnd"/>
      <w:r w:rsidRPr="008156DD">
        <w:rPr>
          <w:rFonts w:ascii="宋体" w:hAnsi="宋体"/>
          <w:sz w:val="24"/>
        </w:rPr>
        <w:t>提出的询问，在3个工作日内</w:t>
      </w:r>
      <w:proofErr w:type="gramStart"/>
      <w:r w:rsidRPr="008156DD">
        <w:rPr>
          <w:rFonts w:ascii="宋体" w:hAnsi="宋体"/>
          <w:sz w:val="24"/>
        </w:rPr>
        <w:t>作出</w:t>
      </w:r>
      <w:proofErr w:type="gramEnd"/>
      <w:r w:rsidRPr="008156DD">
        <w:rPr>
          <w:rFonts w:ascii="宋体" w:hAnsi="宋体"/>
          <w:sz w:val="24"/>
        </w:rPr>
        <w:t>答复，但答复的内容不得涉及商业秘密。</w:t>
      </w:r>
    </w:p>
    <w:p w14:paraId="46793D01"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接收询问联系部门、联系电话和通讯地址见《投标人须知资料表》</w:t>
      </w:r>
      <w:r w:rsidRPr="008156DD">
        <w:rPr>
          <w:rFonts w:ascii="宋体" w:hAnsi="宋体" w:hint="eastAsia"/>
          <w:sz w:val="24"/>
        </w:rPr>
        <w:t>。</w:t>
      </w:r>
    </w:p>
    <w:p w14:paraId="34261A38" w14:textId="77777777" w:rsidR="00E905E3" w:rsidRPr="008156DD" w:rsidRDefault="00000000">
      <w:pPr>
        <w:numPr>
          <w:ilvl w:val="0"/>
          <w:numId w:val="9"/>
        </w:numPr>
        <w:tabs>
          <w:tab w:val="left" w:pos="360"/>
        </w:tabs>
        <w:snapToGrid w:val="0"/>
        <w:spacing w:line="360" w:lineRule="auto"/>
        <w:ind w:left="357" w:hanging="357"/>
        <w:outlineLvl w:val="1"/>
        <w:rPr>
          <w:rFonts w:ascii="宋体" w:hAnsi="宋体"/>
          <w:sz w:val="24"/>
        </w:rPr>
      </w:pPr>
      <w:r w:rsidRPr="008156DD">
        <w:rPr>
          <w:rFonts w:ascii="宋体" w:hAnsi="宋体"/>
          <w:sz w:val="24"/>
        </w:rPr>
        <w:t>代理费</w:t>
      </w:r>
    </w:p>
    <w:p w14:paraId="34C89B6E" w14:textId="77777777" w:rsidR="00E905E3" w:rsidRPr="008156DD" w:rsidRDefault="00000000">
      <w:pPr>
        <w:numPr>
          <w:ilvl w:val="1"/>
          <w:numId w:val="9"/>
        </w:numPr>
        <w:tabs>
          <w:tab w:val="left" w:pos="1080"/>
          <w:tab w:val="left" w:pos="2014"/>
        </w:tabs>
        <w:snapToGrid w:val="0"/>
        <w:spacing w:line="360" w:lineRule="auto"/>
        <w:ind w:left="1077" w:hanging="720"/>
        <w:rPr>
          <w:rFonts w:ascii="宋体" w:hAnsi="宋体"/>
          <w:sz w:val="24"/>
        </w:rPr>
      </w:pPr>
      <w:r w:rsidRPr="008156DD">
        <w:rPr>
          <w:rFonts w:ascii="宋体" w:hAnsi="宋体"/>
          <w:sz w:val="24"/>
        </w:rPr>
        <w:t>收费对象、收费标准及缴纳时间见《投标人须知资料表》。由中标人支付的，中标人须一次性向采购代理机构缴纳代理费，投标报价应包含代理费用。</w:t>
      </w:r>
    </w:p>
    <w:p w14:paraId="0EFF9093" w14:textId="77777777" w:rsidR="00E905E3" w:rsidRPr="008156DD" w:rsidRDefault="00000000">
      <w:pPr>
        <w:spacing w:line="360" w:lineRule="auto"/>
        <w:jc w:val="center"/>
        <w:outlineLvl w:val="0"/>
        <w:rPr>
          <w:rFonts w:ascii="宋体" w:hAnsi="宋体"/>
          <w:b/>
          <w:sz w:val="36"/>
          <w:szCs w:val="36"/>
        </w:rPr>
      </w:pPr>
      <w:bookmarkStart w:id="684" w:name="_Toc305158896"/>
      <w:bookmarkStart w:id="685" w:name="_Toc264969244"/>
      <w:bookmarkStart w:id="686" w:name="_Toc353873934"/>
      <w:bookmarkStart w:id="687" w:name="_Toc127151554"/>
      <w:bookmarkStart w:id="688" w:name="_Toc150480792"/>
      <w:bookmarkStart w:id="689" w:name="_Toc226965827"/>
      <w:bookmarkStart w:id="690" w:name="_Toc226337250"/>
      <w:bookmarkStart w:id="691" w:name="_Toc353873664"/>
      <w:bookmarkStart w:id="692" w:name="_Toc353825544"/>
      <w:bookmarkStart w:id="693" w:name="_Toc142311056"/>
      <w:bookmarkStart w:id="694" w:name="_Toc150774759"/>
      <w:bookmarkStart w:id="695" w:name="_Toc305158822"/>
      <w:bookmarkStart w:id="696" w:name="_Toc265228392"/>
      <w:r w:rsidRPr="008156DD">
        <w:rPr>
          <w:rFonts w:ascii="宋体" w:hAnsi="宋体"/>
          <w:sz w:val="24"/>
        </w:rPr>
        <w:br w:type="page"/>
      </w:r>
      <w:bookmarkStart w:id="697" w:name="_Toc161061306"/>
      <w:r w:rsidRPr="008156DD">
        <w:rPr>
          <w:rFonts w:ascii="宋体" w:hAnsi="宋体"/>
          <w:b/>
          <w:sz w:val="36"/>
          <w:szCs w:val="36"/>
        </w:rPr>
        <w:lastRenderedPageBreak/>
        <w:t xml:space="preserve">第三章  </w:t>
      </w:r>
      <w:bookmarkEnd w:id="684"/>
      <w:bookmarkEnd w:id="685"/>
      <w:bookmarkEnd w:id="686"/>
      <w:bookmarkEnd w:id="687"/>
      <w:bookmarkEnd w:id="688"/>
      <w:bookmarkEnd w:id="689"/>
      <w:bookmarkEnd w:id="690"/>
      <w:bookmarkEnd w:id="691"/>
      <w:bookmarkEnd w:id="692"/>
      <w:bookmarkEnd w:id="693"/>
      <w:bookmarkEnd w:id="694"/>
      <w:bookmarkEnd w:id="695"/>
      <w:bookmarkEnd w:id="696"/>
      <w:r w:rsidRPr="008156DD">
        <w:rPr>
          <w:rFonts w:ascii="宋体" w:hAnsi="宋体"/>
          <w:b/>
          <w:sz w:val="36"/>
          <w:szCs w:val="36"/>
        </w:rPr>
        <w:t>资格审查</w:t>
      </w:r>
      <w:bookmarkStart w:id="698" w:name="_Toc487900382"/>
      <w:bookmarkEnd w:id="697"/>
    </w:p>
    <w:p w14:paraId="7D5A010F" w14:textId="77777777" w:rsidR="00E905E3" w:rsidRPr="008156DD" w:rsidRDefault="00000000">
      <w:pPr>
        <w:tabs>
          <w:tab w:val="left" w:pos="360"/>
          <w:tab w:val="left" w:pos="900"/>
        </w:tabs>
        <w:snapToGrid w:val="0"/>
        <w:spacing w:line="360" w:lineRule="auto"/>
        <w:jc w:val="center"/>
        <w:outlineLvl w:val="1"/>
        <w:rPr>
          <w:rFonts w:ascii="宋体" w:hAnsi="宋体"/>
          <w:b/>
          <w:sz w:val="24"/>
        </w:rPr>
      </w:pPr>
      <w:bookmarkStart w:id="699" w:name="_Toc99301422"/>
      <w:r w:rsidRPr="008156DD">
        <w:rPr>
          <w:rFonts w:ascii="宋体" w:hAnsi="宋体"/>
          <w:b/>
          <w:sz w:val="24"/>
        </w:rPr>
        <w:t>一、资格审查程序</w:t>
      </w:r>
      <w:bookmarkEnd w:id="699"/>
    </w:p>
    <w:p w14:paraId="00E79C5B" w14:textId="77777777" w:rsidR="00E905E3" w:rsidRPr="008156DD" w:rsidRDefault="00000000">
      <w:pPr>
        <w:pStyle w:val="1f"/>
        <w:numPr>
          <w:ilvl w:val="0"/>
          <w:numId w:val="11"/>
        </w:numPr>
        <w:spacing w:line="360" w:lineRule="auto"/>
        <w:ind w:firstLineChars="0"/>
        <w:rPr>
          <w:rFonts w:ascii="宋体" w:hAnsi="宋体"/>
          <w:sz w:val="24"/>
          <w:szCs w:val="24"/>
        </w:rPr>
      </w:pPr>
      <w:r w:rsidRPr="008156DD">
        <w:rPr>
          <w:rFonts w:ascii="宋体" w:hAnsi="宋体"/>
          <w:sz w:val="24"/>
          <w:szCs w:val="24"/>
        </w:rPr>
        <w:t>开标结束后，采购人或采购代理机构将根据《资格审查要求》中的规定，对投标人进行资格审查，并形成资格审查结果。</w:t>
      </w:r>
    </w:p>
    <w:p w14:paraId="506604EE" w14:textId="77777777" w:rsidR="00E905E3" w:rsidRPr="008156DD" w:rsidRDefault="00000000">
      <w:pPr>
        <w:pStyle w:val="1f"/>
        <w:numPr>
          <w:ilvl w:val="0"/>
          <w:numId w:val="11"/>
        </w:numPr>
        <w:spacing w:line="360" w:lineRule="auto"/>
        <w:ind w:firstLineChars="0"/>
        <w:rPr>
          <w:rFonts w:ascii="宋体" w:hAnsi="宋体"/>
          <w:sz w:val="24"/>
          <w:szCs w:val="24"/>
        </w:rPr>
      </w:pPr>
      <w:r w:rsidRPr="008156DD">
        <w:rPr>
          <w:rFonts w:ascii="宋体" w:hAnsi="宋体"/>
          <w:sz w:val="24"/>
          <w:szCs w:val="24"/>
        </w:rPr>
        <w:t>《资格审查要求》中对格式有要求的，除招标文件另有规定外，均为“实质性格式”文件。</w:t>
      </w:r>
    </w:p>
    <w:p w14:paraId="74D80F4D" w14:textId="77777777" w:rsidR="00E905E3" w:rsidRPr="008156DD" w:rsidRDefault="00000000">
      <w:pPr>
        <w:pStyle w:val="1f"/>
        <w:numPr>
          <w:ilvl w:val="0"/>
          <w:numId w:val="11"/>
        </w:numPr>
        <w:spacing w:line="360" w:lineRule="auto"/>
        <w:ind w:firstLineChars="0"/>
        <w:rPr>
          <w:rFonts w:ascii="宋体" w:hAnsi="宋体"/>
          <w:sz w:val="24"/>
          <w:szCs w:val="24"/>
        </w:rPr>
      </w:pPr>
      <w:r w:rsidRPr="008156DD">
        <w:rPr>
          <w:rFonts w:ascii="宋体" w:hAnsi="宋体"/>
          <w:sz w:val="24"/>
          <w:szCs w:val="24"/>
        </w:rPr>
        <w:t>投标人《资格证明文件》有任何一项不符合《资格审查要求》的，资格审查不合格，其</w:t>
      </w:r>
      <w:r w:rsidRPr="008156DD">
        <w:rPr>
          <w:rFonts w:ascii="宋体" w:hAnsi="宋体"/>
          <w:b/>
          <w:sz w:val="24"/>
          <w:szCs w:val="24"/>
        </w:rPr>
        <w:t>投标无效</w:t>
      </w:r>
      <w:r w:rsidRPr="008156DD">
        <w:rPr>
          <w:rFonts w:ascii="宋体" w:hAnsi="宋体"/>
          <w:sz w:val="24"/>
          <w:szCs w:val="24"/>
        </w:rPr>
        <w:t>。</w:t>
      </w:r>
    </w:p>
    <w:p w14:paraId="1FCFF768" w14:textId="77777777" w:rsidR="00E905E3" w:rsidRPr="008156DD" w:rsidRDefault="00000000">
      <w:pPr>
        <w:pStyle w:val="1f"/>
        <w:numPr>
          <w:ilvl w:val="0"/>
          <w:numId w:val="11"/>
        </w:numPr>
        <w:spacing w:line="360" w:lineRule="auto"/>
        <w:ind w:firstLineChars="0"/>
        <w:rPr>
          <w:rFonts w:ascii="宋体" w:hAnsi="宋体"/>
          <w:sz w:val="24"/>
          <w:szCs w:val="24"/>
        </w:rPr>
      </w:pPr>
      <w:r w:rsidRPr="008156DD">
        <w:rPr>
          <w:rFonts w:ascii="宋体" w:hAnsi="宋体" w:hint="eastAsia"/>
          <w:sz w:val="24"/>
          <w:szCs w:val="24"/>
        </w:rPr>
        <w:t>投标人《资格证明文件》均应加盖投标人公章，</w:t>
      </w:r>
      <w:r w:rsidRPr="008156DD">
        <w:rPr>
          <w:rFonts w:ascii="宋体" w:hAnsi="宋体" w:hint="eastAsia"/>
          <w:b/>
          <w:bCs/>
          <w:sz w:val="24"/>
          <w:szCs w:val="24"/>
        </w:rPr>
        <w:t>否则其投标无效。</w:t>
      </w:r>
    </w:p>
    <w:p w14:paraId="08532322" w14:textId="77777777" w:rsidR="00E905E3" w:rsidRPr="008156DD" w:rsidRDefault="00000000">
      <w:pPr>
        <w:pStyle w:val="1f"/>
        <w:numPr>
          <w:ilvl w:val="0"/>
          <w:numId w:val="11"/>
        </w:numPr>
        <w:spacing w:line="360" w:lineRule="auto"/>
        <w:ind w:firstLineChars="0"/>
        <w:rPr>
          <w:rFonts w:ascii="宋体" w:hAnsi="宋体"/>
          <w:sz w:val="24"/>
          <w:szCs w:val="24"/>
        </w:rPr>
      </w:pPr>
      <w:r w:rsidRPr="008156DD">
        <w:rPr>
          <w:rFonts w:ascii="宋体" w:hAnsi="宋体"/>
          <w:sz w:val="24"/>
          <w:szCs w:val="24"/>
        </w:rPr>
        <w:t>资格审查合格的投标人不足3家的，不进行评标。</w:t>
      </w:r>
    </w:p>
    <w:p w14:paraId="7877745D" w14:textId="77777777" w:rsidR="00E905E3" w:rsidRPr="008156DD" w:rsidRDefault="00000000">
      <w:pPr>
        <w:tabs>
          <w:tab w:val="left" w:pos="360"/>
          <w:tab w:val="left" w:pos="900"/>
        </w:tabs>
        <w:snapToGrid w:val="0"/>
        <w:spacing w:line="360" w:lineRule="auto"/>
        <w:jc w:val="center"/>
        <w:outlineLvl w:val="1"/>
        <w:rPr>
          <w:rFonts w:ascii="宋体" w:hAnsi="宋体"/>
          <w:b/>
          <w:sz w:val="24"/>
        </w:rPr>
      </w:pPr>
      <w:r w:rsidRPr="008156DD">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905E3" w:rsidRPr="008156DD" w14:paraId="565FA287" w14:textId="77777777">
        <w:trPr>
          <w:tblHeader/>
        </w:trPr>
        <w:tc>
          <w:tcPr>
            <w:tcW w:w="824" w:type="dxa"/>
            <w:vAlign w:val="center"/>
          </w:tcPr>
          <w:p w14:paraId="19B809A6" w14:textId="77777777" w:rsidR="00E905E3" w:rsidRPr="008156DD" w:rsidRDefault="00000000">
            <w:pPr>
              <w:tabs>
                <w:tab w:val="left" w:pos="1080"/>
              </w:tabs>
              <w:snapToGrid w:val="0"/>
              <w:spacing w:line="360" w:lineRule="auto"/>
              <w:jc w:val="center"/>
              <w:rPr>
                <w:rFonts w:ascii="宋体" w:hAnsi="宋体"/>
                <w:b/>
                <w:sz w:val="24"/>
              </w:rPr>
            </w:pPr>
            <w:bookmarkStart w:id="700" w:name="_Hlt487972895"/>
            <w:bookmarkStart w:id="701" w:name="_Toc127151779"/>
            <w:bookmarkStart w:id="702" w:name="_Toc127161490"/>
            <w:bookmarkStart w:id="703" w:name="_Toc353873940"/>
            <w:bookmarkStart w:id="704" w:name="_Toc353825550"/>
            <w:bookmarkStart w:id="705" w:name="_Toc22696585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98"/>
            <w:bookmarkEnd w:id="700"/>
            <w:r w:rsidRPr="008156DD">
              <w:rPr>
                <w:rFonts w:ascii="宋体" w:hAnsi="宋体"/>
                <w:b/>
                <w:sz w:val="24"/>
              </w:rPr>
              <w:t>序号</w:t>
            </w:r>
          </w:p>
        </w:tc>
        <w:tc>
          <w:tcPr>
            <w:tcW w:w="1934" w:type="dxa"/>
            <w:vAlign w:val="center"/>
          </w:tcPr>
          <w:p w14:paraId="4456F481" w14:textId="77777777" w:rsidR="00E905E3" w:rsidRPr="008156DD" w:rsidRDefault="00000000">
            <w:pPr>
              <w:tabs>
                <w:tab w:val="left" w:pos="1080"/>
              </w:tabs>
              <w:snapToGrid w:val="0"/>
              <w:spacing w:line="360" w:lineRule="auto"/>
              <w:jc w:val="center"/>
              <w:rPr>
                <w:rFonts w:ascii="宋体" w:hAnsi="宋体"/>
                <w:b/>
                <w:sz w:val="24"/>
              </w:rPr>
            </w:pPr>
            <w:r w:rsidRPr="008156DD">
              <w:rPr>
                <w:rFonts w:ascii="宋体" w:hAnsi="宋体"/>
                <w:b/>
                <w:sz w:val="24"/>
              </w:rPr>
              <w:t>审查因素</w:t>
            </w:r>
          </w:p>
        </w:tc>
        <w:tc>
          <w:tcPr>
            <w:tcW w:w="4705" w:type="dxa"/>
            <w:vAlign w:val="center"/>
          </w:tcPr>
          <w:p w14:paraId="56EED27A" w14:textId="77777777" w:rsidR="00E905E3" w:rsidRPr="008156DD" w:rsidRDefault="00000000">
            <w:pPr>
              <w:tabs>
                <w:tab w:val="left" w:pos="1080"/>
              </w:tabs>
              <w:snapToGrid w:val="0"/>
              <w:spacing w:line="360" w:lineRule="auto"/>
              <w:jc w:val="center"/>
              <w:rPr>
                <w:rFonts w:ascii="宋体" w:hAnsi="宋体"/>
                <w:b/>
                <w:sz w:val="24"/>
              </w:rPr>
            </w:pPr>
            <w:r w:rsidRPr="008156DD">
              <w:rPr>
                <w:rFonts w:ascii="宋体" w:hAnsi="宋体"/>
                <w:b/>
                <w:sz w:val="24"/>
              </w:rPr>
              <w:t>审查内容</w:t>
            </w:r>
          </w:p>
        </w:tc>
        <w:tc>
          <w:tcPr>
            <w:tcW w:w="1599" w:type="dxa"/>
            <w:vAlign w:val="center"/>
          </w:tcPr>
          <w:p w14:paraId="230D7574" w14:textId="77777777" w:rsidR="00E905E3" w:rsidRPr="008156DD" w:rsidRDefault="00000000">
            <w:pPr>
              <w:tabs>
                <w:tab w:val="left" w:pos="1080"/>
              </w:tabs>
              <w:snapToGrid w:val="0"/>
              <w:spacing w:line="360" w:lineRule="auto"/>
              <w:jc w:val="center"/>
              <w:rPr>
                <w:rFonts w:ascii="宋体" w:hAnsi="宋体"/>
                <w:b/>
                <w:sz w:val="24"/>
              </w:rPr>
            </w:pPr>
            <w:r w:rsidRPr="008156DD">
              <w:rPr>
                <w:rFonts w:ascii="宋体" w:hAnsi="宋体"/>
                <w:b/>
                <w:sz w:val="24"/>
              </w:rPr>
              <w:t>格式要求</w:t>
            </w:r>
          </w:p>
        </w:tc>
      </w:tr>
      <w:tr w:rsidR="00E905E3" w:rsidRPr="008156DD" w14:paraId="7B5DFB66" w14:textId="77777777">
        <w:tc>
          <w:tcPr>
            <w:tcW w:w="824" w:type="dxa"/>
            <w:vAlign w:val="center"/>
          </w:tcPr>
          <w:p w14:paraId="2DEB0882"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sz w:val="24"/>
              </w:rPr>
              <w:t>1</w:t>
            </w:r>
          </w:p>
        </w:tc>
        <w:tc>
          <w:tcPr>
            <w:tcW w:w="1934" w:type="dxa"/>
            <w:vAlign w:val="center"/>
          </w:tcPr>
          <w:p w14:paraId="2CB2398C"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满足《中华人民共和国政府采购法》第二十二条规定及法律法规的其他规定</w:t>
            </w:r>
          </w:p>
        </w:tc>
        <w:tc>
          <w:tcPr>
            <w:tcW w:w="4705" w:type="dxa"/>
            <w:vAlign w:val="center"/>
          </w:tcPr>
          <w:p w14:paraId="4C566CED"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具体规定见第一章《投标邀请》</w:t>
            </w:r>
          </w:p>
        </w:tc>
        <w:tc>
          <w:tcPr>
            <w:tcW w:w="1599" w:type="dxa"/>
            <w:vAlign w:val="center"/>
          </w:tcPr>
          <w:p w14:paraId="2A9D9B5D" w14:textId="77777777" w:rsidR="00E905E3" w:rsidRPr="008156DD" w:rsidRDefault="00E905E3">
            <w:pPr>
              <w:tabs>
                <w:tab w:val="left" w:pos="1080"/>
              </w:tabs>
              <w:snapToGrid w:val="0"/>
              <w:spacing w:line="360" w:lineRule="auto"/>
              <w:rPr>
                <w:rFonts w:ascii="宋体" w:hAnsi="宋体"/>
                <w:sz w:val="24"/>
              </w:rPr>
            </w:pPr>
          </w:p>
        </w:tc>
      </w:tr>
      <w:tr w:rsidR="00E905E3" w:rsidRPr="008156DD" w14:paraId="6AEE7FD8" w14:textId="77777777">
        <w:tc>
          <w:tcPr>
            <w:tcW w:w="824" w:type="dxa"/>
            <w:vAlign w:val="center"/>
          </w:tcPr>
          <w:p w14:paraId="5F82763B"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sz w:val="24"/>
              </w:rPr>
              <w:t>1-1</w:t>
            </w:r>
          </w:p>
        </w:tc>
        <w:tc>
          <w:tcPr>
            <w:tcW w:w="1934" w:type="dxa"/>
            <w:vAlign w:val="center"/>
          </w:tcPr>
          <w:p w14:paraId="2AFEB124"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营业执照等证明文件</w:t>
            </w:r>
          </w:p>
        </w:tc>
        <w:tc>
          <w:tcPr>
            <w:tcW w:w="4705" w:type="dxa"/>
            <w:vAlign w:val="center"/>
          </w:tcPr>
          <w:p w14:paraId="07DE87A6"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投标人为企业（包括合伙企业）的，应提供有效的“营业执照”；</w:t>
            </w:r>
          </w:p>
          <w:p w14:paraId="7F06AF69"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投标人为事业单位的，应提供有效的“事业单位法人证书”；</w:t>
            </w:r>
          </w:p>
          <w:p w14:paraId="3E84539E"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hint="eastAsia"/>
                <w:sz w:val="24"/>
              </w:rPr>
              <w:t>投标人是非企业机构的，应提供有效的“执业许可证”、“登记证书”等证明文件；</w:t>
            </w:r>
          </w:p>
          <w:p w14:paraId="7588B3A1"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投标人是个体工商户的，应提供有效的“个体工商户营业执照”；</w:t>
            </w:r>
          </w:p>
          <w:p w14:paraId="18602286"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投标人是自然人的，应提供有效的自然人身份证明。</w:t>
            </w:r>
          </w:p>
          <w:p w14:paraId="3B192C0C"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hint="eastAsia"/>
                <w:sz w:val="24"/>
              </w:rPr>
              <w:t>若本项目允许分支机构参加投标，则分支机构参加投标的，此处可提供该分支机构或其</w:t>
            </w:r>
            <w:r w:rsidRPr="008156DD">
              <w:rPr>
                <w:rFonts w:ascii="宋体" w:hAnsi="宋体" w:hint="eastAsia"/>
                <w:sz w:val="24"/>
              </w:rPr>
              <w:lastRenderedPageBreak/>
              <w:t>所属法人或其他组织的相应证明文件。</w:t>
            </w:r>
          </w:p>
        </w:tc>
        <w:tc>
          <w:tcPr>
            <w:tcW w:w="1599" w:type="dxa"/>
            <w:vAlign w:val="center"/>
          </w:tcPr>
          <w:p w14:paraId="4FBB9922"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hint="eastAsia"/>
                <w:sz w:val="24"/>
              </w:rPr>
              <w:lastRenderedPageBreak/>
              <w:t>提供相关证件复印件并加盖公章</w:t>
            </w:r>
          </w:p>
        </w:tc>
      </w:tr>
      <w:tr w:rsidR="00E905E3" w:rsidRPr="008156DD" w14:paraId="249F8801" w14:textId="77777777">
        <w:tc>
          <w:tcPr>
            <w:tcW w:w="824" w:type="dxa"/>
            <w:vAlign w:val="center"/>
          </w:tcPr>
          <w:p w14:paraId="5AAB8125"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sz w:val="24"/>
              </w:rPr>
              <w:t>1-2</w:t>
            </w:r>
          </w:p>
        </w:tc>
        <w:tc>
          <w:tcPr>
            <w:tcW w:w="1934" w:type="dxa"/>
            <w:vAlign w:val="center"/>
          </w:tcPr>
          <w:p w14:paraId="00865611"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投标人资格声明书</w:t>
            </w:r>
          </w:p>
        </w:tc>
        <w:tc>
          <w:tcPr>
            <w:tcW w:w="4705" w:type="dxa"/>
            <w:vAlign w:val="center"/>
          </w:tcPr>
          <w:p w14:paraId="3CA073B0"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提供了符合招标文件要求的《投标人资格声明书》。</w:t>
            </w:r>
          </w:p>
        </w:tc>
        <w:tc>
          <w:tcPr>
            <w:tcW w:w="1599" w:type="dxa"/>
            <w:vAlign w:val="center"/>
          </w:tcPr>
          <w:p w14:paraId="7282F28A"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格式见《投标文件格式》</w:t>
            </w:r>
          </w:p>
        </w:tc>
      </w:tr>
      <w:tr w:rsidR="00E905E3" w:rsidRPr="008156DD" w14:paraId="1164BFEA" w14:textId="77777777">
        <w:tc>
          <w:tcPr>
            <w:tcW w:w="824" w:type="dxa"/>
            <w:vAlign w:val="center"/>
          </w:tcPr>
          <w:p w14:paraId="1731492F"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hint="eastAsia"/>
                <w:sz w:val="24"/>
              </w:rPr>
              <w:t>1-</w:t>
            </w:r>
            <w:r w:rsidRPr="008156DD">
              <w:rPr>
                <w:rFonts w:ascii="宋体" w:hAnsi="宋体"/>
                <w:sz w:val="24"/>
              </w:rPr>
              <w:t>3</w:t>
            </w:r>
          </w:p>
        </w:tc>
        <w:tc>
          <w:tcPr>
            <w:tcW w:w="1934" w:type="dxa"/>
            <w:vAlign w:val="center"/>
          </w:tcPr>
          <w:p w14:paraId="58D15A1A"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投标人信用记录</w:t>
            </w:r>
          </w:p>
        </w:tc>
        <w:tc>
          <w:tcPr>
            <w:tcW w:w="4705" w:type="dxa"/>
            <w:vAlign w:val="center"/>
          </w:tcPr>
          <w:p w14:paraId="727A82F7"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查询渠道：信用中国网站和中国政府采购网（</w:t>
            </w:r>
            <w:r w:rsidRPr="008156DD">
              <w:rPr>
                <w:rFonts w:ascii="宋体" w:hAnsi="宋体"/>
              </w:rPr>
              <w:t>www.creditchina.gov.cn</w:t>
            </w:r>
            <w:r w:rsidRPr="008156DD">
              <w:rPr>
                <w:rFonts w:ascii="宋体" w:hAnsi="宋体"/>
                <w:sz w:val="24"/>
              </w:rPr>
              <w:t>、</w:t>
            </w:r>
            <w:r w:rsidRPr="008156DD">
              <w:rPr>
                <w:rFonts w:ascii="宋体" w:hAnsi="宋体"/>
              </w:rPr>
              <w:t>www.ccgp.gov.cn</w:t>
            </w:r>
            <w:r w:rsidRPr="008156DD">
              <w:rPr>
                <w:rFonts w:ascii="宋体" w:hAnsi="宋体"/>
                <w:sz w:val="24"/>
              </w:rPr>
              <w:t>）；</w:t>
            </w:r>
          </w:p>
          <w:p w14:paraId="60FF30AB" w14:textId="77777777" w:rsidR="00E905E3" w:rsidRPr="008156DD" w:rsidRDefault="00000000">
            <w:pPr>
              <w:tabs>
                <w:tab w:val="left" w:pos="900"/>
                <w:tab w:val="left" w:pos="1980"/>
              </w:tabs>
              <w:snapToGrid w:val="0"/>
              <w:spacing w:line="360" w:lineRule="auto"/>
              <w:rPr>
                <w:rFonts w:ascii="宋体" w:hAnsi="宋体"/>
                <w:sz w:val="24"/>
              </w:rPr>
            </w:pPr>
            <w:r w:rsidRPr="008156DD">
              <w:rPr>
                <w:rFonts w:ascii="宋体" w:hAnsi="宋体"/>
                <w:sz w:val="24"/>
              </w:rPr>
              <w:t>截止时点：投标截止时间以后、</w:t>
            </w:r>
            <w:r w:rsidRPr="008156DD">
              <w:rPr>
                <w:rFonts w:ascii="宋体" w:hAnsi="宋体" w:hint="eastAsia"/>
                <w:sz w:val="24"/>
              </w:rPr>
              <w:t>资格审查阶段采购人或</w:t>
            </w:r>
            <w:r w:rsidRPr="008156DD">
              <w:rPr>
                <w:rFonts w:ascii="宋体" w:hAnsi="宋体"/>
                <w:sz w:val="24"/>
              </w:rPr>
              <w:t>采购代理机构的实际查询时间；</w:t>
            </w:r>
          </w:p>
          <w:p w14:paraId="38FB028A" w14:textId="77777777" w:rsidR="00E905E3" w:rsidRPr="008156DD" w:rsidRDefault="00000000">
            <w:pPr>
              <w:tabs>
                <w:tab w:val="left" w:pos="900"/>
                <w:tab w:val="left" w:pos="1980"/>
              </w:tabs>
              <w:snapToGrid w:val="0"/>
              <w:spacing w:line="360" w:lineRule="auto"/>
              <w:rPr>
                <w:rFonts w:ascii="宋体" w:hAnsi="宋体"/>
                <w:sz w:val="24"/>
              </w:rPr>
            </w:pPr>
            <w:r w:rsidRPr="008156DD">
              <w:rPr>
                <w:rFonts w:ascii="宋体" w:hAnsi="宋体"/>
                <w:sz w:val="24"/>
              </w:rPr>
              <w:t>信用信息查询记录和证据留存具体方式：查询结果网页打印页作为查询记录和证据，与其他采购文件一并保存；</w:t>
            </w:r>
          </w:p>
          <w:p w14:paraId="109D29A0"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信用信息的使用原则：经认定的被列入失信被执行人、重大税收违法案件当事人名单、政府采购严重违法失信行为记录名单的投标人，其</w:t>
            </w:r>
            <w:r w:rsidRPr="008156DD">
              <w:rPr>
                <w:rFonts w:ascii="宋体" w:hAnsi="宋体"/>
                <w:b/>
                <w:sz w:val="24"/>
              </w:rPr>
              <w:t>投标无效</w:t>
            </w:r>
            <w:r w:rsidRPr="008156DD">
              <w:rPr>
                <w:rFonts w:ascii="宋体" w:hAnsi="宋体"/>
                <w:sz w:val="24"/>
              </w:rPr>
              <w:t>。联合体形式投标的，联合体成员存在不良信用记录，视同联合体存在不良信用记录。</w:t>
            </w:r>
          </w:p>
        </w:tc>
        <w:tc>
          <w:tcPr>
            <w:tcW w:w="1599" w:type="dxa"/>
            <w:vAlign w:val="center"/>
          </w:tcPr>
          <w:p w14:paraId="78528928"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无须投标人提供，由采购人或采购代理机构查询。</w:t>
            </w:r>
          </w:p>
        </w:tc>
      </w:tr>
      <w:tr w:rsidR="00E905E3" w:rsidRPr="008156DD" w14:paraId="50CBE5D3" w14:textId="77777777">
        <w:tc>
          <w:tcPr>
            <w:tcW w:w="824" w:type="dxa"/>
            <w:vAlign w:val="center"/>
          </w:tcPr>
          <w:p w14:paraId="61233B90"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sz w:val="24"/>
              </w:rPr>
              <w:t>2</w:t>
            </w:r>
          </w:p>
        </w:tc>
        <w:tc>
          <w:tcPr>
            <w:tcW w:w="1934" w:type="dxa"/>
            <w:vAlign w:val="center"/>
          </w:tcPr>
          <w:p w14:paraId="1FB0EF10"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落实政府采购政策需满足的资格要求</w:t>
            </w:r>
          </w:p>
        </w:tc>
        <w:tc>
          <w:tcPr>
            <w:tcW w:w="4705" w:type="dxa"/>
            <w:vAlign w:val="center"/>
          </w:tcPr>
          <w:p w14:paraId="61CFF3EE"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如有，见第一章《投标邀请》</w:t>
            </w:r>
          </w:p>
        </w:tc>
        <w:tc>
          <w:tcPr>
            <w:tcW w:w="1599" w:type="dxa"/>
            <w:vAlign w:val="center"/>
          </w:tcPr>
          <w:p w14:paraId="01CDD75E"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hint="eastAsia"/>
                <w:sz w:val="24"/>
              </w:rPr>
              <w:t>提供相关证件复印件并加盖公章</w:t>
            </w:r>
          </w:p>
        </w:tc>
      </w:tr>
      <w:tr w:rsidR="00E905E3" w:rsidRPr="008156DD" w14:paraId="65AC79E1" w14:textId="77777777">
        <w:tc>
          <w:tcPr>
            <w:tcW w:w="824" w:type="dxa"/>
            <w:vAlign w:val="center"/>
          </w:tcPr>
          <w:p w14:paraId="393C9DBB"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sz w:val="24"/>
              </w:rPr>
              <w:t>3</w:t>
            </w:r>
          </w:p>
        </w:tc>
        <w:tc>
          <w:tcPr>
            <w:tcW w:w="1934" w:type="dxa"/>
            <w:vAlign w:val="center"/>
          </w:tcPr>
          <w:p w14:paraId="657BE3C0"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本项目的特定资格要求</w:t>
            </w:r>
          </w:p>
        </w:tc>
        <w:tc>
          <w:tcPr>
            <w:tcW w:w="4705" w:type="dxa"/>
            <w:vAlign w:val="center"/>
          </w:tcPr>
          <w:p w14:paraId="5CDD2E44"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sz w:val="24"/>
              </w:rPr>
              <w:t>如有，见第一章《投标邀请》</w:t>
            </w:r>
          </w:p>
        </w:tc>
        <w:tc>
          <w:tcPr>
            <w:tcW w:w="1599" w:type="dxa"/>
            <w:vAlign w:val="center"/>
          </w:tcPr>
          <w:p w14:paraId="2C44C7A9" w14:textId="77777777" w:rsidR="00E905E3" w:rsidRPr="008156DD" w:rsidRDefault="00E905E3">
            <w:pPr>
              <w:tabs>
                <w:tab w:val="left" w:pos="1080"/>
              </w:tabs>
              <w:snapToGrid w:val="0"/>
              <w:spacing w:line="360" w:lineRule="auto"/>
              <w:rPr>
                <w:rFonts w:ascii="宋体" w:hAnsi="宋体"/>
                <w:sz w:val="24"/>
              </w:rPr>
            </w:pPr>
          </w:p>
        </w:tc>
      </w:tr>
      <w:tr w:rsidR="00E905E3" w:rsidRPr="008156DD" w14:paraId="53E5147E" w14:textId="77777777">
        <w:tc>
          <w:tcPr>
            <w:tcW w:w="824" w:type="dxa"/>
            <w:vAlign w:val="center"/>
          </w:tcPr>
          <w:p w14:paraId="24CCA4A0" w14:textId="77777777" w:rsidR="00E905E3" w:rsidRPr="008156DD" w:rsidRDefault="00000000">
            <w:pPr>
              <w:tabs>
                <w:tab w:val="left" w:pos="1080"/>
              </w:tabs>
              <w:snapToGrid w:val="0"/>
              <w:spacing w:line="360" w:lineRule="auto"/>
              <w:jc w:val="center"/>
              <w:rPr>
                <w:rFonts w:ascii="宋体" w:hAnsi="宋体"/>
                <w:sz w:val="24"/>
              </w:rPr>
            </w:pPr>
            <w:r w:rsidRPr="008156DD">
              <w:rPr>
                <w:rFonts w:ascii="宋体" w:hAnsi="宋体"/>
                <w:sz w:val="24"/>
              </w:rPr>
              <w:t>4</w:t>
            </w:r>
          </w:p>
        </w:tc>
        <w:tc>
          <w:tcPr>
            <w:tcW w:w="1934" w:type="dxa"/>
            <w:vAlign w:val="center"/>
          </w:tcPr>
          <w:p w14:paraId="59D45994"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hint="eastAsia"/>
                <w:sz w:val="24"/>
              </w:rPr>
              <w:t>投标保证金</w:t>
            </w:r>
          </w:p>
        </w:tc>
        <w:tc>
          <w:tcPr>
            <w:tcW w:w="4705" w:type="dxa"/>
            <w:vAlign w:val="center"/>
          </w:tcPr>
          <w:p w14:paraId="427D593C" w14:textId="77777777" w:rsidR="00E905E3" w:rsidRPr="008156DD" w:rsidRDefault="00000000">
            <w:pPr>
              <w:tabs>
                <w:tab w:val="left" w:pos="1080"/>
              </w:tabs>
              <w:snapToGrid w:val="0"/>
              <w:spacing w:line="360" w:lineRule="auto"/>
              <w:rPr>
                <w:rFonts w:ascii="宋体" w:hAnsi="宋体"/>
                <w:sz w:val="24"/>
              </w:rPr>
            </w:pPr>
            <w:r w:rsidRPr="008156DD">
              <w:rPr>
                <w:rFonts w:ascii="宋体" w:hAnsi="宋体"/>
                <w:kern w:val="0"/>
                <w:sz w:val="24"/>
              </w:rPr>
              <w:t>按照招标文件的规定提交投标保证金</w:t>
            </w:r>
            <w:r w:rsidRPr="008156DD">
              <w:rPr>
                <w:rFonts w:ascii="宋体" w:hAnsi="宋体" w:hint="eastAsia"/>
                <w:kern w:val="0"/>
                <w:sz w:val="24"/>
              </w:rPr>
              <w:t>。</w:t>
            </w:r>
          </w:p>
        </w:tc>
        <w:tc>
          <w:tcPr>
            <w:tcW w:w="1599" w:type="dxa"/>
            <w:vAlign w:val="center"/>
          </w:tcPr>
          <w:p w14:paraId="5DD51DCC" w14:textId="77777777" w:rsidR="00E905E3" w:rsidRPr="008156DD" w:rsidRDefault="00E905E3">
            <w:pPr>
              <w:tabs>
                <w:tab w:val="left" w:pos="1080"/>
              </w:tabs>
              <w:snapToGrid w:val="0"/>
              <w:spacing w:line="360" w:lineRule="auto"/>
              <w:rPr>
                <w:rFonts w:ascii="宋体" w:hAnsi="宋体"/>
                <w:sz w:val="24"/>
              </w:rPr>
            </w:pPr>
          </w:p>
        </w:tc>
      </w:tr>
    </w:tbl>
    <w:p w14:paraId="16500982" w14:textId="77777777" w:rsidR="00E905E3" w:rsidRPr="008156DD" w:rsidRDefault="00000000">
      <w:pPr>
        <w:widowControl/>
        <w:spacing w:line="360" w:lineRule="auto"/>
        <w:jc w:val="left"/>
        <w:rPr>
          <w:rFonts w:ascii="宋体" w:hAnsi="宋体"/>
          <w:sz w:val="24"/>
        </w:rPr>
      </w:pPr>
      <w:r w:rsidRPr="008156DD">
        <w:rPr>
          <w:rFonts w:ascii="宋体" w:hAnsi="宋体"/>
          <w:sz w:val="24"/>
        </w:rPr>
        <w:br w:type="page"/>
      </w:r>
    </w:p>
    <w:p w14:paraId="17896AA4" w14:textId="77777777" w:rsidR="00E905E3" w:rsidRPr="008156DD" w:rsidRDefault="00000000">
      <w:pPr>
        <w:spacing w:line="360" w:lineRule="auto"/>
        <w:jc w:val="center"/>
        <w:outlineLvl w:val="0"/>
        <w:rPr>
          <w:rFonts w:ascii="宋体" w:hAnsi="宋体"/>
          <w:b/>
          <w:sz w:val="36"/>
          <w:szCs w:val="36"/>
        </w:rPr>
      </w:pPr>
      <w:bookmarkStart w:id="706" w:name="_Toc161061307"/>
      <w:r w:rsidRPr="008156DD">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sidRPr="008156DD">
        <w:rPr>
          <w:rFonts w:ascii="宋体" w:hAnsi="宋体"/>
          <w:b/>
          <w:sz w:val="36"/>
          <w:szCs w:val="36"/>
        </w:rPr>
        <w:t>评标程序、评标方法和评标标准</w:t>
      </w:r>
      <w:bookmarkEnd w:id="706"/>
    </w:p>
    <w:p w14:paraId="0DCCC1B7" w14:textId="77777777" w:rsidR="00E905E3" w:rsidRPr="008156DD" w:rsidRDefault="00000000">
      <w:pPr>
        <w:tabs>
          <w:tab w:val="left" w:pos="360"/>
          <w:tab w:val="left" w:pos="900"/>
        </w:tabs>
        <w:snapToGrid w:val="0"/>
        <w:spacing w:line="360" w:lineRule="auto"/>
        <w:jc w:val="center"/>
        <w:outlineLvl w:val="1"/>
        <w:rPr>
          <w:rFonts w:ascii="宋体" w:hAnsi="宋体"/>
          <w:b/>
        </w:rPr>
      </w:pPr>
      <w:r w:rsidRPr="008156DD">
        <w:rPr>
          <w:rFonts w:ascii="宋体" w:hAnsi="宋体"/>
          <w:b/>
          <w:sz w:val="24"/>
        </w:rPr>
        <w:t>一、评标方法</w:t>
      </w:r>
    </w:p>
    <w:p w14:paraId="03303C70"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bookmarkStart w:id="708" w:name="_Toc150480779"/>
      <w:bookmarkStart w:id="709" w:name="_Toc164229382"/>
      <w:bookmarkStart w:id="710" w:name="_Toc149720834"/>
      <w:bookmarkStart w:id="711" w:name="_Toc265228379"/>
      <w:bookmarkStart w:id="712" w:name="_Toc150774641"/>
      <w:bookmarkStart w:id="713" w:name="_Toc195842906"/>
      <w:bookmarkStart w:id="714" w:name="_Toc164229236"/>
      <w:bookmarkStart w:id="715" w:name="_Toc150509292"/>
      <w:bookmarkStart w:id="716" w:name="_Toc305158809"/>
      <w:bookmarkStart w:id="717" w:name="_Toc164608810"/>
      <w:bookmarkStart w:id="718" w:name="_Toc305158883"/>
      <w:bookmarkStart w:id="719" w:name="_Toc127151742"/>
      <w:bookmarkStart w:id="720" w:name="_Toc151193929"/>
      <w:bookmarkStart w:id="721" w:name="_Toc127161455"/>
      <w:bookmarkStart w:id="722" w:name="_Toc151193783"/>
      <w:bookmarkStart w:id="723" w:name="_Toc151193711"/>
      <w:bookmarkStart w:id="724" w:name="_Toc151190168"/>
      <w:bookmarkStart w:id="725" w:name="_Toc264969231"/>
      <w:bookmarkStart w:id="726" w:name="_Toc226309785"/>
      <w:bookmarkStart w:id="727" w:name="_Toc151193855"/>
      <w:bookmarkStart w:id="728" w:name="_Toc142311043"/>
      <w:bookmarkStart w:id="729" w:name="_Toc127151541"/>
      <w:bookmarkStart w:id="730" w:name="_Toc226337237"/>
      <w:bookmarkStart w:id="731" w:name="_Toc226965814"/>
      <w:bookmarkStart w:id="732" w:name="_Toc164351635"/>
      <w:bookmarkStart w:id="733" w:name="_Toc226965731"/>
      <w:bookmarkStart w:id="734" w:name="_Toc164608655"/>
      <w:bookmarkStart w:id="735" w:name="_Toc151193639"/>
      <w:bookmarkStart w:id="736" w:name="_Toc150774746"/>
      <w:bookmarkStart w:id="737" w:name="_Toc353873941"/>
      <w:bookmarkStart w:id="738" w:name="_Toc353825551"/>
      <w:bookmarkStart w:id="739" w:name="_Toc305158897"/>
      <w:bookmarkStart w:id="740" w:name="_Toc226337251"/>
      <w:bookmarkStart w:id="741" w:name="_Toc305158823"/>
      <w:bookmarkStart w:id="742" w:name="_Toc226965828"/>
      <w:bookmarkStart w:id="743" w:name="_Toc150480793"/>
      <w:bookmarkStart w:id="744" w:name="_Toc353873935"/>
      <w:bookmarkStart w:id="745" w:name="_Toc195842920"/>
      <w:bookmarkStart w:id="746" w:name="_Toc264969245"/>
      <w:bookmarkStart w:id="747" w:name="_Toc265228393"/>
      <w:bookmarkStart w:id="748" w:name="_Toc150774760"/>
      <w:bookmarkStart w:id="749" w:name="_Toc142311057"/>
      <w:bookmarkStart w:id="750" w:name="_Toc127151555"/>
      <w:bookmarkStart w:id="751" w:name="_Toc353825545"/>
      <w:bookmarkStart w:id="752" w:name="_Toc353873665"/>
      <w:r w:rsidRPr="008156DD">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C8B3594"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评标委员会对资格审查合格的投标人的投标文件进行符合性审查，以确定其是否满足招标文件的实质性要求。</w:t>
      </w:r>
      <w:bookmarkStart w:id="753" w:name="_Toc520356167"/>
      <w:r w:rsidRPr="008156DD">
        <w:rPr>
          <w:rFonts w:ascii="宋体" w:hAnsi="宋体" w:hint="eastAsia"/>
          <w:sz w:val="24"/>
        </w:rPr>
        <w:t>没有进行实质性响应的投标将被视为无效投标。投标人不得通过修正或撤销不符合要求的偏离或保留从而使其投标成为有效投标。</w:t>
      </w:r>
    </w:p>
    <w:p w14:paraId="33936502"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评标委员会根据《符合性审查</w:t>
      </w:r>
      <w:r w:rsidRPr="008156DD">
        <w:rPr>
          <w:rFonts w:ascii="宋体" w:hAnsi="宋体" w:hint="eastAsia"/>
          <w:sz w:val="24"/>
        </w:rPr>
        <w:t>要求</w:t>
      </w:r>
      <w:r w:rsidRPr="008156DD">
        <w:rPr>
          <w:rFonts w:ascii="宋体" w:hAnsi="宋体"/>
          <w:sz w:val="24"/>
        </w:rPr>
        <w:t>》中规定的审查因素和审查内容，对投标人的投标文件是否实质上响应招标文件进行符合性审查，并形成符合性审查评审结果。</w:t>
      </w:r>
      <w:r w:rsidRPr="008156DD">
        <w:rPr>
          <w:rFonts w:ascii="宋体" w:hAnsi="宋体" w:hint="eastAsia"/>
          <w:sz w:val="24"/>
        </w:rPr>
        <w:t>投标人《商务技术文件》有任何一项不符合</w:t>
      </w:r>
      <w:r w:rsidRPr="008156DD">
        <w:rPr>
          <w:rFonts w:ascii="宋体" w:hAnsi="宋体"/>
          <w:sz w:val="24"/>
        </w:rPr>
        <w:t>《符合性审查</w:t>
      </w:r>
      <w:r w:rsidRPr="008156DD">
        <w:rPr>
          <w:rFonts w:ascii="宋体" w:hAnsi="宋体" w:hint="eastAsia"/>
          <w:sz w:val="24"/>
        </w:rPr>
        <w:t>要求</w:t>
      </w:r>
      <w:r w:rsidRPr="008156DD">
        <w:rPr>
          <w:rFonts w:ascii="宋体" w:hAnsi="宋体"/>
          <w:sz w:val="24"/>
        </w:rPr>
        <w:t>》</w:t>
      </w:r>
      <w:bookmarkEnd w:id="753"/>
      <w:r w:rsidRPr="008156DD">
        <w:rPr>
          <w:rFonts w:ascii="宋体" w:hAnsi="宋体" w:hint="eastAsia"/>
          <w:sz w:val="24"/>
        </w:rPr>
        <w:t>要求的，其</w:t>
      </w:r>
      <w:r w:rsidRPr="008156DD">
        <w:rPr>
          <w:rFonts w:ascii="宋体" w:hAnsi="宋体" w:hint="eastAsia"/>
          <w:b/>
          <w:sz w:val="24"/>
        </w:rPr>
        <w:t>投标无效</w:t>
      </w:r>
      <w:r w:rsidRPr="008156DD">
        <w:rPr>
          <w:rFonts w:ascii="宋体" w:hAnsi="宋体" w:hint="eastAsia"/>
          <w:sz w:val="24"/>
        </w:rPr>
        <w:t>。</w:t>
      </w:r>
    </w:p>
    <w:p w14:paraId="3896BA0B" w14:textId="77777777" w:rsidR="00E905E3" w:rsidRPr="008156DD" w:rsidRDefault="00000000">
      <w:pPr>
        <w:tabs>
          <w:tab w:val="left" w:pos="900"/>
          <w:tab w:val="left" w:pos="1080"/>
          <w:tab w:val="left" w:pos="1589"/>
        </w:tabs>
        <w:snapToGrid w:val="0"/>
        <w:spacing w:line="360" w:lineRule="auto"/>
        <w:ind w:leftChars="-170" w:hangingChars="148" w:hanging="357"/>
        <w:jc w:val="center"/>
        <w:rPr>
          <w:rFonts w:ascii="宋体" w:hAnsi="宋体"/>
          <w:b/>
          <w:sz w:val="24"/>
        </w:rPr>
      </w:pPr>
      <w:r w:rsidRPr="008156DD">
        <w:rPr>
          <w:rFonts w:ascii="宋体" w:hAnsi="宋体"/>
          <w:b/>
          <w:sz w:val="24"/>
        </w:rPr>
        <w:t>符合性审查</w:t>
      </w:r>
      <w:r w:rsidRPr="008156DD">
        <w:rPr>
          <w:rFonts w:ascii="宋体" w:hAnsi="宋体" w:hint="eastAsia"/>
          <w:b/>
          <w:sz w:val="24"/>
        </w:rPr>
        <w:t>要求</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141"/>
      </w:tblGrid>
      <w:tr w:rsidR="00E905E3" w:rsidRPr="008156DD" w14:paraId="234A2BB2" w14:textId="77777777">
        <w:trPr>
          <w:trHeight w:val="300"/>
          <w:jc w:val="center"/>
        </w:trPr>
        <w:tc>
          <w:tcPr>
            <w:tcW w:w="732" w:type="dxa"/>
            <w:vAlign w:val="center"/>
          </w:tcPr>
          <w:p w14:paraId="096C1A4E" w14:textId="77777777" w:rsidR="00E905E3" w:rsidRPr="008156DD" w:rsidRDefault="00000000">
            <w:pPr>
              <w:widowControl/>
              <w:spacing w:line="360" w:lineRule="auto"/>
              <w:jc w:val="center"/>
              <w:rPr>
                <w:rFonts w:ascii="宋体" w:hAnsi="宋体"/>
                <w:b/>
                <w:kern w:val="0"/>
                <w:sz w:val="24"/>
              </w:rPr>
            </w:pPr>
            <w:r w:rsidRPr="008156DD">
              <w:rPr>
                <w:rFonts w:ascii="宋体" w:hAnsi="宋体"/>
                <w:b/>
                <w:kern w:val="0"/>
                <w:sz w:val="24"/>
              </w:rPr>
              <w:t>序号</w:t>
            </w:r>
          </w:p>
        </w:tc>
        <w:tc>
          <w:tcPr>
            <w:tcW w:w="1769" w:type="dxa"/>
            <w:vAlign w:val="center"/>
          </w:tcPr>
          <w:p w14:paraId="1339E1CE" w14:textId="77777777" w:rsidR="00E905E3" w:rsidRPr="008156DD" w:rsidRDefault="00000000">
            <w:pPr>
              <w:widowControl/>
              <w:spacing w:line="360" w:lineRule="auto"/>
              <w:jc w:val="center"/>
              <w:rPr>
                <w:rFonts w:ascii="宋体" w:hAnsi="宋体"/>
                <w:b/>
                <w:kern w:val="0"/>
                <w:sz w:val="24"/>
              </w:rPr>
            </w:pPr>
            <w:r w:rsidRPr="008156DD">
              <w:rPr>
                <w:rFonts w:ascii="宋体" w:hAnsi="宋体"/>
                <w:b/>
                <w:kern w:val="0"/>
                <w:sz w:val="24"/>
              </w:rPr>
              <w:t>审查因素</w:t>
            </w:r>
          </w:p>
        </w:tc>
        <w:tc>
          <w:tcPr>
            <w:tcW w:w="6141" w:type="dxa"/>
            <w:vAlign w:val="center"/>
          </w:tcPr>
          <w:p w14:paraId="2E98498B" w14:textId="77777777" w:rsidR="00E905E3" w:rsidRPr="008156DD" w:rsidRDefault="00000000">
            <w:pPr>
              <w:widowControl/>
              <w:spacing w:line="360" w:lineRule="auto"/>
              <w:jc w:val="center"/>
              <w:rPr>
                <w:rFonts w:ascii="宋体" w:hAnsi="宋体"/>
                <w:b/>
                <w:kern w:val="0"/>
                <w:sz w:val="24"/>
              </w:rPr>
            </w:pPr>
            <w:r w:rsidRPr="008156DD">
              <w:rPr>
                <w:rFonts w:ascii="宋体" w:hAnsi="宋体"/>
                <w:b/>
                <w:kern w:val="0"/>
                <w:sz w:val="24"/>
              </w:rPr>
              <w:t>审查内容</w:t>
            </w:r>
          </w:p>
        </w:tc>
      </w:tr>
      <w:tr w:rsidR="00E905E3" w:rsidRPr="008156DD" w14:paraId="4C3CE224" w14:textId="77777777">
        <w:trPr>
          <w:trHeight w:val="685"/>
          <w:jc w:val="center"/>
        </w:trPr>
        <w:tc>
          <w:tcPr>
            <w:tcW w:w="732" w:type="dxa"/>
            <w:vAlign w:val="center"/>
          </w:tcPr>
          <w:p w14:paraId="6F7B091A"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w:t>
            </w:r>
          </w:p>
        </w:tc>
        <w:tc>
          <w:tcPr>
            <w:tcW w:w="1769" w:type="dxa"/>
            <w:vAlign w:val="center"/>
          </w:tcPr>
          <w:p w14:paraId="5E19288C"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授权委托书</w:t>
            </w:r>
          </w:p>
        </w:tc>
        <w:tc>
          <w:tcPr>
            <w:tcW w:w="6141" w:type="dxa"/>
            <w:vAlign w:val="center"/>
          </w:tcPr>
          <w:p w14:paraId="063577AD"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按招标文件要求提供授权委托书；</w:t>
            </w:r>
          </w:p>
        </w:tc>
      </w:tr>
      <w:tr w:rsidR="00E905E3" w:rsidRPr="008156DD" w14:paraId="114E510B" w14:textId="77777777">
        <w:trPr>
          <w:trHeight w:val="685"/>
          <w:jc w:val="center"/>
        </w:trPr>
        <w:tc>
          <w:tcPr>
            <w:tcW w:w="732" w:type="dxa"/>
            <w:vAlign w:val="center"/>
          </w:tcPr>
          <w:p w14:paraId="56BC650E"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2</w:t>
            </w:r>
          </w:p>
        </w:tc>
        <w:tc>
          <w:tcPr>
            <w:tcW w:w="1769" w:type="dxa"/>
            <w:vAlign w:val="center"/>
          </w:tcPr>
          <w:p w14:paraId="147DAC18"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投标完整性</w:t>
            </w:r>
          </w:p>
        </w:tc>
        <w:tc>
          <w:tcPr>
            <w:tcW w:w="6141" w:type="dxa"/>
            <w:vAlign w:val="center"/>
          </w:tcPr>
          <w:p w14:paraId="343FDEAD"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sz w:val="24"/>
              </w:rPr>
              <w:t>未</w:t>
            </w:r>
            <w:r w:rsidRPr="008156DD">
              <w:rPr>
                <w:rFonts w:ascii="宋体" w:hAnsi="宋体"/>
                <w:sz w:val="24"/>
              </w:rPr>
              <w:t>将一个采购包中的内容拆开投标；</w:t>
            </w:r>
          </w:p>
        </w:tc>
      </w:tr>
      <w:tr w:rsidR="00E905E3" w:rsidRPr="008156DD" w14:paraId="2F3F6B3A" w14:textId="77777777">
        <w:trPr>
          <w:trHeight w:val="685"/>
          <w:jc w:val="center"/>
        </w:trPr>
        <w:tc>
          <w:tcPr>
            <w:tcW w:w="732" w:type="dxa"/>
            <w:vAlign w:val="center"/>
          </w:tcPr>
          <w:p w14:paraId="0487BD56"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3</w:t>
            </w:r>
          </w:p>
        </w:tc>
        <w:tc>
          <w:tcPr>
            <w:tcW w:w="1769" w:type="dxa"/>
            <w:vAlign w:val="center"/>
          </w:tcPr>
          <w:p w14:paraId="66773168"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投标报价</w:t>
            </w:r>
          </w:p>
        </w:tc>
        <w:tc>
          <w:tcPr>
            <w:tcW w:w="6141" w:type="dxa"/>
            <w:vAlign w:val="center"/>
          </w:tcPr>
          <w:p w14:paraId="05AF4039"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投标报价</w:t>
            </w:r>
            <w:r w:rsidRPr="008156DD">
              <w:rPr>
                <w:rFonts w:ascii="宋体" w:hAnsi="宋体" w:hint="eastAsia"/>
                <w:kern w:val="0"/>
                <w:sz w:val="24"/>
              </w:rPr>
              <w:t>未</w:t>
            </w:r>
            <w:r w:rsidRPr="008156DD">
              <w:rPr>
                <w:rFonts w:ascii="宋体" w:hAnsi="宋体"/>
                <w:sz w:val="24"/>
              </w:rPr>
              <w:t>超过招标文件中规定的项目/采购</w:t>
            </w:r>
            <w:proofErr w:type="gramStart"/>
            <w:r w:rsidRPr="008156DD">
              <w:rPr>
                <w:rFonts w:ascii="宋体" w:hAnsi="宋体"/>
                <w:sz w:val="24"/>
              </w:rPr>
              <w:t>包预算</w:t>
            </w:r>
            <w:proofErr w:type="gramEnd"/>
            <w:r w:rsidRPr="008156DD">
              <w:rPr>
                <w:rFonts w:ascii="宋体" w:hAnsi="宋体"/>
                <w:sz w:val="24"/>
              </w:rPr>
              <w:t>金额或者项目/采购</w:t>
            </w:r>
            <w:proofErr w:type="gramStart"/>
            <w:r w:rsidRPr="008156DD">
              <w:rPr>
                <w:rFonts w:ascii="宋体" w:hAnsi="宋体"/>
                <w:sz w:val="24"/>
              </w:rPr>
              <w:t>包最高</w:t>
            </w:r>
            <w:proofErr w:type="gramEnd"/>
            <w:r w:rsidRPr="008156DD">
              <w:rPr>
                <w:rFonts w:ascii="宋体" w:hAnsi="宋体"/>
                <w:sz w:val="24"/>
              </w:rPr>
              <w:t>限价</w:t>
            </w:r>
            <w:r w:rsidRPr="008156DD">
              <w:rPr>
                <w:rFonts w:ascii="宋体" w:hAnsi="宋体"/>
                <w:kern w:val="0"/>
                <w:sz w:val="24"/>
              </w:rPr>
              <w:t>；</w:t>
            </w:r>
          </w:p>
        </w:tc>
      </w:tr>
      <w:tr w:rsidR="00E905E3" w:rsidRPr="008156DD" w14:paraId="775A63B6" w14:textId="77777777">
        <w:trPr>
          <w:trHeight w:val="685"/>
          <w:jc w:val="center"/>
        </w:trPr>
        <w:tc>
          <w:tcPr>
            <w:tcW w:w="732" w:type="dxa"/>
            <w:vAlign w:val="center"/>
          </w:tcPr>
          <w:p w14:paraId="2F016378"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4</w:t>
            </w:r>
          </w:p>
        </w:tc>
        <w:tc>
          <w:tcPr>
            <w:tcW w:w="1769" w:type="dxa"/>
            <w:vAlign w:val="center"/>
          </w:tcPr>
          <w:p w14:paraId="6351AC70"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报价唯一性</w:t>
            </w:r>
          </w:p>
        </w:tc>
        <w:tc>
          <w:tcPr>
            <w:tcW w:w="6141" w:type="dxa"/>
            <w:vAlign w:val="center"/>
          </w:tcPr>
          <w:p w14:paraId="4F512738"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投标文件</w:t>
            </w:r>
            <w:r w:rsidRPr="008156DD">
              <w:rPr>
                <w:rFonts w:ascii="宋体" w:hAnsi="宋体" w:hint="eastAsia"/>
                <w:kern w:val="0"/>
                <w:sz w:val="24"/>
              </w:rPr>
              <w:t>未</w:t>
            </w:r>
            <w:r w:rsidRPr="008156DD">
              <w:rPr>
                <w:rFonts w:ascii="宋体" w:hAnsi="宋体" w:hint="eastAsia"/>
                <w:sz w:val="24"/>
              </w:rPr>
              <w:t>出现可选择性或可调整的报价（招标文件另有规定的除外）</w:t>
            </w:r>
            <w:r w:rsidRPr="008156DD">
              <w:rPr>
                <w:rFonts w:ascii="宋体" w:hAnsi="宋体"/>
                <w:kern w:val="0"/>
                <w:sz w:val="24"/>
              </w:rPr>
              <w:t>；</w:t>
            </w:r>
          </w:p>
        </w:tc>
      </w:tr>
      <w:tr w:rsidR="00E905E3" w:rsidRPr="008156DD" w14:paraId="213F1706" w14:textId="77777777">
        <w:trPr>
          <w:trHeight w:val="685"/>
          <w:jc w:val="center"/>
        </w:trPr>
        <w:tc>
          <w:tcPr>
            <w:tcW w:w="732" w:type="dxa"/>
            <w:vAlign w:val="center"/>
          </w:tcPr>
          <w:p w14:paraId="61B02B2F"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5</w:t>
            </w:r>
          </w:p>
        </w:tc>
        <w:tc>
          <w:tcPr>
            <w:tcW w:w="1769" w:type="dxa"/>
            <w:vAlign w:val="center"/>
          </w:tcPr>
          <w:p w14:paraId="3E75A3D5"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投标有效期</w:t>
            </w:r>
          </w:p>
        </w:tc>
        <w:tc>
          <w:tcPr>
            <w:tcW w:w="6141" w:type="dxa"/>
            <w:vAlign w:val="center"/>
          </w:tcPr>
          <w:p w14:paraId="421B0296"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投标文件中承诺的投标有效期</w:t>
            </w:r>
            <w:r w:rsidRPr="008156DD">
              <w:rPr>
                <w:rFonts w:ascii="宋体" w:hAnsi="宋体" w:hint="eastAsia"/>
                <w:kern w:val="0"/>
                <w:sz w:val="24"/>
              </w:rPr>
              <w:t>满足</w:t>
            </w:r>
            <w:r w:rsidRPr="008156DD">
              <w:rPr>
                <w:rFonts w:ascii="宋体" w:hAnsi="宋体"/>
                <w:kern w:val="0"/>
                <w:sz w:val="24"/>
              </w:rPr>
              <w:t>招标文件中载明的投标有效期的；</w:t>
            </w:r>
          </w:p>
        </w:tc>
      </w:tr>
      <w:tr w:rsidR="00E905E3" w:rsidRPr="008156DD" w14:paraId="1194CBE6" w14:textId="77777777">
        <w:trPr>
          <w:trHeight w:val="685"/>
          <w:jc w:val="center"/>
        </w:trPr>
        <w:tc>
          <w:tcPr>
            <w:tcW w:w="732" w:type="dxa"/>
            <w:vAlign w:val="center"/>
          </w:tcPr>
          <w:p w14:paraId="0C63158D"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6</w:t>
            </w:r>
          </w:p>
        </w:tc>
        <w:tc>
          <w:tcPr>
            <w:tcW w:w="1769" w:type="dxa"/>
            <w:vAlign w:val="center"/>
          </w:tcPr>
          <w:p w14:paraId="503E89EE"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签署、盖章</w:t>
            </w:r>
          </w:p>
        </w:tc>
        <w:tc>
          <w:tcPr>
            <w:tcW w:w="6141" w:type="dxa"/>
            <w:vAlign w:val="center"/>
          </w:tcPr>
          <w:p w14:paraId="0A3E42C9"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按照招标文件要求签署、盖章的；</w:t>
            </w:r>
          </w:p>
        </w:tc>
      </w:tr>
      <w:tr w:rsidR="00E905E3" w:rsidRPr="008156DD" w14:paraId="5B6FA06E" w14:textId="77777777">
        <w:trPr>
          <w:trHeight w:val="685"/>
          <w:jc w:val="center"/>
        </w:trPr>
        <w:tc>
          <w:tcPr>
            <w:tcW w:w="732" w:type="dxa"/>
            <w:vAlign w:val="center"/>
          </w:tcPr>
          <w:p w14:paraId="145EF6D9" w14:textId="77777777" w:rsidR="00E905E3" w:rsidRPr="008156DD" w:rsidRDefault="00000000">
            <w:pPr>
              <w:widowControl/>
              <w:spacing w:line="360" w:lineRule="auto"/>
              <w:jc w:val="center"/>
              <w:rPr>
                <w:rFonts w:ascii="宋体" w:hAnsi="宋体"/>
                <w:kern w:val="0"/>
                <w:sz w:val="24"/>
              </w:rPr>
            </w:pPr>
            <w:r w:rsidRPr="008156DD">
              <w:rPr>
                <w:rFonts w:ascii="宋体" w:hAnsi="宋体" w:hint="eastAsia"/>
                <w:kern w:val="0"/>
                <w:sz w:val="24"/>
              </w:rPr>
              <w:t>7</w:t>
            </w:r>
          </w:p>
        </w:tc>
        <w:tc>
          <w:tcPr>
            <w:tcW w:w="1769" w:type="dxa"/>
            <w:vAlign w:val="center"/>
          </w:tcPr>
          <w:p w14:paraId="1A309077"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实质性格式</w:t>
            </w:r>
          </w:p>
        </w:tc>
        <w:tc>
          <w:tcPr>
            <w:tcW w:w="6141" w:type="dxa"/>
            <w:vAlign w:val="center"/>
          </w:tcPr>
          <w:p w14:paraId="5422F075"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标记为</w:t>
            </w:r>
            <w:r w:rsidRPr="008156DD">
              <w:rPr>
                <w:rFonts w:ascii="宋体" w:hAnsi="宋体"/>
                <w:kern w:val="0"/>
                <w:sz w:val="24"/>
              </w:rPr>
              <w:t>“实质性格式”的</w:t>
            </w:r>
            <w:r w:rsidRPr="008156DD">
              <w:rPr>
                <w:rFonts w:ascii="宋体" w:hAnsi="宋体" w:hint="eastAsia"/>
                <w:kern w:val="0"/>
                <w:sz w:val="24"/>
              </w:rPr>
              <w:t>文件均按</w:t>
            </w:r>
            <w:r w:rsidRPr="008156DD">
              <w:rPr>
                <w:rFonts w:ascii="宋体" w:hAnsi="宋体"/>
                <w:kern w:val="0"/>
                <w:sz w:val="24"/>
              </w:rPr>
              <w:t>招标文件</w:t>
            </w:r>
            <w:r w:rsidRPr="008156DD">
              <w:rPr>
                <w:rFonts w:ascii="宋体" w:hAnsi="宋体" w:hint="eastAsia"/>
                <w:kern w:val="0"/>
                <w:sz w:val="24"/>
              </w:rPr>
              <w:t>要求提供；</w:t>
            </w:r>
          </w:p>
        </w:tc>
      </w:tr>
      <w:tr w:rsidR="00E905E3" w:rsidRPr="008156DD" w14:paraId="3F6A59EA" w14:textId="77777777">
        <w:trPr>
          <w:trHeight w:val="685"/>
          <w:jc w:val="center"/>
        </w:trPr>
        <w:tc>
          <w:tcPr>
            <w:tcW w:w="732" w:type="dxa"/>
            <w:vAlign w:val="center"/>
          </w:tcPr>
          <w:p w14:paraId="646A7353"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8</w:t>
            </w:r>
          </w:p>
        </w:tc>
        <w:tc>
          <w:tcPr>
            <w:tcW w:w="1769" w:type="dxa"/>
            <w:vAlign w:val="center"/>
          </w:tcPr>
          <w:p w14:paraId="62D72F69" w14:textId="77777777" w:rsidR="00E905E3" w:rsidRPr="008156DD" w:rsidRDefault="00000000">
            <w:pPr>
              <w:widowControl/>
              <w:spacing w:line="360" w:lineRule="auto"/>
              <w:jc w:val="left"/>
              <w:rPr>
                <w:rFonts w:ascii="宋体" w:hAnsi="宋体"/>
                <w:kern w:val="0"/>
                <w:sz w:val="24"/>
              </w:rPr>
            </w:pPr>
            <w:r w:rsidRPr="008156DD">
              <w:rPr>
                <w:rFonts w:ascii="宋体" w:hAnsi="宋体" w:cs="Segoe UI Symbol"/>
                <w:kern w:val="0"/>
                <w:sz w:val="24"/>
              </w:rPr>
              <w:t>★</w:t>
            </w:r>
            <w:r w:rsidRPr="008156DD">
              <w:rPr>
                <w:rFonts w:ascii="宋体" w:hAnsi="宋体"/>
                <w:kern w:val="0"/>
                <w:sz w:val="24"/>
              </w:rPr>
              <w:t>号条款响应</w:t>
            </w:r>
          </w:p>
        </w:tc>
        <w:tc>
          <w:tcPr>
            <w:tcW w:w="6141" w:type="dxa"/>
            <w:vAlign w:val="center"/>
          </w:tcPr>
          <w:p w14:paraId="7442BD70"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投标文件满足招标文件</w:t>
            </w:r>
            <w:r w:rsidRPr="008156DD">
              <w:rPr>
                <w:rFonts w:ascii="宋体" w:hAnsi="宋体"/>
                <w:sz w:val="24"/>
              </w:rPr>
              <w:t>第五章《采购需求》</w:t>
            </w:r>
            <w:r w:rsidRPr="008156DD">
              <w:rPr>
                <w:rFonts w:ascii="宋体" w:hAnsi="宋体"/>
                <w:kern w:val="0"/>
                <w:sz w:val="24"/>
              </w:rPr>
              <w:t>中</w:t>
            </w:r>
            <w:r w:rsidRPr="008156DD">
              <w:rPr>
                <w:rFonts w:ascii="宋体" w:hAnsi="宋体" w:cs="Segoe UI Symbol"/>
                <w:kern w:val="0"/>
                <w:sz w:val="24"/>
              </w:rPr>
              <w:t>★</w:t>
            </w:r>
            <w:r w:rsidRPr="008156DD">
              <w:rPr>
                <w:rFonts w:ascii="宋体" w:hAnsi="宋体"/>
                <w:kern w:val="0"/>
                <w:sz w:val="24"/>
              </w:rPr>
              <w:t>号条款要求的；</w:t>
            </w:r>
          </w:p>
        </w:tc>
      </w:tr>
      <w:tr w:rsidR="00E905E3" w:rsidRPr="008156DD" w14:paraId="02D2DFB5" w14:textId="77777777">
        <w:trPr>
          <w:trHeight w:val="685"/>
          <w:jc w:val="center"/>
        </w:trPr>
        <w:tc>
          <w:tcPr>
            <w:tcW w:w="732" w:type="dxa"/>
            <w:vAlign w:val="center"/>
          </w:tcPr>
          <w:p w14:paraId="6E0832F5"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9</w:t>
            </w:r>
          </w:p>
        </w:tc>
        <w:tc>
          <w:tcPr>
            <w:tcW w:w="1769" w:type="dxa"/>
            <w:vAlign w:val="center"/>
          </w:tcPr>
          <w:p w14:paraId="4B97CFBF"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分包承担主体资质（如有）</w:t>
            </w:r>
          </w:p>
        </w:tc>
        <w:tc>
          <w:tcPr>
            <w:tcW w:w="6141" w:type="dxa"/>
            <w:vAlign w:val="center"/>
          </w:tcPr>
          <w:p w14:paraId="1A09BE36" w14:textId="77777777" w:rsidR="00E905E3" w:rsidRPr="008156DD" w:rsidRDefault="00000000">
            <w:pPr>
              <w:widowControl/>
              <w:spacing w:line="360" w:lineRule="auto"/>
              <w:jc w:val="left"/>
              <w:rPr>
                <w:rFonts w:ascii="宋体" w:hAnsi="宋体"/>
                <w:kern w:val="0"/>
                <w:sz w:val="24"/>
              </w:rPr>
            </w:pPr>
            <w:r w:rsidRPr="008156DD">
              <w:rPr>
                <w:rFonts w:ascii="宋体" w:hAnsi="宋体"/>
                <w:sz w:val="24"/>
              </w:rPr>
              <w:t>分包承担主体具备《投标人须知资料表》载明的资质条件</w:t>
            </w:r>
            <w:r w:rsidRPr="008156DD">
              <w:rPr>
                <w:rFonts w:ascii="宋体" w:hAnsi="宋体" w:hint="eastAsia"/>
                <w:sz w:val="24"/>
              </w:rPr>
              <w:t>且</w:t>
            </w:r>
            <w:r w:rsidRPr="008156DD">
              <w:rPr>
                <w:rFonts w:ascii="宋体" w:hAnsi="宋体"/>
                <w:sz w:val="24"/>
              </w:rPr>
              <w:t>提供</w:t>
            </w:r>
            <w:r w:rsidRPr="008156DD">
              <w:rPr>
                <w:rFonts w:ascii="宋体" w:hAnsi="宋体" w:hint="eastAsia"/>
                <w:sz w:val="24"/>
              </w:rPr>
              <w:t>了</w:t>
            </w:r>
            <w:r w:rsidRPr="008156DD">
              <w:rPr>
                <w:rFonts w:ascii="宋体" w:hAnsi="宋体"/>
                <w:sz w:val="24"/>
              </w:rPr>
              <w:t>资质证书复印件</w:t>
            </w:r>
            <w:r w:rsidRPr="008156DD">
              <w:rPr>
                <w:rFonts w:ascii="宋体" w:hAnsi="宋体" w:hint="eastAsia"/>
                <w:sz w:val="24"/>
              </w:rPr>
              <w:t>（如有）</w:t>
            </w:r>
            <w:r w:rsidRPr="008156DD">
              <w:rPr>
                <w:rFonts w:ascii="宋体" w:hAnsi="宋体"/>
                <w:sz w:val="24"/>
              </w:rPr>
              <w:t>；</w:t>
            </w:r>
          </w:p>
        </w:tc>
      </w:tr>
      <w:tr w:rsidR="00E905E3" w:rsidRPr="008156DD" w14:paraId="5501854D" w14:textId="77777777">
        <w:trPr>
          <w:trHeight w:val="685"/>
          <w:jc w:val="center"/>
        </w:trPr>
        <w:tc>
          <w:tcPr>
            <w:tcW w:w="732" w:type="dxa"/>
            <w:vAlign w:val="center"/>
          </w:tcPr>
          <w:p w14:paraId="6EDCDE2B"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lastRenderedPageBreak/>
              <w:t>10</w:t>
            </w:r>
          </w:p>
        </w:tc>
        <w:tc>
          <w:tcPr>
            <w:tcW w:w="1769" w:type="dxa"/>
            <w:vAlign w:val="center"/>
          </w:tcPr>
          <w:p w14:paraId="2A441967"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分包意向协议</w:t>
            </w:r>
          </w:p>
          <w:p w14:paraId="118F3FB0"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（如有）</w:t>
            </w:r>
          </w:p>
        </w:tc>
        <w:tc>
          <w:tcPr>
            <w:tcW w:w="6141" w:type="dxa"/>
            <w:vAlign w:val="center"/>
          </w:tcPr>
          <w:p w14:paraId="3F8B106A"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按招标文件规定签订并提供分包意向协议原件的复印件的；</w:t>
            </w:r>
            <w:r w:rsidRPr="008156DD">
              <w:rPr>
                <w:rFonts w:ascii="宋体" w:hAnsi="宋体" w:hint="eastAsia"/>
                <w:sz w:val="24"/>
              </w:rPr>
              <w:t>（如有）</w:t>
            </w:r>
          </w:p>
        </w:tc>
      </w:tr>
      <w:tr w:rsidR="00E905E3" w:rsidRPr="008156DD" w14:paraId="46A09DAC" w14:textId="77777777">
        <w:trPr>
          <w:trHeight w:val="685"/>
          <w:jc w:val="center"/>
        </w:trPr>
        <w:tc>
          <w:tcPr>
            <w:tcW w:w="732" w:type="dxa"/>
            <w:vAlign w:val="center"/>
          </w:tcPr>
          <w:p w14:paraId="3663D029"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11</w:t>
            </w:r>
          </w:p>
        </w:tc>
        <w:tc>
          <w:tcPr>
            <w:tcW w:w="1769" w:type="dxa"/>
            <w:vAlign w:val="center"/>
          </w:tcPr>
          <w:p w14:paraId="2E359208"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报价的修正（如有）</w:t>
            </w:r>
          </w:p>
        </w:tc>
        <w:tc>
          <w:tcPr>
            <w:tcW w:w="6141" w:type="dxa"/>
            <w:vAlign w:val="center"/>
          </w:tcPr>
          <w:p w14:paraId="58300E47"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不涉及报价修正</w:t>
            </w:r>
            <w:r w:rsidRPr="008156DD">
              <w:rPr>
                <w:rFonts w:ascii="宋体" w:hAnsi="宋体"/>
                <w:kern w:val="0"/>
                <w:sz w:val="24"/>
              </w:rPr>
              <w:t>，或投标文件报价出现前后不一致</w:t>
            </w:r>
            <w:r w:rsidRPr="008156DD">
              <w:rPr>
                <w:rFonts w:ascii="宋体" w:hAnsi="宋体" w:hint="eastAsia"/>
                <w:kern w:val="0"/>
                <w:sz w:val="24"/>
              </w:rPr>
              <w:t>时</w:t>
            </w:r>
            <w:r w:rsidRPr="008156DD">
              <w:rPr>
                <w:rFonts w:ascii="宋体" w:hAnsi="宋体"/>
                <w:kern w:val="0"/>
                <w:sz w:val="24"/>
              </w:rPr>
              <w:t>，投标人对修正后的报价予</w:t>
            </w:r>
            <w:r w:rsidRPr="008156DD">
              <w:rPr>
                <w:rFonts w:ascii="宋体" w:hAnsi="宋体" w:hint="eastAsia"/>
                <w:kern w:val="0"/>
                <w:sz w:val="24"/>
              </w:rPr>
              <w:t>以</w:t>
            </w:r>
            <w:r w:rsidRPr="008156DD">
              <w:rPr>
                <w:rFonts w:ascii="宋体" w:hAnsi="宋体"/>
                <w:kern w:val="0"/>
                <w:sz w:val="24"/>
              </w:rPr>
              <w:t>确认；（如有）</w:t>
            </w:r>
          </w:p>
        </w:tc>
      </w:tr>
      <w:tr w:rsidR="00E905E3" w:rsidRPr="008156DD" w14:paraId="5243BF66" w14:textId="77777777">
        <w:trPr>
          <w:trHeight w:val="685"/>
          <w:jc w:val="center"/>
        </w:trPr>
        <w:tc>
          <w:tcPr>
            <w:tcW w:w="732" w:type="dxa"/>
            <w:vAlign w:val="center"/>
          </w:tcPr>
          <w:p w14:paraId="1ACDAE32"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12</w:t>
            </w:r>
          </w:p>
        </w:tc>
        <w:tc>
          <w:tcPr>
            <w:tcW w:w="1769" w:type="dxa"/>
            <w:vAlign w:val="center"/>
          </w:tcPr>
          <w:p w14:paraId="5FA07E6B"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报价合理性</w:t>
            </w:r>
          </w:p>
        </w:tc>
        <w:tc>
          <w:tcPr>
            <w:tcW w:w="6141" w:type="dxa"/>
            <w:vAlign w:val="center"/>
          </w:tcPr>
          <w:p w14:paraId="2B1EA8F0"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报价合理，或</w:t>
            </w:r>
            <w:r w:rsidRPr="008156DD">
              <w:rPr>
                <w:rFonts w:ascii="宋体" w:hAnsi="宋体" w:hint="eastAsia"/>
                <w:sz w:val="24"/>
              </w:rPr>
              <w:t>投标人的报价明显低于其他通过符合性审查投标人的报价，</w:t>
            </w:r>
            <w:r w:rsidRPr="008156DD">
              <w:rPr>
                <w:rFonts w:ascii="宋体" w:hAnsi="宋体"/>
                <w:sz w:val="24"/>
              </w:rPr>
              <w:t>有可能影响产品质量或者不能诚信履约的</w:t>
            </w:r>
            <w:r w:rsidRPr="008156DD">
              <w:rPr>
                <w:rFonts w:ascii="宋体" w:hAnsi="宋体" w:hint="eastAsia"/>
                <w:sz w:val="24"/>
              </w:rPr>
              <w:t>，能够应评标委员会要求在规定时间内证明其报价合理性的</w:t>
            </w:r>
            <w:r w:rsidRPr="008156DD">
              <w:rPr>
                <w:rFonts w:ascii="宋体" w:hAnsi="宋体"/>
                <w:kern w:val="0"/>
                <w:sz w:val="24"/>
              </w:rPr>
              <w:t>；</w:t>
            </w:r>
          </w:p>
        </w:tc>
      </w:tr>
      <w:tr w:rsidR="00E905E3" w:rsidRPr="008156DD" w14:paraId="6AB1A27B" w14:textId="77777777">
        <w:trPr>
          <w:trHeight w:val="685"/>
          <w:jc w:val="center"/>
        </w:trPr>
        <w:tc>
          <w:tcPr>
            <w:tcW w:w="732" w:type="dxa"/>
            <w:vAlign w:val="center"/>
          </w:tcPr>
          <w:p w14:paraId="0C129F73"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13</w:t>
            </w:r>
          </w:p>
        </w:tc>
        <w:tc>
          <w:tcPr>
            <w:tcW w:w="1769" w:type="dxa"/>
            <w:vAlign w:val="center"/>
          </w:tcPr>
          <w:p w14:paraId="417BA7C3"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进口产品</w:t>
            </w:r>
          </w:p>
          <w:p w14:paraId="3FDFCB64"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（如有）</w:t>
            </w:r>
          </w:p>
        </w:tc>
        <w:tc>
          <w:tcPr>
            <w:tcW w:w="6141" w:type="dxa"/>
            <w:vAlign w:val="center"/>
          </w:tcPr>
          <w:p w14:paraId="078A9638"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sz w:val="24"/>
              </w:rPr>
              <w:t>招标文件</w:t>
            </w:r>
            <w:r w:rsidRPr="008156DD">
              <w:rPr>
                <w:rFonts w:ascii="宋体" w:hAnsi="宋体"/>
                <w:sz w:val="24"/>
              </w:rPr>
              <w:t>不接受进口产品投标</w:t>
            </w:r>
            <w:r w:rsidRPr="008156DD">
              <w:rPr>
                <w:rFonts w:ascii="宋体" w:hAnsi="宋体" w:hint="eastAsia"/>
                <w:sz w:val="24"/>
              </w:rPr>
              <w:t>的内容时</w:t>
            </w:r>
            <w:r w:rsidRPr="008156DD">
              <w:rPr>
                <w:rFonts w:ascii="宋体" w:hAnsi="宋体"/>
                <w:sz w:val="24"/>
              </w:rPr>
              <w:t>，</w:t>
            </w:r>
            <w:r w:rsidRPr="008156DD">
              <w:rPr>
                <w:rFonts w:ascii="宋体" w:hAnsi="宋体" w:hint="eastAsia"/>
                <w:sz w:val="24"/>
              </w:rPr>
              <w:t>投标人所</w:t>
            </w:r>
            <w:proofErr w:type="gramStart"/>
            <w:r w:rsidRPr="008156DD">
              <w:rPr>
                <w:rFonts w:ascii="宋体" w:hAnsi="宋体" w:hint="eastAsia"/>
                <w:sz w:val="24"/>
              </w:rPr>
              <w:t>投产品非进口</w:t>
            </w:r>
            <w:proofErr w:type="gramEnd"/>
            <w:r w:rsidRPr="008156DD">
              <w:rPr>
                <w:rFonts w:ascii="宋体" w:hAnsi="宋体" w:hint="eastAsia"/>
                <w:sz w:val="24"/>
              </w:rPr>
              <w:t>产品的；</w:t>
            </w:r>
          </w:p>
        </w:tc>
      </w:tr>
      <w:tr w:rsidR="00E905E3" w:rsidRPr="008156DD" w14:paraId="75745105" w14:textId="77777777">
        <w:trPr>
          <w:trHeight w:val="685"/>
          <w:jc w:val="center"/>
        </w:trPr>
        <w:tc>
          <w:tcPr>
            <w:tcW w:w="732" w:type="dxa"/>
            <w:vAlign w:val="center"/>
          </w:tcPr>
          <w:p w14:paraId="3BB3351B"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14</w:t>
            </w:r>
          </w:p>
        </w:tc>
        <w:tc>
          <w:tcPr>
            <w:tcW w:w="1769" w:type="dxa"/>
            <w:vAlign w:val="center"/>
          </w:tcPr>
          <w:p w14:paraId="65092047"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国家有关部门对投标人的投标产品有强制性规定或要求的</w:t>
            </w:r>
          </w:p>
        </w:tc>
        <w:tc>
          <w:tcPr>
            <w:tcW w:w="6141" w:type="dxa"/>
            <w:vAlign w:val="center"/>
          </w:tcPr>
          <w:p w14:paraId="2A282AF9"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国家有关部门对投标人的投标产品有强制性规定或要求的（</w:t>
            </w:r>
            <w:proofErr w:type="gramStart"/>
            <w:r w:rsidRPr="008156DD">
              <w:rPr>
                <w:rFonts w:ascii="宋体" w:hAnsi="宋体" w:hint="eastAsia"/>
                <w:kern w:val="0"/>
                <w:sz w:val="24"/>
              </w:rPr>
              <w:t>如相应</w:t>
            </w:r>
            <w:proofErr w:type="gramEnd"/>
            <w:r w:rsidRPr="008156DD">
              <w:rPr>
                <w:rFonts w:ascii="宋体" w:hAnsi="宋体" w:hint="eastAsia"/>
                <w:kern w:val="0"/>
                <w:sz w:val="24"/>
              </w:rPr>
              <w:t>技术、安全、节能和环保等），投标人的投标产品应符合相应规定或要求，并提供证明文件电子件：</w:t>
            </w:r>
          </w:p>
          <w:p w14:paraId="62054A80"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00080B9D"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2）所投产</w:t>
            </w:r>
            <w:proofErr w:type="gramStart"/>
            <w:r w:rsidRPr="008156DD">
              <w:rPr>
                <w:rFonts w:ascii="宋体" w:hAnsi="宋体" w:hint="eastAsia"/>
                <w:kern w:val="0"/>
                <w:sz w:val="24"/>
              </w:rPr>
              <w:t>品属于</w:t>
            </w:r>
            <w:proofErr w:type="gramEnd"/>
            <w:r w:rsidRPr="008156DD">
              <w:rPr>
                <w:rFonts w:ascii="宋体" w:hAnsi="宋体" w:hint="eastAsia"/>
                <w:kern w:val="0"/>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FB223DB"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0166DA4"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lastRenderedPageBreak/>
              <w:t>4）项目中涉及涂料、胶黏剂、油墨、清洗剂等挥发性有机物产品，且属于强制性标准的，供应商应执行符合北京市和国家的VOCs 含量限制标准；</w:t>
            </w:r>
          </w:p>
          <w:p w14:paraId="7778EEF6"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kern w:val="0"/>
                <w:sz w:val="24"/>
              </w:rPr>
              <w:t>5）投标产品须符合国家有关部门的强制性规定或要求。</w:t>
            </w:r>
          </w:p>
        </w:tc>
      </w:tr>
      <w:tr w:rsidR="00E905E3" w:rsidRPr="008156DD" w14:paraId="25A36B59" w14:textId="77777777">
        <w:trPr>
          <w:trHeight w:val="685"/>
          <w:jc w:val="center"/>
        </w:trPr>
        <w:tc>
          <w:tcPr>
            <w:tcW w:w="732" w:type="dxa"/>
            <w:vAlign w:val="center"/>
          </w:tcPr>
          <w:p w14:paraId="0A552BD3"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lastRenderedPageBreak/>
              <w:t>15</w:t>
            </w:r>
          </w:p>
        </w:tc>
        <w:tc>
          <w:tcPr>
            <w:tcW w:w="1769" w:type="dxa"/>
            <w:vAlign w:val="center"/>
          </w:tcPr>
          <w:p w14:paraId="007EECA3"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公平竞争</w:t>
            </w:r>
          </w:p>
        </w:tc>
        <w:tc>
          <w:tcPr>
            <w:tcW w:w="6141" w:type="dxa"/>
            <w:vAlign w:val="center"/>
          </w:tcPr>
          <w:p w14:paraId="2048D86C" w14:textId="77777777" w:rsidR="00E905E3" w:rsidRPr="008156DD" w:rsidRDefault="00000000">
            <w:pPr>
              <w:widowControl/>
              <w:spacing w:line="360" w:lineRule="auto"/>
              <w:jc w:val="left"/>
              <w:rPr>
                <w:rFonts w:ascii="宋体" w:hAnsi="宋体"/>
                <w:kern w:val="0"/>
                <w:sz w:val="24"/>
              </w:rPr>
            </w:pPr>
            <w:r w:rsidRPr="008156DD">
              <w:rPr>
                <w:rFonts w:ascii="宋体" w:hAnsi="宋体"/>
                <w:sz w:val="24"/>
              </w:rPr>
              <w:t>投标人遵循公平竞争的原则，不存在恶意串通，妨碍其他投标人的竞争行为，不存在损害采购人或者其他投标人的合法权益情形的；</w:t>
            </w:r>
          </w:p>
        </w:tc>
      </w:tr>
      <w:tr w:rsidR="00E905E3" w:rsidRPr="008156DD" w14:paraId="4FAD724A" w14:textId="77777777">
        <w:trPr>
          <w:trHeight w:val="685"/>
          <w:jc w:val="center"/>
        </w:trPr>
        <w:tc>
          <w:tcPr>
            <w:tcW w:w="732" w:type="dxa"/>
            <w:vAlign w:val="center"/>
          </w:tcPr>
          <w:p w14:paraId="0959F895"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16</w:t>
            </w:r>
          </w:p>
        </w:tc>
        <w:tc>
          <w:tcPr>
            <w:tcW w:w="1769" w:type="dxa"/>
            <w:vAlign w:val="center"/>
          </w:tcPr>
          <w:p w14:paraId="5BA233A6"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串通投标</w:t>
            </w:r>
          </w:p>
        </w:tc>
        <w:tc>
          <w:tcPr>
            <w:tcW w:w="6141" w:type="dxa"/>
            <w:vAlign w:val="center"/>
          </w:tcPr>
          <w:p w14:paraId="78A43C62" w14:textId="77777777" w:rsidR="00E905E3" w:rsidRPr="008156DD" w:rsidRDefault="00000000">
            <w:pPr>
              <w:widowControl/>
              <w:spacing w:line="360" w:lineRule="auto"/>
              <w:jc w:val="left"/>
              <w:rPr>
                <w:rFonts w:ascii="宋体" w:hAnsi="宋体"/>
                <w:kern w:val="0"/>
                <w:sz w:val="24"/>
              </w:rPr>
            </w:pPr>
            <w:r w:rsidRPr="008156DD">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8156DD">
              <w:rPr>
                <w:rFonts w:ascii="宋体" w:hAnsi="宋体" w:hint="eastAsia"/>
                <w:sz w:val="24"/>
              </w:rPr>
              <w:t>呈规律</w:t>
            </w:r>
            <w:proofErr w:type="gramEnd"/>
            <w:r w:rsidRPr="008156DD">
              <w:rPr>
                <w:rFonts w:ascii="宋体" w:hAnsi="宋体" w:hint="eastAsia"/>
                <w:sz w:val="24"/>
              </w:rPr>
              <w:t xml:space="preserve"> 性差异；（五）不同投标人的投标文件相互混装；（六）不同投标人的投标保证金从同一单位或者个人的账户转出</w:t>
            </w:r>
            <w:r w:rsidRPr="008156DD">
              <w:rPr>
                <w:rFonts w:ascii="宋体" w:hAnsi="宋体"/>
                <w:sz w:val="24"/>
              </w:rPr>
              <w:t>；</w:t>
            </w:r>
          </w:p>
        </w:tc>
      </w:tr>
      <w:tr w:rsidR="00E905E3" w:rsidRPr="008156DD" w14:paraId="60BB6C03" w14:textId="77777777">
        <w:trPr>
          <w:trHeight w:val="685"/>
          <w:jc w:val="center"/>
        </w:trPr>
        <w:tc>
          <w:tcPr>
            <w:tcW w:w="732" w:type="dxa"/>
            <w:vAlign w:val="center"/>
          </w:tcPr>
          <w:p w14:paraId="4C064FEF" w14:textId="77777777" w:rsidR="00E905E3" w:rsidRPr="008156DD" w:rsidRDefault="00000000">
            <w:pPr>
              <w:widowControl/>
              <w:spacing w:line="360" w:lineRule="auto"/>
              <w:jc w:val="center"/>
              <w:rPr>
                <w:rFonts w:ascii="宋体" w:hAnsi="宋体"/>
                <w:kern w:val="0"/>
                <w:sz w:val="24"/>
              </w:rPr>
            </w:pPr>
            <w:r w:rsidRPr="008156DD">
              <w:rPr>
                <w:rFonts w:ascii="宋体" w:hAnsi="宋体"/>
                <w:kern w:val="0"/>
                <w:sz w:val="24"/>
              </w:rPr>
              <w:t>17</w:t>
            </w:r>
          </w:p>
        </w:tc>
        <w:tc>
          <w:tcPr>
            <w:tcW w:w="1769" w:type="dxa"/>
            <w:vAlign w:val="center"/>
          </w:tcPr>
          <w:p w14:paraId="29354F81"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附加条件</w:t>
            </w:r>
          </w:p>
        </w:tc>
        <w:tc>
          <w:tcPr>
            <w:tcW w:w="6141" w:type="dxa"/>
            <w:vAlign w:val="center"/>
          </w:tcPr>
          <w:p w14:paraId="7D37CCDE"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投标文件</w:t>
            </w:r>
            <w:r w:rsidRPr="008156DD">
              <w:rPr>
                <w:rFonts w:ascii="宋体" w:hAnsi="宋体" w:hint="eastAsia"/>
                <w:kern w:val="0"/>
                <w:sz w:val="24"/>
              </w:rPr>
              <w:t>未</w:t>
            </w:r>
            <w:r w:rsidRPr="008156DD">
              <w:rPr>
                <w:rFonts w:ascii="宋体" w:hAnsi="宋体"/>
                <w:kern w:val="0"/>
                <w:sz w:val="24"/>
              </w:rPr>
              <w:t>含有采购人不能接受的附加条件的；</w:t>
            </w:r>
          </w:p>
        </w:tc>
      </w:tr>
      <w:tr w:rsidR="00E905E3" w:rsidRPr="008156DD" w14:paraId="512370A7" w14:textId="77777777">
        <w:trPr>
          <w:trHeight w:val="685"/>
          <w:jc w:val="center"/>
        </w:trPr>
        <w:tc>
          <w:tcPr>
            <w:tcW w:w="732" w:type="dxa"/>
            <w:vAlign w:val="center"/>
          </w:tcPr>
          <w:p w14:paraId="112BA99A" w14:textId="77777777" w:rsidR="00E905E3" w:rsidRPr="008156DD" w:rsidRDefault="00000000">
            <w:pPr>
              <w:widowControl/>
              <w:spacing w:line="360" w:lineRule="auto"/>
              <w:jc w:val="center"/>
              <w:rPr>
                <w:rFonts w:ascii="宋体" w:hAnsi="宋体"/>
                <w:kern w:val="0"/>
                <w:sz w:val="24"/>
              </w:rPr>
            </w:pPr>
            <w:r w:rsidRPr="008156DD">
              <w:rPr>
                <w:rFonts w:ascii="宋体" w:hAnsi="宋体" w:hint="eastAsia"/>
                <w:kern w:val="0"/>
                <w:sz w:val="24"/>
              </w:rPr>
              <w:t>1</w:t>
            </w:r>
            <w:r w:rsidRPr="008156DD">
              <w:rPr>
                <w:rFonts w:ascii="宋体" w:hAnsi="宋体"/>
                <w:kern w:val="0"/>
                <w:sz w:val="24"/>
              </w:rPr>
              <w:t>8</w:t>
            </w:r>
          </w:p>
        </w:tc>
        <w:tc>
          <w:tcPr>
            <w:tcW w:w="1769" w:type="dxa"/>
            <w:vAlign w:val="center"/>
          </w:tcPr>
          <w:p w14:paraId="53162BBF" w14:textId="77777777" w:rsidR="00E905E3" w:rsidRPr="008156DD" w:rsidRDefault="00000000">
            <w:pPr>
              <w:widowControl/>
              <w:spacing w:line="360" w:lineRule="auto"/>
              <w:jc w:val="left"/>
              <w:rPr>
                <w:rFonts w:ascii="宋体" w:hAnsi="宋体"/>
                <w:kern w:val="0"/>
                <w:sz w:val="24"/>
              </w:rPr>
            </w:pPr>
            <w:r w:rsidRPr="008156DD">
              <w:rPr>
                <w:rFonts w:ascii="宋体" w:hAnsi="宋体"/>
                <w:kern w:val="0"/>
                <w:sz w:val="24"/>
              </w:rPr>
              <w:t>其他无效情形</w:t>
            </w:r>
          </w:p>
        </w:tc>
        <w:tc>
          <w:tcPr>
            <w:tcW w:w="6141" w:type="dxa"/>
            <w:vAlign w:val="center"/>
          </w:tcPr>
          <w:p w14:paraId="14991E13" w14:textId="77777777" w:rsidR="00E905E3" w:rsidRPr="008156DD" w:rsidRDefault="00000000">
            <w:pPr>
              <w:widowControl/>
              <w:spacing w:line="360" w:lineRule="auto"/>
              <w:jc w:val="left"/>
              <w:rPr>
                <w:rFonts w:ascii="宋体" w:hAnsi="宋体"/>
                <w:kern w:val="0"/>
                <w:sz w:val="24"/>
              </w:rPr>
            </w:pPr>
            <w:r w:rsidRPr="008156DD">
              <w:rPr>
                <w:rFonts w:ascii="宋体" w:hAnsi="宋体"/>
                <w:sz w:val="24"/>
              </w:rPr>
              <w:t>投标人、投标文件</w:t>
            </w:r>
            <w:r w:rsidRPr="008156DD">
              <w:rPr>
                <w:rFonts w:ascii="宋体" w:hAnsi="宋体" w:hint="eastAsia"/>
                <w:sz w:val="24"/>
              </w:rPr>
              <w:t>不存在</w:t>
            </w:r>
            <w:r w:rsidRPr="008156DD">
              <w:rPr>
                <w:rFonts w:ascii="宋体" w:hAnsi="宋体"/>
                <w:sz w:val="24"/>
              </w:rPr>
              <w:t>不符合法律、法规和招标文件规定的其他无效情形。</w:t>
            </w:r>
          </w:p>
        </w:tc>
      </w:tr>
    </w:tbl>
    <w:p w14:paraId="57A5A7E2" w14:textId="77777777" w:rsidR="00E905E3" w:rsidRPr="008156DD" w:rsidRDefault="00E905E3">
      <w:pPr>
        <w:tabs>
          <w:tab w:val="left" w:pos="1080"/>
          <w:tab w:val="left" w:pos="1589"/>
        </w:tabs>
        <w:snapToGrid w:val="0"/>
        <w:spacing w:line="360" w:lineRule="auto"/>
        <w:rPr>
          <w:rFonts w:ascii="宋体" w:hAnsi="宋体"/>
          <w:sz w:val="24"/>
        </w:rPr>
        <w:sectPr w:rsidR="00E905E3" w:rsidRPr="008156DD" w:rsidSect="00217A86">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0926748D"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sz w:val="24"/>
        </w:rPr>
        <w:lastRenderedPageBreak/>
        <w:t>投标文件有关事项的澄清或者说明</w:t>
      </w:r>
    </w:p>
    <w:p w14:paraId="23520AD5"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评标过程中，评标委员会将以书面形式要求投标人对其投标文件中含义不明确、同类问题表述不一致或者有明显文字和计算错误的内容，</w:t>
      </w:r>
      <w:proofErr w:type="gramStart"/>
      <w:r w:rsidRPr="008156DD">
        <w:rPr>
          <w:rFonts w:ascii="宋体" w:hAnsi="宋体"/>
          <w:sz w:val="24"/>
        </w:rPr>
        <w:t>作出</w:t>
      </w:r>
      <w:proofErr w:type="gramEnd"/>
      <w:r w:rsidRPr="008156DD">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D765D68"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156DD">
        <w:rPr>
          <w:rFonts w:ascii="宋体" w:hAnsi="宋体" w:hint="eastAsia"/>
          <w:b/>
          <w:sz w:val="24"/>
        </w:rPr>
        <w:t>投标无效</w:t>
      </w:r>
      <w:r w:rsidRPr="008156DD">
        <w:rPr>
          <w:rFonts w:ascii="宋体" w:hAnsi="宋体"/>
          <w:sz w:val="24"/>
        </w:rPr>
        <w:t>。</w:t>
      </w:r>
    </w:p>
    <w:p w14:paraId="60EA11F5"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8156DD">
        <w:rPr>
          <w:rFonts w:ascii="宋体" w:hAnsi="宋体"/>
          <w:b/>
          <w:sz w:val="24"/>
        </w:rPr>
        <w:t>投标无效</w:t>
      </w:r>
      <w:r w:rsidRPr="008156DD">
        <w:rPr>
          <w:rFonts w:ascii="宋体" w:hAnsi="宋体"/>
          <w:sz w:val="24"/>
        </w:rPr>
        <w:t>。</w:t>
      </w:r>
    </w:p>
    <w:p w14:paraId="0EBFC02B"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投标文件报价出现前后不一致的，按照下列规定修正：</w:t>
      </w:r>
    </w:p>
    <w:p w14:paraId="6D3BF521" w14:textId="77777777" w:rsidR="00E905E3" w:rsidRPr="008156DD" w:rsidRDefault="00000000">
      <w:pPr>
        <w:numPr>
          <w:ilvl w:val="2"/>
          <w:numId w:val="12"/>
        </w:numPr>
        <w:tabs>
          <w:tab w:val="left" w:pos="1080"/>
          <w:tab w:val="left" w:pos="1589"/>
          <w:tab w:val="left" w:pos="2035"/>
          <w:tab w:val="left" w:pos="2114"/>
        </w:tabs>
        <w:snapToGrid w:val="0"/>
        <w:spacing w:line="360" w:lineRule="auto"/>
        <w:ind w:left="2035"/>
        <w:rPr>
          <w:rFonts w:ascii="宋体" w:hAnsi="宋体"/>
          <w:sz w:val="24"/>
        </w:rPr>
      </w:pPr>
      <w:r w:rsidRPr="008156DD">
        <w:rPr>
          <w:rFonts w:ascii="宋体" w:hAnsi="宋体"/>
          <w:sz w:val="24"/>
        </w:rPr>
        <w:t>招标文件对于报价修正是否另有规定：</w:t>
      </w:r>
    </w:p>
    <w:p w14:paraId="3037E614" w14:textId="77777777" w:rsidR="00E905E3" w:rsidRPr="008156DD"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8156DD">
        <w:rPr>
          <w:rFonts w:ascii="宋体" w:hAnsi="宋体"/>
          <w:sz w:val="24"/>
        </w:rPr>
        <w:t>□有，具体规定为：______________</w:t>
      </w:r>
    </w:p>
    <w:p w14:paraId="6B82671A" w14:textId="77777777" w:rsidR="00E905E3" w:rsidRPr="008156DD" w:rsidRDefault="00000000">
      <w:pPr>
        <w:tabs>
          <w:tab w:val="left" w:pos="1080"/>
          <w:tab w:val="left" w:pos="1589"/>
          <w:tab w:val="left" w:pos="2035"/>
          <w:tab w:val="left" w:pos="2114"/>
        </w:tabs>
        <w:snapToGrid w:val="0"/>
        <w:spacing w:line="360" w:lineRule="auto"/>
        <w:ind w:left="2035"/>
        <w:rPr>
          <w:rFonts w:ascii="宋体" w:hAnsi="宋体"/>
          <w:sz w:val="24"/>
        </w:rPr>
      </w:pPr>
      <w:r w:rsidRPr="008156DD">
        <w:rPr>
          <w:rFonts w:ascii="宋体" w:hAnsi="宋体" w:hint="eastAsia"/>
          <w:sz w:val="24"/>
        </w:rPr>
        <w:t>■</w:t>
      </w:r>
      <w:r w:rsidRPr="008156DD">
        <w:rPr>
          <w:rFonts w:ascii="宋体" w:hAnsi="宋体"/>
          <w:sz w:val="24"/>
        </w:rPr>
        <w:t>无，按下述2.4.2-2.4.7项规定修正。</w:t>
      </w:r>
    </w:p>
    <w:p w14:paraId="04BA487C" w14:textId="77777777" w:rsidR="00E905E3" w:rsidRPr="008156DD" w:rsidRDefault="00000000">
      <w:pPr>
        <w:numPr>
          <w:ilvl w:val="2"/>
          <w:numId w:val="12"/>
        </w:numPr>
        <w:tabs>
          <w:tab w:val="left" w:pos="2035"/>
          <w:tab w:val="left" w:pos="2114"/>
          <w:tab w:val="left" w:pos="2977"/>
        </w:tabs>
        <w:snapToGrid w:val="0"/>
        <w:spacing w:line="360" w:lineRule="auto"/>
        <w:ind w:left="2035"/>
        <w:rPr>
          <w:rFonts w:ascii="宋体" w:hAnsi="宋体"/>
          <w:sz w:val="24"/>
        </w:rPr>
      </w:pPr>
      <w:r w:rsidRPr="008156DD">
        <w:rPr>
          <w:rFonts w:ascii="宋体" w:hAnsi="宋体"/>
          <w:sz w:val="24"/>
        </w:rPr>
        <w:t>单独递交的开标一览表（报价表）与投标文件中开标一览表（报价表）内容不一致的，以单独递交的开标一览表（报价表）为准；</w:t>
      </w:r>
    </w:p>
    <w:p w14:paraId="797B7038" w14:textId="77777777" w:rsidR="00E905E3" w:rsidRPr="008156DD" w:rsidRDefault="00000000">
      <w:pPr>
        <w:numPr>
          <w:ilvl w:val="2"/>
          <w:numId w:val="12"/>
        </w:numPr>
        <w:tabs>
          <w:tab w:val="left" w:pos="2035"/>
          <w:tab w:val="left" w:pos="2114"/>
          <w:tab w:val="left" w:pos="2977"/>
        </w:tabs>
        <w:snapToGrid w:val="0"/>
        <w:spacing w:line="360" w:lineRule="auto"/>
        <w:ind w:left="2035"/>
        <w:rPr>
          <w:rFonts w:ascii="宋体" w:hAnsi="宋体"/>
          <w:sz w:val="24"/>
        </w:rPr>
      </w:pPr>
      <w:r w:rsidRPr="008156DD">
        <w:rPr>
          <w:rFonts w:ascii="宋体" w:hAnsi="宋体"/>
          <w:sz w:val="24"/>
        </w:rPr>
        <w:t>投标文件中开标一览表（报价表）内容与投标文件中相应内容不一致的，以开标一览表（报价表）为准；</w:t>
      </w:r>
    </w:p>
    <w:p w14:paraId="0F8D16DF" w14:textId="77777777" w:rsidR="00E905E3" w:rsidRPr="008156DD" w:rsidRDefault="00000000">
      <w:pPr>
        <w:numPr>
          <w:ilvl w:val="2"/>
          <w:numId w:val="12"/>
        </w:numPr>
        <w:tabs>
          <w:tab w:val="left" w:pos="2035"/>
          <w:tab w:val="left" w:pos="2114"/>
          <w:tab w:val="left" w:pos="2977"/>
        </w:tabs>
        <w:snapToGrid w:val="0"/>
        <w:spacing w:line="360" w:lineRule="auto"/>
        <w:ind w:left="2035"/>
        <w:rPr>
          <w:rFonts w:ascii="宋体" w:hAnsi="宋体"/>
          <w:sz w:val="24"/>
        </w:rPr>
      </w:pPr>
      <w:r w:rsidRPr="008156DD">
        <w:rPr>
          <w:rFonts w:ascii="宋体" w:hAnsi="宋体"/>
          <w:sz w:val="24"/>
        </w:rPr>
        <w:t>大写金额和小写金额不一致的，以大写金额为准；</w:t>
      </w:r>
    </w:p>
    <w:p w14:paraId="32B32CAC" w14:textId="77777777" w:rsidR="00E905E3" w:rsidRPr="008156DD" w:rsidRDefault="00000000">
      <w:pPr>
        <w:numPr>
          <w:ilvl w:val="2"/>
          <w:numId w:val="12"/>
        </w:numPr>
        <w:tabs>
          <w:tab w:val="left" w:pos="2035"/>
          <w:tab w:val="left" w:pos="2114"/>
          <w:tab w:val="left" w:pos="2977"/>
        </w:tabs>
        <w:snapToGrid w:val="0"/>
        <w:spacing w:line="360" w:lineRule="auto"/>
        <w:ind w:left="2035"/>
        <w:rPr>
          <w:rFonts w:ascii="宋体" w:hAnsi="宋体"/>
          <w:sz w:val="24"/>
        </w:rPr>
      </w:pPr>
      <w:r w:rsidRPr="008156DD">
        <w:rPr>
          <w:rFonts w:ascii="宋体" w:hAnsi="宋体"/>
          <w:sz w:val="24"/>
        </w:rPr>
        <w:t>单价金额小数点或者百分比有明显错位的，以开标一览表的总价为准，并修改单价；</w:t>
      </w:r>
    </w:p>
    <w:p w14:paraId="1EC59D26" w14:textId="77777777" w:rsidR="00E905E3" w:rsidRPr="008156DD" w:rsidRDefault="00000000">
      <w:pPr>
        <w:numPr>
          <w:ilvl w:val="2"/>
          <w:numId w:val="12"/>
        </w:numPr>
        <w:tabs>
          <w:tab w:val="left" w:pos="2035"/>
          <w:tab w:val="left" w:pos="2114"/>
          <w:tab w:val="left" w:pos="2977"/>
        </w:tabs>
        <w:snapToGrid w:val="0"/>
        <w:spacing w:line="360" w:lineRule="auto"/>
        <w:ind w:left="2035"/>
        <w:rPr>
          <w:rFonts w:ascii="宋体" w:hAnsi="宋体"/>
          <w:sz w:val="24"/>
        </w:rPr>
      </w:pPr>
      <w:r w:rsidRPr="008156DD">
        <w:rPr>
          <w:rFonts w:ascii="宋体" w:hAnsi="宋体"/>
          <w:sz w:val="24"/>
        </w:rPr>
        <w:t>总价金额与按单价汇总金额不一致的，以单价金额计算结果为准。</w:t>
      </w:r>
    </w:p>
    <w:p w14:paraId="1E2A8C67" w14:textId="77777777" w:rsidR="00E905E3" w:rsidRPr="008156DD" w:rsidRDefault="00000000">
      <w:pPr>
        <w:numPr>
          <w:ilvl w:val="2"/>
          <w:numId w:val="12"/>
        </w:numPr>
        <w:tabs>
          <w:tab w:val="left" w:pos="1080"/>
          <w:tab w:val="left" w:pos="1589"/>
          <w:tab w:val="left" w:pos="2035"/>
          <w:tab w:val="left" w:pos="2114"/>
        </w:tabs>
        <w:snapToGrid w:val="0"/>
        <w:spacing w:line="360" w:lineRule="auto"/>
        <w:ind w:left="2035"/>
        <w:rPr>
          <w:rFonts w:ascii="宋体" w:hAnsi="宋体"/>
          <w:sz w:val="24"/>
        </w:rPr>
      </w:pPr>
      <w:r w:rsidRPr="008156DD">
        <w:rPr>
          <w:rFonts w:ascii="宋体" w:hAnsi="宋体"/>
          <w:sz w:val="24"/>
        </w:rPr>
        <w:t>同时出现两种以上不一致的，按照前款规定的顺序修正。修正</w:t>
      </w:r>
      <w:r w:rsidRPr="008156DD">
        <w:rPr>
          <w:rFonts w:ascii="宋体" w:hAnsi="宋体"/>
          <w:sz w:val="24"/>
        </w:rPr>
        <w:lastRenderedPageBreak/>
        <w:t>后的报价经投标人书面确认后产生约束力，投标人不确认的，其</w:t>
      </w:r>
      <w:r w:rsidRPr="008156DD">
        <w:rPr>
          <w:rFonts w:ascii="宋体" w:hAnsi="宋体"/>
          <w:b/>
          <w:sz w:val="24"/>
        </w:rPr>
        <w:t>投标无效</w:t>
      </w:r>
      <w:r w:rsidRPr="008156DD">
        <w:rPr>
          <w:rFonts w:ascii="宋体" w:hAnsi="宋体"/>
          <w:sz w:val="24"/>
        </w:rPr>
        <w:t>。</w:t>
      </w:r>
    </w:p>
    <w:p w14:paraId="61591DD6"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落实政府采购政策的价格调整：只有符合第二章《投标人须知》5.2条规定情形的，可以享受中小企业扶持政策，用扣除后的价格参加评审；否则，评标时价格不予扣除。</w:t>
      </w:r>
    </w:p>
    <w:p w14:paraId="32DA9374"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对于未预留份额专门面向中小企业采购的采购项目，以及预留份额项目中的非预留部分采购包，对小</w:t>
      </w:r>
      <w:proofErr w:type="gramStart"/>
      <w:r w:rsidRPr="008156DD">
        <w:rPr>
          <w:rFonts w:ascii="宋体" w:hAnsi="宋体"/>
          <w:sz w:val="24"/>
        </w:rPr>
        <w:t>微企业</w:t>
      </w:r>
      <w:proofErr w:type="gramEnd"/>
      <w:r w:rsidRPr="008156DD">
        <w:rPr>
          <w:rFonts w:ascii="宋体" w:hAnsi="宋体"/>
          <w:sz w:val="24"/>
        </w:rPr>
        <w:t>报价给予</w:t>
      </w:r>
      <w:r w:rsidRPr="008156DD">
        <w:rPr>
          <w:rFonts w:ascii="宋体" w:hAnsi="宋体"/>
          <w:sz w:val="24"/>
          <w:u w:val="single"/>
        </w:rPr>
        <w:t>10%</w:t>
      </w:r>
      <w:r w:rsidRPr="008156DD">
        <w:rPr>
          <w:rFonts w:ascii="宋体" w:hAnsi="宋体"/>
          <w:sz w:val="24"/>
        </w:rPr>
        <w:t>的扣除，用扣除后的价格参加评审。</w:t>
      </w:r>
    </w:p>
    <w:p w14:paraId="06579486"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对于未预留份额专门面向中小企业采购的采购项目，以及预留份额项目中的非预留部分采购包，且接受大中型企业与小</w:t>
      </w:r>
      <w:proofErr w:type="gramStart"/>
      <w:r w:rsidRPr="008156DD">
        <w:rPr>
          <w:rFonts w:ascii="宋体" w:hAnsi="宋体"/>
          <w:sz w:val="24"/>
        </w:rPr>
        <w:t>微企业</w:t>
      </w:r>
      <w:proofErr w:type="gramEnd"/>
      <w:r w:rsidRPr="008156DD">
        <w:rPr>
          <w:rFonts w:ascii="宋体" w:hAnsi="宋体"/>
          <w:sz w:val="24"/>
        </w:rPr>
        <w:t>组成联合体或者允许大中型企业向一家或者多家小</w:t>
      </w:r>
      <w:proofErr w:type="gramStart"/>
      <w:r w:rsidRPr="008156DD">
        <w:rPr>
          <w:rFonts w:ascii="宋体" w:hAnsi="宋体"/>
          <w:sz w:val="24"/>
        </w:rPr>
        <w:t>微企业</w:t>
      </w:r>
      <w:proofErr w:type="gramEnd"/>
      <w:r w:rsidRPr="008156DD">
        <w:rPr>
          <w:rFonts w:ascii="宋体" w:hAnsi="宋体"/>
          <w:sz w:val="24"/>
        </w:rPr>
        <w:t>分包的采购项目，对于联合协议或者分包意向协议约定小</w:t>
      </w:r>
      <w:proofErr w:type="gramStart"/>
      <w:r w:rsidRPr="008156DD">
        <w:rPr>
          <w:rFonts w:ascii="宋体" w:hAnsi="宋体"/>
          <w:sz w:val="24"/>
        </w:rPr>
        <w:t>微企业</w:t>
      </w:r>
      <w:proofErr w:type="gramEnd"/>
      <w:r w:rsidRPr="008156DD">
        <w:rPr>
          <w:rFonts w:ascii="宋体" w:hAnsi="宋体"/>
          <w:sz w:val="24"/>
        </w:rPr>
        <w:t>的合同份额占到合同总金额 30%以上的联合体或者大中型企业的报价给予</w:t>
      </w:r>
      <w:r w:rsidRPr="008156DD">
        <w:rPr>
          <w:rFonts w:ascii="宋体" w:hAnsi="宋体"/>
          <w:sz w:val="24"/>
          <w:u w:val="single"/>
        </w:rPr>
        <w:t>4</w:t>
      </w:r>
      <w:r w:rsidRPr="008156DD">
        <w:rPr>
          <w:rFonts w:ascii="宋体" w:hAnsi="宋体"/>
          <w:sz w:val="24"/>
        </w:rPr>
        <w:t>%的扣除，用扣除后的价格参加评审。</w:t>
      </w:r>
    </w:p>
    <w:p w14:paraId="68E981D0"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组成联合体或者接受分包的小</w:t>
      </w:r>
      <w:proofErr w:type="gramStart"/>
      <w:r w:rsidRPr="008156DD">
        <w:rPr>
          <w:rFonts w:ascii="宋体" w:hAnsi="宋体"/>
          <w:sz w:val="24"/>
        </w:rPr>
        <w:t>微企业</w:t>
      </w:r>
      <w:proofErr w:type="gramEnd"/>
      <w:r w:rsidRPr="008156DD">
        <w:rPr>
          <w:rFonts w:ascii="宋体" w:hAnsi="宋体"/>
          <w:sz w:val="24"/>
        </w:rPr>
        <w:t>与联合体内其他企业、分包企业之间存在直接控股、管理关系的，不享受价格扣除优惠政策。</w:t>
      </w:r>
    </w:p>
    <w:p w14:paraId="6125FE0C"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价格扣除比例对小型企业和微型企业同等对待，不作区分。</w:t>
      </w:r>
    </w:p>
    <w:p w14:paraId="09900B5F"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中小企业参加政府采购活动，应当按照招标文件给定的格式出具《中小企业声明函》，否则不得享受相关中小企业扶持政策。</w:t>
      </w:r>
    </w:p>
    <w:p w14:paraId="7610FC66"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监狱企业提供了由省级以上监狱管理局（北京市含教育矫治局）、戒毒管理局（含新疆生产建设兵团）出具的属于监狱企业的证明文件的，视同小微企业。</w:t>
      </w:r>
    </w:p>
    <w:p w14:paraId="04AFBA70"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残疾人福利性单位按招标文件要求提供了《残疾人福利性单位声明函》（见附件）的，视同小微企业。</w:t>
      </w:r>
    </w:p>
    <w:p w14:paraId="64900505" w14:textId="77777777" w:rsidR="00E905E3" w:rsidRPr="008156DD" w:rsidRDefault="00000000">
      <w:pPr>
        <w:numPr>
          <w:ilvl w:val="2"/>
          <w:numId w:val="12"/>
        </w:numPr>
        <w:tabs>
          <w:tab w:val="clear" w:pos="1980"/>
          <w:tab w:val="left" w:pos="1080"/>
          <w:tab w:val="left" w:pos="1589"/>
          <w:tab w:val="left" w:pos="2014"/>
        </w:tabs>
        <w:snapToGrid w:val="0"/>
        <w:spacing w:line="360" w:lineRule="auto"/>
        <w:ind w:left="2035"/>
        <w:rPr>
          <w:rFonts w:ascii="宋体" w:hAnsi="宋体"/>
          <w:sz w:val="24"/>
        </w:rPr>
      </w:pPr>
      <w:r w:rsidRPr="008156DD">
        <w:rPr>
          <w:rFonts w:ascii="宋体" w:hAnsi="宋体"/>
          <w:sz w:val="24"/>
        </w:rPr>
        <w:t>若投标人同时属于小型或微型企业、监狱企业、残疾人福利性单位中的两种及以上，将不重复享受小</w:t>
      </w:r>
      <w:proofErr w:type="gramStart"/>
      <w:r w:rsidRPr="008156DD">
        <w:rPr>
          <w:rFonts w:ascii="宋体" w:hAnsi="宋体"/>
          <w:sz w:val="24"/>
        </w:rPr>
        <w:t>微企业</w:t>
      </w:r>
      <w:proofErr w:type="gramEnd"/>
      <w:r w:rsidRPr="008156DD">
        <w:rPr>
          <w:rFonts w:ascii="宋体" w:hAnsi="宋体"/>
          <w:sz w:val="24"/>
        </w:rPr>
        <w:t>价格扣减的优惠政策。</w:t>
      </w:r>
    </w:p>
    <w:p w14:paraId="041D82B6"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sz w:val="24"/>
        </w:rPr>
        <w:t>投标文件的比较和评价</w:t>
      </w:r>
      <w:bookmarkEnd w:id="737"/>
      <w:bookmarkEnd w:id="738"/>
    </w:p>
    <w:p w14:paraId="7B2C3730"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6A4E19AE"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评标方法和评标标准</w:t>
      </w:r>
    </w:p>
    <w:p w14:paraId="513C221E"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本项目采用的评标方法为：</w:t>
      </w:r>
    </w:p>
    <w:p w14:paraId="0AF5C70C" w14:textId="77777777" w:rsidR="00E905E3" w:rsidRPr="008156DD" w:rsidRDefault="00000000">
      <w:pPr>
        <w:tabs>
          <w:tab w:val="left" w:pos="900"/>
          <w:tab w:val="left" w:pos="1589"/>
          <w:tab w:val="left" w:pos="1701"/>
        </w:tabs>
        <w:snapToGrid w:val="0"/>
        <w:spacing w:line="360" w:lineRule="auto"/>
        <w:ind w:left="1985"/>
        <w:rPr>
          <w:rFonts w:ascii="宋体" w:hAnsi="宋体"/>
          <w:sz w:val="24"/>
        </w:rPr>
      </w:pPr>
      <w:r w:rsidRPr="008156DD">
        <w:rPr>
          <w:rFonts w:ascii="宋体" w:hAnsi="宋体" w:hint="eastAsia"/>
          <w:sz w:val="24"/>
        </w:rPr>
        <w:t>■</w:t>
      </w:r>
      <w:r w:rsidRPr="008156DD">
        <w:rPr>
          <w:rFonts w:ascii="宋体" w:hAnsi="宋体"/>
          <w:sz w:val="24"/>
        </w:rPr>
        <w:t>综合评分法，指投标文件满足招标文件全部实质性要求，</w:t>
      </w:r>
      <w:proofErr w:type="gramStart"/>
      <w:r w:rsidRPr="008156DD">
        <w:rPr>
          <w:rFonts w:ascii="宋体" w:hAnsi="宋体"/>
          <w:sz w:val="24"/>
        </w:rPr>
        <w:t>且按照</w:t>
      </w:r>
      <w:proofErr w:type="gramEnd"/>
      <w:r w:rsidRPr="008156DD">
        <w:rPr>
          <w:rFonts w:ascii="宋体" w:hAnsi="宋体"/>
          <w:sz w:val="24"/>
        </w:rPr>
        <w:t>评审因素的量化指标评审得分最高的投标人为中标候选人的评标方法，见《评标标准》</w:t>
      </w:r>
      <w:r w:rsidRPr="008156DD">
        <w:rPr>
          <w:rFonts w:ascii="宋体" w:hAnsi="宋体" w:hint="eastAsia"/>
          <w:sz w:val="24"/>
        </w:rPr>
        <w:t>，招标文件中没有规定的评标标准不得作为评审的依据。</w:t>
      </w:r>
    </w:p>
    <w:p w14:paraId="11E1CB4A" w14:textId="77777777" w:rsidR="00E905E3" w:rsidRPr="008156DD" w:rsidRDefault="00000000">
      <w:pPr>
        <w:tabs>
          <w:tab w:val="left" w:pos="900"/>
          <w:tab w:val="left" w:pos="1589"/>
          <w:tab w:val="left" w:pos="1701"/>
        </w:tabs>
        <w:snapToGrid w:val="0"/>
        <w:spacing w:line="360" w:lineRule="auto"/>
        <w:ind w:left="1985"/>
        <w:rPr>
          <w:rFonts w:ascii="宋体" w:hAnsi="宋体"/>
          <w:sz w:val="24"/>
        </w:rPr>
      </w:pPr>
      <w:r w:rsidRPr="008156DD">
        <w:rPr>
          <w:rFonts w:ascii="宋体" w:hAnsi="宋体"/>
          <w:sz w:val="24"/>
        </w:rPr>
        <w:t>□最低评标价法，指投标文件满足招标文件全部实质性要求，且投标报价最低的投标人为中标候选人的评标方法。</w:t>
      </w:r>
    </w:p>
    <w:p w14:paraId="1E4084A4"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156DD">
        <w:rPr>
          <w:rFonts w:ascii="宋体" w:hAnsi="宋体"/>
          <w:b/>
          <w:sz w:val="24"/>
        </w:rPr>
        <w:t>投标无效</w:t>
      </w:r>
      <w:r w:rsidRPr="008156DD">
        <w:rPr>
          <w:rFonts w:ascii="宋体" w:hAnsi="宋体"/>
          <w:sz w:val="24"/>
        </w:rPr>
        <w:t>。</w:t>
      </w:r>
    </w:p>
    <w:p w14:paraId="2C2D483E" w14:textId="77777777" w:rsidR="00E905E3" w:rsidRPr="008156DD" w:rsidRDefault="00000000">
      <w:pPr>
        <w:tabs>
          <w:tab w:val="left" w:pos="1080"/>
          <w:tab w:val="left" w:pos="1589"/>
          <w:tab w:val="left" w:pos="2035"/>
        </w:tabs>
        <w:snapToGrid w:val="0"/>
        <w:spacing w:line="360" w:lineRule="auto"/>
        <w:ind w:left="2035"/>
        <w:rPr>
          <w:rFonts w:ascii="宋体" w:hAnsi="宋体"/>
          <w:sz w:val="24"/>
        </w:rPr>
      </w:pPr>
      <w:r w:rsidRPr="008156DD">
        <w:rPr>
          <w:rFonts w:ascii="宋体" w:hAnsi="宋体" w:hint="eastAsia"/>
          <w:sz w:val="24"/>
        </w:rPr>
        <w:t>■</w:t>
      </w:r>
      <w:r w:rsidRPr="008156DD">
        <w:rPr>
          <w:rFonts w:ascii="宋体" w:hAnsi="宋体"/>
          <w:sz w:val="24"/>
        </w:rPr>
        <w:t>随机抽取</w:t>
      </w:r>
    </w:p>
    <w:p w14:paraId="603942FF" w14:textId="77777777" w:rsidR="00E905E3" w:rsidRPr="008156DD" w:rsidRDefault="00000000">
      <w:pPr>
        <w:tabs>
          <w:tab w:val="left" w:pos="1080"/>
          <w:tab w:val="left" w:pos="1589"/>
          <w:tab w:val="left" w:pos="2035"/>
        </w:tabs>
        <w:snapToGrid w:val="0"/>
        <w:spacing w:line="360" w:lineRule="auto"/>
        <w:ind w:left="2035"/>
        <w:rPr>
          <w:rFonts w:ascii="宋体" w:hAnsi="宋体"/>
          <w:sz w:val="24"/>
          <w:u w:val="single"/>
        </w:rPr>
      </w:pPr>
      <w:r w:rsidRPr="008156DD">
        <w:rPr>
          <w:rFonts w:ascii="宋体" w:hAnsi="宋体"/>
          <w:sz w:val="24"/>
        </w:rPr>
        <w:t>□其他方式，具体要求：_____</w:t>
      </w:r>
    </w:p>
    <w:p w14:paraId="0FCC0DA0"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u w:val="single"/>
        </w:rPr>
      </w:pPr>
      <w:r w:rsidRPr="008156DD">
        <w:rPr>
          <w:rFonts w:ascii="宋体" w:hAnsi="宋体"/>
          <w:sz w:val="24"/>
        </w:rPr>
        <w:t>非政府强制采购的节能产品或环境标志产品，依据品目清单和认证证书实施政府优先采购。优先采购的具体规定（如涉及）</w:t>
      </w:r>
      <w:r w:rsidRPr="008156DD">
        <w:rPr>
          <w:rFonts w:ascii="宋体" w:hAnsi="宋体" w:cs="Tahoma" w:hint="eastAsia"/>
          <w:kern w:val="0"/>
          <w:sz w:val="24"/>
          <w:u w:val="single"/>
        </w:rPr>
        <w:t>采购人所采购的设备不涉及政府强制采购，属于节能产品</w:t>
      </w:r>
      <w:r w:rsidRPr="008156DD">
        <w:rPr>
          <w:rFonts w:ascii="宋体" w:hAnsi="宋体" w:cs="Tahoma"/>
          <w:kern w:val="0"/>
          <w:sz w:val="24"/>
          <w:u w:val="single"/>
        </w:rPr>
        <w:t>/环境标志产品政府采购品目清单</w:t>
      </w:r>
      <w:r w:rsidRPr="008156DD">
        <w:rPr>
          <w:rFonts w:ascii="宋体" w:hAnsi="宋体" w:cs="Tahoma" w:hint="eastAsia"/>
          <w:kern w:val="0"/>
          <w:sz w:val="24"/>
          <w:u w:val="single"/>
        </w:rPr>
        <w:t>中优先采购的，所投产</w:t>
      </w:r>
      <w:proofErr w:type="gramStart"/>
      <w:r w:rsidRPr="008156DD">
        <w:rPr>
          <w:rFonts w:ascii="宋体" w:hAnsi="宋体" w:cs="Tahoma" w:hint="eastAsia"/>
          <w:kern w:val="0"/>
          <w:sz w:val="24"/>
          <w:u w:val="single"/>
        </w:rPr>
        <w:t>品提供</w:t>
      </w:r>
      <w:proofErr w:type="gramEnd"/>
      <w:r w:rsidRPr="008156DD">
        <w:rPr>
          <w:rFonts w:ascii="宋体" w:hAnsi="宋体" w:cs="Tahoma" w:hint="eastAsia"/>
          <w:kern w:val="0"/>
          <w:sz w:val="24"/>
          <w:u w:val="single"/>
        </w:rPr>
        <w:t>了国家确定的认证机构出具的、处于有效期之内的节能产品</w:t>
      </w:r>
      <w:r w:rsidRPr="008156DD">
        <w:rPr>
          <w:rFonts w:ascii="宋体" w:hAnsi="宋体" w:cs="Tahoma"/>
          <w:kern w:val="0"/>
          <w:sz w:val="24"/>
          <w:u w:val="single"/>
        </w:rPr>
        <w:t>/</w:t>
      </w:r>
      <w:r w:rsidRPr="008156DD">
        <w:rPr>
          <w:rFonts w:ascii="宋体" w:hAnsi="宋体" w:cs="Tahoma" w:hint="eastAsia"/>
          <w:kern w:val="0"/>
          <w:sz w:val="24"/>
          <w:u w:val="single"/>
        </w:rPr>
        <w:t>环境标志产品认证证书复印件的，按照《评标标准》中节能、环境标志产品得分规则加分。</w:t>
      </w:r>
    </w:p>
    <w:p w14:paraId="22337690" w14:textId="77777777" w:rsidR="00E905E3" w:rsidRPr="008156DD" w:rsidRDefault="00000000">
      <w:pPr>
        <w:numPr>
          <w:ilvl w:val="2"/>
          <w:numId w:val="12"/>
        </w:numPr>
        <w:tabs>
          <w:tab w:val="left" w:pos="1080"/>
          <w:tab w:val="left" w:pos="1589"/>
          <w:tab w:val="left" w:pos="2035"/>
        </w:tabs>
        <w:snapToGrid w:val="0"/>
        <w:spacing w:line="360" w:lineRule="auto"/>
        <w:ind w:left="2035"/>
        <w:rPr>
          <w:rFonts w:ascii="宋体" w:hAnsi="宋体"/>
          <w:sz w:val="24"/>
        </w:rPr>
      </w:pPr>
      <w:r w:rsidRPr="008156DD">
        <w:rPr>
          <w:rFonts w:ascii="宋体" w:hAnsi="宋体"/>
          <w:sz w:val="24"/>
        </w:rPr>
        <w:t>关于无线局域网认证产品政府采购清单中的产品，优先采购的具体规定（如涉及）</w:t>
      </w:r>
      <w:r w:rsidRPr="008156DD">
        <w:rPr>
          <w:rFonts w:ascii="宋体" w:hAnsi="宋体" w:hint="eastAsia"/>
          <w:sz w:val="24"/>
          <w:u w:val="single"/>
        </w:rPr>
        <w:t xml:space="preserve"> ：本项目不涉及</w:t>
      </w:r>
      <w:r w:rsidRPr="008156DD">
        <w:rPr>
          <w:rFonts w:ascii="宋体" w:hAnsi="宋体" w:cs="Tahoma" w:hint="eastAsia"/>
          <w:kern w:val="0"/>
          <w:sz w:val="24"/>
          <w:u w:val="single"/>
        </w:rPr>
        <w:t>。</w:t>
      </w:r>
    </w:p>
    <w:p w14:paraId="2B583813"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sz w:val="24"/>
        </w:rPr>
        <w:t>确定</w:t>
      </w:r>
      <w:bookmarkStart w:id="754" w:name="_Toc265228384"/>
      <w:bookmarkStart w:id="755" w:name="_Toc150774646"/>
      <w:bookmarkStart w:id="756" w:name="_Toc164351640"/>
      <w:bookmarkStart w:id="757" w:name="_Toc226965819"/>
      <w:bookmarkStart w:id="758" w:name="_Toc164229387"/>
      <w:bookmarkStart w:id="759" w:name="_Toc151193860"/>
      <w:bookmarkStart w:id="760" w:name="_Toc127161460"/>
      <w:bookmarkStart w:id="761" w:name="_Toc226309790"/>
      <w:bookmarkStart w:id="762" w:name="_Toc164608660"/>
      <w:bookmarkStart w:id="763" w:name="_Toc151190173"/>
      <w:bookmarkStart w:id="764" w:name="_Toc164608815"/>
      <w:bookmarkStart w:id="765" w:name="_Toc150480784"/>
      <w:bookmarkStart w:id="766" w:name="_Toc164229241"/>
      <w:bookmarkStart w:id="767" w:name="_Ref467307010"/>
      <w:bookmarkStart w:id="768" w:name="_Toc150509297"/>
      <w:bookmarkStart w:id="769" w:name="_Toc305158888"/>
      <w:bookmarkStart w:id="770" w:name="_Toc305158814"/>
      <w:bookmarkStart w:id="771" w:name="_Toc264969236"/>
      <w:bookmarkStart w:id="772" w:name="_Toc151193716"/>
      <w:bookmarkStart w:id="773" w:name="_Toc149720839"/>
      <w:bookmarkStart w:id="774" w:name="_Toc151193934"/>
      <w:bookmarkStart w:id="775" w:name="_Toc127151747"/>
      <w:bookmarkStart w:id="776" w:name="_Toc150774751"/>
      <w:bookmarkStart w:id="777" w:name="_Toc520356170"/>
      <w:bookmarkStart w:id="778" w:name="_Toc127151546"/>
      <w:bookmarkStart w:id="779" w:name="_Toc151193644"/>
      <w:bookmarkStart w:id="780" w:name="_Toc195842911"/>
      <w:bookmarkStart w:id="781" w:name="_Toc226965736"/>
      <w:bookmarkStart w:id="782" w:name="_Toc151193788"/>
      <w:bookmarkStart w:id="783" w:name="_Toc226337242"/>
      <w:bookmarkStart w:id="784" w:name="_Toc142311048"/>
      <w:r w:rsidRPr="008156DD">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26BE87F"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采用综合评分法时，提供相同品牌产品（单一产品或核心产品品牌相同）且通过资格审查、符合性审查的不同投标人参加同一合同项下投</w:t>
      </w:r>
      <w:r w:rsidRPr="008156DD">
        <w:rPr>
          <w:rFonts w:ascii="宋体" w:hAnsi="宋体"/>
          <w:sz w:val="24"/>
        </w:rPr>
        <w:lastRenderedPageBreak/>
        <w:t>标的，按一家投标人计算，评审后得分最高的同品牌投标人获得中标人推荐资格；评审得分相同的，评标委员会按照下述规定确定一个投标人获得中标人推荐资格，其他同品牌投标人不作为中标候选人。</w:t>
      </w:r>
    </w:p>
    <w:p w14:paraId="30C347CC" w14:textId="77777777" w:rsidR="00E905E3" w:rsidRPr="008156DD" w:rsidRDefault="00000000">
      <w:pPr>
        <w:pStyle w:val="af4"/>
        <w:tabs>
          <w:tab w:val="left" w:pos="900"/>
          <w:tab w:val="left" w:pos="2127"/>
        </w:tabs>
        <w:adjustRightInd w:val="0"/>
        <w:snapToGrid w:val="0"/>
        <w:spacing w:line="360" w:lineRule="auto"/>
        <w:ind w:left="993" w:firstLineChars="57" w:firstLine="137"/>
        <w:rPr>
          <w:rFonts w:hAnsi="宋体" w:hint="default"/>
          <w:sz w:val="24"/>
          <w:szCs w:val="24"/>
        </w:rPr>
      </w:pPr>
      <w:r w:rsidRPr="008156DD">
        <w:rPr>
          <w:rFonts w:hAnsi="宋体" w:hint="default"/>
          <w:sz w:val="24"/>
          <w:szCs w:val="24"/>
        </w:rPr>
        <w:t>□随机抽取</w:t>
      </w:r>
    </w:p>
    <w:p w14:paraId="4EA63A18" w14:textId="77777777" w:rsidR="00E905E3" w:rsidRPr="008156DD" w:rsidRDefault="00000000">
      <w:pPr>
        <w:pStyle w:val="af4"/>
        <w:tabs>
          <w:tab w:val="left" w:pos="900"/>
          <w:tab w:val="left" w:pos="2127"/>
        </w:tabs>
        <w:adjustRightInd w:val="0"/>
        <w:snapToGrid w:val="0"/>
        <w:spacing w:line="360" w:lineRule="auto"/>
        <w:ind w:left="993" w:firstLineChars="57" w:firstLine="137"/>
        <w:rPr>
          <w:rFonts w:hAnsi="宋体" w:hint="default"/>
          <w:sz w:val="24"/>
          <w:szCs w:val="24"/>
        </w:rPr>
      </w:pPr>
      <w:r w:rsidRPr="008156DD">
        <w:rPr>
          <w:rFonts w:hAnsi="宋体"/>
          <w:sz w:val="24"/>
        </w:rPr>
        <w:t>■</w:t>
      </w:r>
      <w:r w:rsidRPr="008156DD">
        <w:rPr>
          <w:rFonts w:hAnsi="宋体" w:hint="default"/>
          <w:sz w:val="24"/>
          <w:szCs w:val="24"/>
        </w:rPr>
        <w:t>其他方式，具体要求：</w:t>
      </w:r>
      <w:r w:rsidRPr="008156DD">
        <w:rPr>
          <w:rFonts w:hAnsi="宋体"/>
          <w:sz w:val="24"/>
          <w:szCs w:val="24"/>
          <w:u w:val="single"/>
        </w:rPr>
        <w:t>以价格部分得分最高的投标人获得中标人推荐资格</w:t>
      </w:r>
    </w:p>
    <w:p w14:paraId="5A0F9484"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8156DD">
        <w:rPr>
          <w:rFonts w:ascii="宋体" w:hAnsi="宋体"/>
          <w:sz w:val="24"/>
        </w:rPr>
        <w:t>且按照</w:t>
      </w:r>
      <w:proofErr w:type="gramEnd"/>
      <w:r w:rsidRPr="008156DD">
        <w:rPr>
          <w:rFonts w:ascii="宋体" w:hAnsi="宋体"/>
          <w:sz w:val="24"/>
        </w:rPr>
        <w:t>评审因素的量化指标评审得分最高的投标人为排名第一的中标候选人。评分分值计算保留小数点后两位，第三位四舍五入。</w:t>
      </w:r>
    </w:p>
    <w:p w14:paraId="22C17814"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3284EDC"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评标委员会要对评分汇总情况进行复核，特别是对排名第一的、报价最低的、投标或</w:t>
      </w:r>
      <w:r w:rsidRPr="008156DD">
        <w:rPr>
          <w:rFonts w:ascii="宋体" w:hAnsi="宋体" w:hint="eastAsia"/>
          <w:sz w:val="24"/>
        </w:rPr>
        <w:t>响应</w:t>
      </w:r>
      <w:r w:rsidRPr="008156DD">
        <w:rPr>
          <w:rFonts w:ascii="宋体" w:hAnsi="宋体"/>
          <w:sz w:val="24"/>
        </w:rPr>
        <w:t>文件被认定为无效的情形进行重点复核。</w:t>
      </w:r>
    </w:p>
    <w:p w14:paraId="6C664594"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评标委员会将根据各投标人的评标排序，依次推荐本项目（</w:t>
      </w:r>
      <w:r w:rsidRPr="008156DD">
        <w:rPr>
          <w:rFonts w:ascii="宋体" w:hAnsi="宋体" w:hint="eastAsia"/>
          <w:sz w:val="24"/>
        </w:rPr>
        <w:t>各</w:t>
      </w:r>
      <w:r w:rsidRPr="008156DD">
        <w:rPr>
          <w:rFonts w:ascii="宋体" w:hAnsi="宋体"/>
          <w:sz w:val="24"/>
        </w:rPr>
        <w:t>采购包）的中标候选人，起草并签署评标报告。本项目（</w:t>
      </w:r>
      <w:r w:rsidRPr="008156DD">
        <w:rPr>
          <w:rFonts w:ascii="宋体" w:hAnsi="宋体" w:hint="eastAsia"/>
          <w:sz w:val="24"/>
        </w:rPr>
        <w:t>各</w:t>
      </w:r>
      <w:r w:rsidRPr="008156DD">
        <w:rPr>
          <w:rFonts w:ascii="宋体" w:hAnsi="宋体"/>
          <w:sz w:val="24"/>
        </w:rPr>
        <w:t>采购包）评标委员会共（各）推荐</w:t>
      </w:r>
      <w:r w:rsidRPr="008156DD">
        <w:rPr>
          <w:rFonts w:ascii="宋体" w:hAnsi="宋体" w:hint="eastAsia"/>
          <w:sz w:val="24"/>
          <w:u w:val="single"/>
        </w:rPr>
        <w:t xml:space="preserve"> </w:t>
      </w:r>
      <w:r w:rsidRPr="008156DD">
        <w:rPr>
          <w:rFonts w:ascii="宋体" w:hAnsi="宋体"/>
          <w:sz w:val="24"/>
          <w:u w:val="single"/>
        </w:rPr>
        <w:t xml:space="preserve">3 </w:t>
      </w:r>
      <w:r w:rsidRPr="008156DD">
        <w:rPr>
          <w:rFonts w:ascii="宋体" w:hAnsi="宋体"/>
          <w:sz w:val="24"/>
        </w:rPr>
        <w:t>名中标候选人。</w:t>
      </w:r>
    </w:p>
    <w:p w14:paraId="2A88421E"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sz w:val="24"/>
        </w:rPr>
        <w:t>报告违法行为</w:t>
      </w:r>
    </w:p>
    <w:p w14:paraId="485D3C69"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sz w:val="24"/>
        </w:rPr>
        <w:t>评标委员会在评标过程中发现投标人有行贿、提供虚假材料或者串通等违法行为时，有向采购人、采购代理机构或者有关部门报告的职责。</w:t>
      </w:r>
    </w:p>
    <w:p w14:paraId="3BE354DF"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hint="eastAsia"/>
          <w:sz w:val="24"/>
        </w:rPr>
        <w:t>评标报告</w:t>
      </w:r>
    </w:p>
    <w:p w14:paraId="1B3BC8DA"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8156DD">
        <w:rPr>
          <w:rFonts w:ascii="宋体" w:hAnsi="宋体" w:hint="eastAsia"/>
          <w:sz w:val="24"/>
        </w:rPr>
        <w:t>作出</w:t>
      </w:r>
      <w:proofErr w:type="gramEnd"/>
      <w:r w:rsidRPr="008156DD">
        <w:rPr>
          <w:rFonts w:ascii="宋体" w:hAnsi="宋体" w:hint="eastAsia"/>
          <w:sz w:val="24"/>
        </w:rPr>
        <w:t>结论。持不同意见的评标委员会成员应当在评标报告上签署不同意见及理由，否则视为同意评标报告。</w:t>
      </w:r>
    </w:p>
    <w:p w14:paraId="5F9524DE"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hint="eastAsia"/>
          <w:sz w:val="24"/>
        </w:rPr>
        <w:t>修改评标结果</w:t>
      </w:r>
    </w:p>
    <w:p w14:paraId="77B43209"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hint="eastAsia"/>
          <w:sz w:val="24"/>
        </w:rPr>
        <w:t>评标结果汇总完成后，除下列情形外，任何人不得修改评标结果：（1）分值汇总计算错误的；（2）分项评分超出评分标准范围的；（3）评</w:t>
      </w:r>
      <w:r w:rsidRPr="008156DD">
        <w:rPr>
          <w:rFonts w:ascii="宋体" w:hAnsi="宋体" w:hint="eastAsia"/>
          <w:sz w:val="24"/>
        </w:rPr>
        <w:lastRenderedPageBreak/>
        <w:t>标委员会成员对客观评审因素评分不一致的；（4）经评标委员会认定评分畸高、</w:t>
      </w:r>
      <w:proofErr w:type="gramStart"/>
      <w:r w:rsidRPr="008156DD">
        <w:rPr>
          <w:rFonts w:ascii="宋体" w:hAnsi="宋体" w:hint="eastAsia"/>
          <w:sz w:val="24"/>
        </w:rPr>
        <w:t>畸</w:t>
      </w:r>
      <w:proofErr w:type="gramEnd"/>
      <w:r w:rsidRPr="008156DD">
        <w:rPr>
          <w:rFonts w:ascii="宋体" w:hAnsi="宋体" w:hint="eastAsia"/>
          <w:sz w:val="24"/>
        </w:rPr>
        <w:t>低的。</w:t>
      </w:r>
    </w:p>
    <w:p w14:paraId="56F077DB" w14:textId="77777777" w:rsidR="00E905E3" w:rsidRPr="008156DD" w:rsidRDefault="00000000">
      <w:pPr>
        <w:numPr>
          <w:ilvl w:val="1"/>
          <w:numId w:val="12"/>
        </w:numPr>
        <w:tabs>
          <w:tab w:val="left" w:pos="900"/>
          <w:tab w:val="left" w:pos="1080"/>
        </w:tabs>
        <w:snapToGrid w:val="0"/>
        <w:spacing w:line="360" w:lineRule="auto"/>
        <w:ind w:left="900" w:hanging="720"/>
        <w:outlineLvl w:val="1"/>
        <w:rPr>
          <w:rFonts w:ascii="宋体" w:hAnsi="宋体"/>
          <w:sz w:val="24"/>
        </w:rPr>
      </w:pPr>
      <w:r w:rsidRPr="008156DD">
        <w:rPr>
          <w:rFonts w:ascii="宋体"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232FEAC" w14:textId="77777777" w:rsidR="00E905E3" w:rsidRPr="008156DD" w:rsidRDefault="00000000">
      <w:pPr>
        <w:numPr>
          <w:ilvl w:val="0"/>
          <w:numId w:val="12"/>
        </w:numPr>
        <w:tabs>
          <w:tab w:val="left" w:pos="360"/>
        </w:tabs>
        <w:snapToGrid w:val="0"/>
        <w:spacing w:line="360" w:lineRule="auto"/>
        <w:outlineLvl w:val="1"/>
        <w:rPr>
          <w:rFonts w:ascii="宋体" w:hAnsi="宋体"/>
          <w:sz w:val="24"/>
        </w:rPr>
      </w:pPr>
      <w:r w:rsidRPr="008156DD">
        <w:rPr>
          <w:rFonts w:ascii="宋体" w:hAnsi="宋体" w:hint="eastAsia"/>
          <w:sz w:val="24"/>
        </w:rPr>
        <w:t>停止评标及招标终止</w:t>
      </w:r>
    </w:p>
    <w:p w14:paraId="5960FED3" w14:textId="77777777" w:rsidR="00E905E3" w:rsidRPr="008156DD" w:rsidRDefault="00000000">
      <w:pPr>
        <w:numPr>
          <w:ilvl w:val="1"/>
          <w:numId w:val="12"/>
        </w:numPr>
        <w:tabs>
          <w:tab w:val="left" w:pos="1080"/>
        </w:tabs>
        <w:snapToGrid w:val="0"/>
        <w:spacing w:line="360" w:lineRule="auto"/>
        <w:ind w:left="1077" w:hanging="720"/>
        <w:rPr>
          <w:rFonts w:ascii="宋体" w:hAnsi="宋体"/>
          <w:sz w:val="24"/>
        </w:rPr>
      </w:pPr>
      <w:r w:rsidRPr="008156DD">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91CC588" w14:textId="77777777" w:rsidR="00E905E3" w:rsidRPr="008156DD" w:rsidRDefault="00000000">
      <w:pPr>
        <w:numPr>
          <w:ilvl w:val="1"/>
          <w:numId w:val="12"/>
        </w:numPr>
        <w:tabs>
          <w:tab w:val="left" w:pos="1080"/>
        </w:tabs>
        <w:snapToGrid w:val="0"/>
        <w:spacing w:line="360" w:lineRule="auto"/>
        <w:ind w:left="900" w:hanging="720"/>
        <w:outlineLvl w:val="1"/>
        <w:rPr>
          <w:rFonts w:ascii="宋体" w:hAnsi="宋体"/>
          <w:sz w:val="24"/>
        </w:rPr>
      </w:pPr>
      <w:r w:rsidRPr="008156DD">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r w:rsidRPr="008156DD">
        <w:rPr>
          <w:rFonts w:ascii="宋体" w:hAnsi="宋体"/>
          <w:b/>
          <w:sz w:val="24"/>
        </w:rPr>
        <w:br w:type="page"/>
      </w:r>
    </w:p>
    <w:p w14:paraId="5FD2ED49"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b/>
          <w:sz w:val="24"/>
        </w:rPr>
        <w:lastRenderedPageBreak/>
        <w:t>二、评标标准</w:t>
      </w:r>
    </w:p>
    <w:tbl>
      <w:tblPr>
        <w:tblW w:w="85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200"/>
        <w:gridCol w:w="769"/>
        <w:gridCol w:w="5418"/>
      </w:tblGrid>
      <w:tr w:rsidR="00E905E3" w:rsidRPr="008156DD" w14:paraId="5F3F9A40" w14:textId="77777777">
        <w:trPr>
          <w:trHeight w:val="270"/>
        </w:trPr>
        <w:tc>
          <w:tcPr>
            <w:tcW w:w="1197" w:type="dxa"/>
            <w:vAlign w:val="center"/>
          </w:tcPr>
          <w:p w14:paraId="39E60587" w14:textId="77777777" w:rsidR="00E905E3" w:rsidRPr="008156DD" w:rsidRDefault="00000000">
            <w:pPr>
              <w:spacing w:line="360" w:lineRule="auto"/>
              <w:jc w:val="center"/>
              <w:rPr>
                <w:sz w:val="24"/>
              </w:rPr>
            </w:pPr>
            <w:r w:rsidRPr="008156DD">
              <w:rPr>
                <w:rFonts w:hint="eastAsia"/>
                <w:sz w:val="24"/>
              </w:rPr>
              <w:t>评分因素</w:t>
            </w:r>
          </w:p>
        </w:tc>
        <w:tc>
          <w:tcPr>
            <w:tcW w:w="7387" w:type="dxa"/>
            <w:gridSpan w:val="3"/>
            <w:vAlign w:val="center"/>
          </w:tcPr>
          <w:p w14:paraId="486ED71F" w14:textId="77777777" w:rsidR="00E905E3" w:rsidRPr="008156DD" w:rsidRDefault="00000000">
            <w:pPr>
              <w:spacing w:line="360" w:lineRule="auto"/>
              <w:jc w:val="center"/>
              <w:rPr>
                <w:sz w:val="24"/>
              </w:rPr>
            </w:pPr>
            <w:r w:rsidRPr="008156DD">
              <w:rPr>
                <w:rFonts w:hint="eastAsia"/>
                <w:sz w:val="24"/>
              </w:rPr>
              <w:t>评价指标和分值</w:t>
            </w:r>
          </w:p>
        </w:tc>
      </w:tr>
      <w:tr w:rsidR="00E905E3" w:rsidRPr="008156DD" w14:paraId="28E6FCA2" w14:textId="77777777">
        <w:trPr>
          <w:trHeight w:val="950"/>
        </w:trPr>
        <w:tc>
          <w:tcPr>
            <w:tcW w:w="1197" w:type="dxa"/>
            <w:vMerge w:val="restart"/>
            <w:vAlign w:val="center"/>
          </w:tcPr>
          <w:p w14:paraId="260D68DC" w14:textId="77777777" w:rsidR="00E905E3" w:rsidRPr="008156DD" w:rsidRDefault="00000000">
            <w:pPr>
              <w:spacing w:line="360" w:lineRule="auto"/>
              <w:rPr>
                <w:sz w:val="24"/>
              </w:rPr>
            </w:pPr>
            <w:r w:rsidRPr="008156DD">
              <w:rPr>
                <w:rFonts w:hint="eastAsia"/>
                <w:sz w:val="24"/>
              </w:rPr>
              <w:t>商务部分</w:t>
            </w:r>
          </w:p>
        </w:tc>
        <w:tc>
          <w:tcPr>
            <w:tcW w:w="1200" w:type="dxa"/>
            <w:vAlign w:val="center"/>
          </w:tcPr>
          <w:p w14:paraId="6B7C9111" w14:textId="77777777" w:rsidR="00E905E3" w:rsidRPr="008156DD" w:rsidRDefault="00000000">
            <w:pPr>
              <w:spacing w:line="360" w:lineRule="auto"/>
              <w:rPr>
                <w:sz w:val="24"/>
              </w:rPr>
            </w:pPr>
            <w:r w:rsidRPr="008156DD">
              <w:rPr>
                <w:rFonts w:hint="eastAsia"/>
                <w:sz w:val="24"/>
              </w:rPr>
              <w:t>企业证书</w:t>
            </w:r>
          </w:p>
        </w:tc>
        <w:tc>
          <w:tcPr>
            <w:tcW w:w="769" w:type="dxa"/>
            <w:vAlign w:val="center"/>
          </w:tcPr>
          <w:p w14:paraId="24D62E84" w14:textId="77777777" w:rsidR="00E905E3" w:rsidRPr="008156DD" w:rsidRDefault="00000000">
            <w:pPr>
              <w:spacing w:line="360" w:lineRule="auto"/>
              <w:jc w:val="center"/>
              <w:rPr>
                <w:sz w:val="24"/>
              </w:rPr>
            </w:pPr>
            <w:r w:rsidRPr="008156DD">
              <w:rPr>
                <w:sz w:val="24"/>
              </w:rPr>
              <w:t>3</w:t>
            </w:r>
            <w:r w:rsidRPr="008156DD">
              <w:rPr>
                <w:rFonts w:hint="eastAsia"/>
                <w:sz w:val="24"/>
              </w:rPr>
              <w:t>分</w:t>
            </w:r>
            <w:r w:rsidRPr="008156DD">
              <w:rPr>
                <w:sz w:val="24"/>
              </w:rPr>
              <w:t xml:space="preserve"> </w:t>
            </w:r>
          </w:p>
        </w:tc>
        <w:tc>
          <w:tcPr>
            <w:tcW w:w="5418" w:type="dxa"/>
            <w:vAlign w:val="center"/>
          </w:tcPr>
          <w:p w14:paraId="47C342D0" w14:textId="77777777" w:rsidR="00E905E3" w:rsidRPr="008156DD" w:rsidRDefault="00000000">
            <w:pPr>
              <w:spacing w:line="360" w:lineRule="auto"/>
              <w:rPr>
                <w:rFonts w:cs="Akzidenz Grotesk BQ"/>
                <w:sz w:val="24"/>
              </w:rPr>
            </w:pPr>
            <w:r w:rsidRPr="008156DD">
              <w:rPr>
                <w:rFonts w:hint="eastAsia"/>
                <w:sz w:val="24"/>
              </w:rPr>
              <w:t>投标人具备有效的</w:t>
            </w:r>
            <w:r w:rsidRPr="008156DD">
              <w:rPr>
                <w:sz w:val="24"/>
              </w:rPr>
              <w:t>质量管理体系认证、环境管理体系认证、职业健康安全管理体系认证，每提供一个得</w:t>
            </w:r>
            <w:r w:rsidRPr="008156DD">
              <w:rPr>
                <w:sz w:val="24"/>
              </w:rPr>
              <w:t>1</w:t>
            </w:r>
            <w:r w:rsidRPr="008156DD">
              <w:rPr>
                <w:sz w:val="24"/>
              </w:rPr>
              <w:t>分，最高</w:t>
            </w:r>
            <w:r w:rsidRPr="008156DD">
              <w:rPr>
                <w:rFonts w:hint="eastAsia"/>
                <w:sz w:val="24"/>
              </w:rPr>
              <w:t>3</w:t>
            </w:r>
            <w:r w:rsidRPr="008156DD">
              <w:rPr>
                <w:rFonts w:hint="eastAsia"/>
                <w:sz w:val="24"/>
              </w:rPr>
              <w:t>分。（提供证书复印件并加盖公章）</w:t>
            </w:r>
          </w:p>
        </w:tc>
      </w:tr>
      <w:tr w:rsidR="00E905E3" w:rsidRPr="008156DD" w14:paraId="27005FF9" w14:textId="77777777">
        <w:trPr>
          <w:trHeight w:val="810"/>
        </w:trPr>
        <w:tc>
          <w:tcPr>
            <w:tcW w:w="1197" w:type="dxa"/>
            <w:vMerge/>
            <w:vAlign w:val="center"/>
          </w:tcPr>
          <w:p w14:paraId="407688E0" w14:textId="77777777" w:rsidR="00E905E3" w:rsidRPr="008156DD" w:rsidRDefault="00E905E3">
            <w:pPr>
              <w:spacing w:line="360" w:lineRule="auto"/>
              <w:rPr>
                <w:sz w:val="24"/>
              </w:rPr>
            </w:pPr>
          </w:p>
        </w:tc>
        <w:tc>
          <w:tcPr>
            <w:tcW w:w="1200" w:type="dxa"/>
            <w:vAlign w:val="center"/>
          </w:tcPr>
          <w:p w14:paraId="1E6DD1CB" w14:textId="77777777" w:rsidR="00E905E3" w:rsidRPr="008156DD" w:rsidRDefault="00000000">
            <w:pPr>
              <w:spacing w:line="360" w:lineRule="auto"/>
              <w:rPr>
                <w:sz w:val="24"/>
              </w:rPr>
            </w:pPr>
            <w:r w:rsidRPr="008156DD">
              <w:rPr>
                <w:rFonts w:hint="eastAsia"/>
                <w:sz w:val="24"/>
              </w:rPr>
              <w:t>业绩经验</w:t>
            </w:r>
          </w:p>
        </w:tc>
        <w:tc>
          <w:tcPr>
            <w:tcW w:w="769" w:type="dxa"/>
            <w:vAlign w:val="center"/>
          </w:tcPr>
          <w:p w14:paraId="7616191B" w14:textId="77777777" w:rsidR="00E905E3" w:rsidRPr="008156DD" w:rsidRDefault="00000000">
            <w:pPr>
              <w:spacing w:line="360" w:lineRule="auto"/>
              <w:jc w:val="center"/>
              <w:rPr>
                <w:sz w:val="24"/>
              </w:rPr>
            </w:pPr>
            <w:r w:rsidRPr="008156DD">
              <w:rPr>
                <w:sz w:val="24"/>
              </w:rPr>
              <w:t>8</w:t>
            </w:r>
            <w:r w:rsidRPr="008156DD">
              <w:rPr>
                <w:rFonts w:hint="eastAsia"/>
                <w:sz w:val="24"/>
              </w:rPr>
              <w:t>分</w:t>
            </w:r>
            <w:r w:rsidRPr="008156DD">
              <w:rPr>
                <w:sz w:val="24"/>
              </w:rPr>
              <w:t xml:space="preserve"> </w:t>
            </w:r>
          </w:p>
        </w:tc>
        <w:tc>
          <w:tcPr>
            <w:tcW w:w="5418" w:type="dxa"/>
            <w:vAlign w:val="center"/>
          </w:tcPr>
          <w:p w14:paraId="48CE2222" w14:textId="77777777" w:rsidR="00E905E3" w:rsidRPr="008156DD" w:rsidRDefault="00000000">
            <w:pPr>
              <w:spacing w:line="360" w:lineRule="auto"/>
              <w:rPr>
                <w:rFonts w:cs="Akzidenz Grotesk BQ"/>
                <w:sz w:val="24"/>
              </w:rPr>
            </w:pPr>
            <w:r w:rsidRPr="008156DD">
              <w:rPr>
                <w:rFonts w:cs="Akzidenz Grotesk BQ" w:hint="eastAsia"/>
                <w:sz w:val="24"/>
              </w:rPr>
              <w:t>提供</w:t>
            </w:r>
            <w:r w:rsidRPr="008156DD">
              <w:rPr>
                <w:rFonts w:cs="Akzidenz Grotesk BQ" w:hint="eastAsia"/>
                <w:sz w:val="24"/>
              </w:rPr>
              <w:t>20</w:t>
            </w:r>
            <w:r w:rsidRPr="008156DD">
              <w:rPr>
                <w:rFonts w:cs="Akzidenz Grotesk BQ"/>
                <w:sz w:val="24"/>
              </w:rPr>
              <w:t>2</w:t>
            </w:r>
            <w:r w:rsidRPr="008156DD">
              <w:rPr>
                <w:rFonts w:cs="Akzidenz Grotesk BQ" w:hint="eastAsia"/>
                <w:sz w:val="24"/>
              </w:rPr>
              <w:t>1</w:t>
            </w:r>
            <w:r w:rsidRPr="008156DD">
              <w:rPr>
                <w:rFonts w:cs="Akzidenz Grotesk BQ" w:hint="eastAsia"/>
                <w:sz w:val="24"/>
              </w:rPr>
              <w:t>年</w:t>
            </w:r>
            <w:r w:rsidRPr="008156DD">
              <w:rPr>
                <w:rFonts w:cs="Akzidenz Grotesk BQ" w:hint="eastAsia"/>
                <w:sz w:val="24"/>
              </w:rPr>
              <w:t>1</w:t>
            </w:r>
            <w:r w:rsidRPr="008156DD">
              <w:rPr>
                <w:rFonts w:cs="Akzidenz Grotesk BQ" w:hint="eastAsia"/>
                <w:sz w:val="24"/>
              </w:rPr>
              <w:t>月</w:t>
            </w:r>
            <w:r w:rsidRPr="008156DD">
              <w:rPr>
                <w:rFonts w:cs="Akzidenz Grotesk BQ" w:hint="eastAsia"/>
                <w:sz w:val="24"/>
              </w:rPr>
              <w:t>1</w:t>
            </w:r>
            <w:r w:rsidRPr="008156DD">
              <w:rPr>
                <w:rFonts w:cs="Akzidenz Grotesk BQ" w:hint="eastAsia"/>
                <w:sz w:val="24"/>
              </w:rPr>
              <w:t>日至今与本项目相同或类似的业绩（指</w:t>
            </w:r>
            <w:proofErr w:type="gramStart"/>
            <w:r w:rsidRPr="008156DD">
              <w:rPr>
                <w:rFonts w:cs="Akzidenz Grotesk BQ" w:hint="eastAsia"/>
                <w:sz w:val="24"/>
              </w:rPr>
              <w:t>消防设施维保服务</w:t>
            </w:r>
            <w:proofErr w:type="gramEnd"/>
            <w:r w:rsidRPr="008156DD">
              <w:rPr>
                <w:rFonts w:cs="Akzidenz Grotesk BQ" w:hint="eastAsia"/>
                <w:sz w:val="24"/>
              </w:rPr>
              <w:t>），（合同关键页、金额页复印件及客户服务评价，加盖公章），每提供一份得</w:t>
            </w:r>
            <w:r w:rsidRPr="008156DD">
              <w:rPr>
                <w:rFonts w:cs="Akzidenz Grotesk BQ" w:hint="eastAsia"/>
                <w:sz w:val="24"/>
              </w:rPr>
              <w:t>2</w:t>
            </w:r>
            <w:r w:rsidRPr="008156DD">
              <w:rPr>
                <w:rFonts w:cs="Akzidenz Grotesk BQ" w:hint="eastAsia"/>
                <w:sz w:val="24"/>
              </w:rPr>
              <w:t>分，最高得</w:t>
            </w:r>
            <w:r w:rsidRPr="008156DD">
              <w:rPr>
                <w:rFonts w:cs="Akzidenz Grotesk BQ"/>
                <w:sz w:val="24"/>
              </w:rPr>
              <w:t>8</w:t>
            </w:r>
            <w:r w:rsidRPr="008156DD">
              <w:rPr>
                <w:rFonts w:cs="Akzidenz Grotesk BQ" w:hint="eastAsia"/>
                <w:sz w:val="24"/>
              </w:rPr>
              <w:t>分。未提供不得分。</w:t>
            </w:r>
          </w:p>
        </w:tc>
      </w:tr>
      <w:tr w:rsidR="00E905E3" w:rsidRPr="008156DD" w14:paraId="479D71CF" w14:textId="77777777">
        <w:trPr>
          <w:trHeight w:val="810"/>
        </w:trPr>
        <w:tc>
          <w:tcPr>
            <w:tcW w:w="2397" w:type="dxa"/>
            <w:gridSpan w:val="2"/>
            <w:vAlign w:val="center"/>
          </w:tcPr>
          <w:p w14:paraId="546EA354" w14:textId="77777777" w:rsidR="00E905E3" w:rsidRPr="008156DD" w:rsidRDefault="00000000">
            <w:pPr>
              <w:spacing w:line="360" w:lineRule="auto"/>
              <w:jc w:val="center"/>
              <w:rPr>
                <w:sz w:val="24"/>
              </w:rPr>
            </w:pPr>
            <w:r w:rsidRPr="008156DD">
              <w:rPr>
                <w:rFonts w:hint="eastAsia"/>
                <w:sz w:val="24"/>
              </w:rPr>
              <w:t>对采购需求的响应程度</w:t>
            </w:r>
          </w:p>
        </w:tc>
        <w:tc>
          <w:tcPr>
            <w:tcW w:w="769" w:type="dxa"/>
            <w:vAlign w:val="center"/>
          </w:tcPr>
          <w:p w14:paraId="337CBF7C" w14:textId="77777777" w:rsidR="00E905E3" w:rsidRPr="008156DD" w:rsidRDefault="00000000">
            <w:pPr>
              <w:spacing w:line="360" w:lineRule="auto"/>
              <w:jc w:val="center"/>
              <w:rPr>
                <w:sz w:val="24"/>
              </w:rPr>
            </w:pPr>
            <w:r w:rsidRPr="008156DD">
              <w:rPr>
                <w:rFonts w:hint="eastAsia"/>
                <w:sz w:val="24"/>
              </w:rPr>
              <w:t>16</w:t>
            </w:r>
            <w:r w:rsidRPr="008156DD">
              <w:rPr>
                <w:rFonts w:hint="eastAsia"/>
                <w:sz w:val="24"/>
              </w:rPr>
              <w:t>分</w:t>
            </w:r>
          </w:p>
        </w:tc>
        <w:tc>
          <w:tcPr>
            <w:tcW w:w="5418" w:type="dxa"/>
            <w:vAlign w:val="center"/>
          </w:tcPr>
          <w:p w14:paraId="53CAB616" w14:textId="77777777" w:rsidR="00E905E3" w:rsidRPr="008156DD" w:rsidRDefault="00000000">
            <w:pPr>
              <w:spacing w:line="360" w:lineRule="auto"/>
              <w:rPr>
                <w:rFonts w:cs="Akzidenz Grotesk BQ"/>
                <w:sz w:val="24"/>
              </w:rPr>
            </w:pPr>
            <w:r w:rsidRPr="008156DD">
              <w:rPr>
                <w:rFonts w:cs="Akzidenz Grotesk BQ" w:hint="eastAsia"/>
                <w:sz w:val="24"/>
              </w:rPr>
              <w:t>投标文件的技术规格完全满足招标文件技术要求得</w:t>
            </w:r>
            <w:r w:rsidRPr="008156DD">
              <w:rPr>
                <w:rFonts w:cs="Akzidenz Grotesk BQ"/>
                <w:sz w:val="24"/>
              </w:rPr>
              <w:t>1</w:t>
            </w:r>
            <w:r w:rsidRPr="008156DD">
              <w:rPr>
                <w:rFonts w:cs="Akzidenz Grotesk BQ" w:hint="eastAsia"/>
                <w:sz w:val="24"/>
              </w:rPr>
              <w:t>6</w:t>
            </w:r>
            <w:r w:rsidRPr="008156DD">
              <w:rPr>
                <w:rFonts w:cs="Akzidenz Grotesk BQ"/>
                <w:sz w:val="24"/>
              </w:rPr>
              <w:t>分，</w:t>
            </w:r>
            <w:r w:rsidRPr="008156DD">
              <w:rPr>
                <w:rFonts w:cs="Akzidenz Grotesk BQ" w:hint="eastAsia"/>
                <w:sz w:val="24"/>
              </w:rPr>
              <w:t>每有</w:t>
            </w:r>
            <w:r w:rsidRPr="008156DD">
              <w:rPr>
                <w:rFonts w:cs="Akzidenz Grotesk BQ"/>
                <w:sz w:val="24"/>
              </w:rPr>
              <w:t>一项技术指标不满足扣</w:t>
            </w:r>
            <w:r w:rsidRPr="008156DD">
              <w:rPr>
                <w:rFonts w:cs="Akzidenz Grotesk BQ"/>
                <w:sz w:val="24"/>
              </w:rPr>
              <w:t>0.5</w:t>
            </w:r>
            <w:r w:rsidRPr="008156DD">
              <w:rPr>
                <w:rFonts w:cs="Akzidenz Grotesk BQ"/>
                <w:sz w:val="24"/>
              </w:rPr>
              <w:t>分，</w:t>
            </w:r>
            <w:r w:rsidRPr="008156DD">
              <w:rPr>
                <w:rFonts w:cs="Akzidenz Grotesk BQ" w:hint="eastAsia"/>
                <w:sz w:val="24"/>
              </w:rPr>
              <w:t>扣完为止</w:t>
            </w:r>
            <w:r w:rsidRPr="008156DD">
              <w:rPr>
                <w:rFonts w:cs="Akzidenz Grotesk BQ"/>
                <w:sz w:val="24"/>
              </w:rPr>
              <w:t>。</w:t>
            </w:r>
          </w:p>
          <w:p w14:paraId="22B8531E" w14:textId="77777777" w:rsidR="00E905E3" w:rsidRPr="008156DD" w:rsidRDefault="00000000">
            <w:pPr>
              <w:snapToGrid w:val="0"/>
              <w:spacing w:line="360" w:lineRule="auto"/>
              <w:rPr>
                <w:sz w:val="24"/>
              </w:rPr>
            </w:pPr>
            <w:r w:rsidRPr="008156DD">
              <w:rPr>
                <w:rFonts w:hint="eastAsia"/>
                <w:bCs/>
                <w:color w:val="000000"/>
                <w:sz w:val="24"/>
              </w:rPr>
              <w:t>注：</w:t>
            </w:r>
            <w:r w:rsidRPr="008156DD">
              <w:rPr>
                <w:rFonts w:hint="eastAsia"/>
                <w:bCs/>
                <w:color w:val="000000"/>
                <w:sz w:val="24"/>
              </w:rPr>
              <w:t>1</w:t>
            </w:r>
            <w:r w:rsidRPr="008156DD">
              <w:rPr>
                <w:rFonts w:hint="eastAsia"/>
                <w:sz w:val="24"/>
              </w:rPr>
              <w:t>）投标人需在技术规格偏离表中对“第五章</w:t>
            </w:r>
            <w:r w:rsidRPr="008156DD">
              <w:rPr>
                <w:rFonts w:hint="eastAsia"/>
                <w:sz w:val="24"/>
              </w:rPr>
              <w:t>-</w:t>
            </w:r>
            <w:r w:rsidRPr="008156DD">
              <w:rPr>
                <w:sz w:val="24"/>
              </w:rPr>
              <w:t xml:space="preserve"> </w:t>
            </w:r>
            <w:r w:rsidRPr="008156DD">
              <w:rPr>
                <w:rFonts w:hint="eastAsia"/>
                <w:sz w:val="24"/>
              </w:rPr>
              <w:t>二、技术要求”的所有内容进行点对点应答，在引用本招标文件的基础上</w:t>
            </w:r>
            <w:r w:rsidRPr="008156DD">
              <w:rPr>
                <w:rFonts w:hint="eastAsia"/>
                <w:sz w:val="24"/>
              </w:rPr>
              <w:t>,</w:t>
            </w:r>
            <w:r w:rsidRPr="008156DD">
              <w:rPr>
                <w:rFonts w:hint="eastAsia"/>
                <w:sz w:val="24"/>
              </w:rPr>
              <w:t>进行逐条逐项答复、说明或解释。漏报技术条款视为负偏离。</w:t>
            </w:r>
          </w:p>
          <w:p w14:paraId="145979AC" w14:textId="77777777" w:rsidR="00E905E3" w:rsidRPr="008156DD" w:rsidRDefault="00000000">
            <w:pPr>
              <w:pStyle w:val="af1"/>
              <w:spacing w:line="360" w:lineRule="auto"/>
            </w:pPr>
            <w:r w:rsidRPr="008156DD">
              <w:rPr>
                <w:rFonts w:hint="eastAsia"/>
                <w:bCs/>
                <w:color w:val="000000"/>
              </w:rPr>
              <w:t>2）评标委员会对投标人技术响应情况进行评判，要求提供证明材料的，投标人需在技术规格偏离表中注明证明材料所在页码，以便评标委员会查阅。</w:t>
            </w:r>
          </w:p>
        </w:tc>
      </w:tr>
      <w:tr w:rsidR="00E905E3" w:rsidRPr="008156DD" w14:paraId="054832E5" w14:textId="77777777">
        <w:tc>
          <w:tcPr>
            <w:tcW w:w="1197" w:type="dxa"/>
            <w:vAlign w:val="center"/>
          </w:tcPr>
          <w:p w14:paraId="7E23E01F" w14:textId="77777777" w:rsidR="00E905E3" w:rsidRPr="008156DD" w:rsidRDefault="00000000">
            <w:pPr>
              <w:spacing w:line="360" w:lineRule="auto"/>
              <w:rPr>
                <w:sz w:val="24"/>
              </w:rPr>
            </w:pPr>
            <w:r w:rsidRPr="008156DD">
              <w:rPr>
                <w:rFonts w:hint="eastAsia"/>
                <w:sz w:val="24"/>
              </w:rPr>
              <w:t>人员构成</w:t>
            </w:r>
          </w:p>
        </w:tc>
        <w:tc>
          <w:tcPr>
            <w:tcW w:w="1200" w:type="dxa"/>
            <w:vAlign w:val="center"/>
          </w:tcPr>
          <w:p w14:paraId="415A01DE" w14:textId="77777777" w:rsidR="00E905E3" w:rsidRPr="008156DD" w:rsidRDefault="00000000">
            <w:pPr>
              <w:spacing w:line="360" w:lineRule="auto"/>
              <w:rPr>
                <w:sz w:val="24"/>
              </w:rPr>
            </w:pPr>
            <w:r w:rsidRPr="008156DD">
              <w:rPr>
                <w:rFonts w:hint="eastAsia"/>
                <w:sz w:val="24"/>
              </w:rPr>
              <w:t>人员组织结构</w:t>
            </w:r>
          </w:p>
        </w:tc>
        <w:tc>
          <w:tcPr>
            <w:tcW w:w="769" w:type="dxa"/>
            <w:vAlign w:val="center"/>
          </w:tcPr>
          <w:p w14:paraId="35067E30" w14:textId="77777777" w:rsidR="00E905E3" w:rsidRPr="008156DD" w:rsidRDefault="00000000">
            <w:pPr>
              <w:spacing w:line="360" w:lineRule="auto"/>
              <w:jc w:val="center"/>
              <w:rPr>
                <w:sz w:val="24"/>
              </w:rPr>
            </w:pPr>
            <w:r w:rsidRPr="008156DD">
              <w:rPr>
                <w:sz w:val="24"/>
              </w:rPr>
              <w:t>10</w:t>
            </w:r>
            <w:r w:rsidRPr="008156DD">
              <w:rPr>
                <w:rFonts w:hint="eastAsia"/>
                <w:sz w:val="24"/>
              </w:rPr>
              <w:t>分</w:t>
            </w:r>
            <w:r w:rsidRPr="008156DD">
              <w:rPr>
                <w:sz w:val="24"/>
              </w:rPr>
              <w:t xml:space="preserve"> </w:t>
            </w:r>
          </w:p>
        </w:tc>
        <w:tc>
          <w:tcPr>
            <w:tcW w:w="5418" w:type="dxa"/>
            <w:vAlign w:val="center"/>
          </w:tcPr>
          <w:p w14:paraId="5523B76D" w14:textId="77777777" w:rsidR="00E905E3" w:rsidRPr="008156DD" w:rsidRDefault="00000000">
            <w:pPr>
              <w:spacing w:line="360" w:lineRule="auto"/>
              <w:rPr>
                <w:sz w:val="24"/>
              </w:rPr>
            </w:pPr>
            <w:r w:rsidRPr="008156DD">
              <w:rPr>
                <w:rFonts w:hint="eastAsia"/>
                <w:sz w:val="24"/>
              </w:rPr>
              <w:t>项目组管理成员应具备注册消防工程师证书，服务人员要求具备消防设施操作员（原建构筑物消防员）资格证书，项目组成员应包括消防、水、弱电、强电等全部消防相关专业，根据供应商配置人员情况综合评审。</w:t>
            </w:r>
          </w:p>
          <w:p w14:paraId="5640AF15" w14:textId="77777777" w:rsidR="00E905E3" w:rsidRPr="008156DD" w:rsidRDefault="00000000">
            <w:pPr>
              <w:spacing w:line="360" w:lineRule="auto"/>
              <w:rPr>
                <w:sz w:val="24"/>
              </w:rPr>
            </w:pPr>
            <w:r w:rsidRPr="008156DD">
              <w:rPr>
                <w:rFonts w:hint="eastAsia"/>
                <w:sz w:val="24"/>
              </w:rPr>
              <w:t>参与本次项目的团队人员数量充分满足服务要求，工种搭配齐全，配置科学合理，专业能力强，具备丰富的类似项目经验，能够充分保障项目实施，材料提供齐全，得</w:t>
            </w:r>
            <w:r w:rsidRPr="008156DD">
              <w:rPr>
                <w:sz w:val="24"/>
              </w:rPr>
              <w:t>10</w:t>
            </w:r>
            <w:r w:rsidRPr="008156DD">
              <w:rPr>
                <w:rFonts w:hint="eastAsia"/>
                <w:sz w:val="24"/>
              </w:rPr>
              <w:t>分；</w:t>
            </w:r>
          </w:p>
          <w:p w14:paraId="0A899458" w14:textId="77777777" w:rsidR="00E905E3" w:rsidRPr="008156DD" w:rsidRDefault="00000000">
            <w:pPr>
              <w:spacing w:line="360" w:lineRule="auto"/>
              <w:rPr>
                <w:sz w:val="24"/>
              </w:rPr>
            </w:pPr>
            <w:r w:rsidRPr="008156DD">
              <w:rPr>
                <w:rFonts w:hint="eastAsia"/>
                <w:sz w:val="24"/>
              </w:rPr>
              <w:t>团队人员数量满足服务要求，配置基本合理，职责</w:t>
            </w:r>
            <w:r w:rsidRPr="008156DD">
              <w:rPr>
                <w:rFonts w:hint="eastAsia"/>
                <w:sz w:val="24"/>
              </w:rPr>
              <w:lastRenderedPageBreak/>
              <w:t>基本明确，团队人员具备类似项目经验，能够保障项目实施，得</w:t>
            </w:r>
            <w:r w:rsidRPr="008156DD">
              <w:rPr>
                <w:sz w:val="24"/>
              </w:rPr>
              <w:t>7</w:t>
            </w:r>
            <w:r w:rsidRPr="008156DD">
              <w:rPr>
                <w:rFonts w:hint="eastAsia"/>
                <w:sz w:val="24"/>
              </w:rPr>
              <w:t>分；</w:t>
            </w:r>
          </w:p>
          <w:p w14:paraId="5B0CB408" w14:textId="77777777" w:rsidR="00E905E3" w:rsidRPr="008156DD" w:rsidRDefault="00000000">
            <w:pPr>
              <w:pStyle w:val="af1"/>
              <w:spacing w:before="0" w:line="360" w:lineRule="auto"/>
            </w:pPr>
            <w:r w:rsidRPr="008156DD">
              <w:rPr>
                <w:rFonts w:hint="eastAsia"/>
              </w:rPr>
              <w:t>团队人员数量满足服务要求，但人员配置一般，职责不明确，部分人员专业能力较弱，具备一定的</w:t>
            </w:r>
            <w:proofErr w:type="gramStart"/>
            <w:r w:rsidRPr="008156DD">
              <w:rPr>
                <w:rFonts w:hint="eastAsia"/>
              </w:rPr>
              <w:t>专业性但类似</w:t>
            </w:r>
            <w:proofErr w:type="gramEnd"/>
            <w:r w:rsidRPr="008156DD">
              <w:rPr>
                <w:rFonts w:hint="eastAsia"/>
              </w:rPr>
              <w:t>项目经验少，得4分；</w:t>
            </w:r>
          </w:p>
          <w:p w14:paraId="11637C5D" w14:textId="77777777" w:rsidR="00E905E3" w:rsidRPr="008156DD" w:rsidRDefault="00000000">
            <w:pPr>
              <w:spacing w:line="360" w:lineRule="auto"/>
              <w:rPr>
                <w:sz w:val="24"/>
              </w:rPr>
            </w:pPr>
            <w:r w:rsidRPr="008156DD">
              <w:rPr>
                <w:rFonts w:hint="eastAsia"/>
                <w:sz w:val="24"/>
              </w:rPr>
              <w:t>团队人员数量满足服务要求，但团队配置不合理，人员经验匮乏、能力和专业性差，没有类似项目经验，得</w:t>
            </w:r>
            <w:r w:rsidRPr="008156DD">
              <w:rPr>
                <w:sz w:val="24"/>
              </w:rPr>
              <w:t>1</w:t>
            </w:r>
            <w:r w:rsidRPr="008156DD">
              <w:rPr>
                <w:rFonts w:hint="eastAsia"/>
                <w:sz w:val="24"/>
              </w:rPr>
              <w:t>分；</w:t>
            </w:r>
          </w:p>
          <w:p w14:paraId="30A6AD04" w14:textId="77777777" w:rsidR="00E905E3" w:rsidRPr="008156DD" w:rsidRDefault="00000000">
            <w:pPr>
              <w:spacing w:line="360" w:lineRule="auto"/>
              <w:rPr>
                <w:sz w:val="24"/>
              </w:rPr>
            </w:pPr>
            <w:r w:rsidRPr="008156DD">
              <w:rPr>
                <w:rFonts w:hint="eastAsia"/>
                <w:sz w:val="24"/>
              </w:rPr>
              <w:t>未提供得</w:t>
            </w:r>
            <w:r w:rsidRPr="008156DD">
              <w:rPr>
                <w:rFonts w:hint="eastAsia"/>
                <w:sz w:val="24"/>
              </w:rPr>
              <w:t>0</w:t>
            </w:r>
            <w:r w:rsidRPr="008156DD">
              <w:rPr>
                <w:rFonts w:hint="eastAsia"/>
                <w:sz w:val="24"/>
              </w:rPr>
              <w:t>分</w:t>
            </w:r>
          </w:p>
        </w:tc>
      </w:tr>
      <w:tr w:rsidR="00E905E3" w:rsidRPr="008156DD" w14:paraId="696DA855" w14:textId="77777777">
        <w:trPr>
          <w:trHeight w:val="2077"/>
        </w:trPr>
        <w:tc>
          <w:tcPr>
            <w:tcW w:w="1197" w:type="dxa"/>
            <w:vMerge w:val="restart"/>
            <w:vAlign w:val="center"/>
          </w:tcPr>
          <w:p w14:paraId="3DD536C3" w14:textId="77777777" w:rsidR="00E905E3" w:rsidRPr="008156DD" w:rsidRDefault="00000000">
            <w:pPr>
              <w:spacing w:line="360" w:lineRule="auto"/>
              <w:rPr>
                <w:sz w:val="24"/>
              </w:rPr>
            </w:pPr>
            <w:r w:rsidRPr="008156DD">
              <w:rPr>
                <w:rFonts w:hint="eastAsia"/>
                <w:sz w:val="24"/>
              </w:rPr>
              <w:lastRenderedPageBreak/>
              <w:t>服务方案</w:t>
            </w:r>
          </w:p>
        </w:tc>
        <w:tc>
          <w:tcPr>
            <w:tcW w:w="1200" w:type="dxa"/>
            <w:vMerge w:val="restart"/>
            <w:vAlign w:val="center"/>
          </w:tcPr>
          <w:p w14:paraId="37A299D4" w14:textId="77777777" w:rsidR="00E905E3" w:rsidRPr="008156DD" w:rsidRDefault="00000000">
            <w:pPr>
              <w:spacing w:line="360" w:lineRule="auto"/>
              <w:jc w:val="center"/>
              <w:rPr>
                <w:sz w:val="24"/>
              </w:rPr>
            </w:pPr>
            <w:r w:rsidRPr="008156DD">
              <w:rPr>
                <w:rFonts w:hint="eastAsia"/>
                <w:sz w:val="24"/>
              </w:rPr>
              <w:t>服务实施方案</w:t>
            </w:r>
          </w:p>
        </w:tc>
        <w:tc>
          <w:tcPr>
            <w:tcW w:w="769" w:type="dxa"/>
            <w:vAlign w:val="center"/>
          </w:tcPr>
          <w:p w14:paraId="73F41C53" w14:textId="77777777" w:rsidR="00E905E3" w:rsidRPr="008156DD" w:rsidRDefault="00000000">
            <w:pPr>
              <w:spacing w:line="360" w:lineRule="auto"/>
              <w:jc w:val="center"/>
              <w:rPr>
                <w:sz w:val="24"/>
              </w:rPr>
            </w:pPr>
            <w:r w:rsidRPr="008156DD">
              <w:rPr>
                <w:sz w:val="24"/>
              </w:rPr>
              <w:t>7</w:t>
            </w:r>
            <w:r w:rsidRPr="008156DD">
              <w:rPr>
                <w:rFonts w:hint="eastAsia"/>
                <w:sz w:val="24"/>
              </w:rPr>
              <w:t>分</w:t>
            </w:r>
          </w:p>
        </w:tc>
        <w:tc>
          <w:tcPr>
            <w:tcW w:w="5418" w:type="dxa"/>
            <w:vAlign w:val="center"/>
          </w:tcPr>
          <w:p w14:paraId="76EF92D6"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针对本项目的消防设施维修特点、难点分析。</w:t>
            </w:r>
          </w:p>
          <w:p w14:paraId="5FE11127"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服务特点、难点定位准确，服务内容全面，分析非常合理，得</w:t>
            </w:r>
            <w:r w:rsidRPr="008156DD">
              <w:rPr>
                <w:rFonts w:ascii="宋体" w:hAnsi="宋体"/>
                <w:color w:val="auto"/>
              </w:rPr>
              <w:t>7</w:t>
            </w:r>
            <w:r w:rsidRPr="008156DD">
              <w:rPr>
                <w:rFonts w:ascii="宋体" w:hAnsi="宋体" w:hint="eastAsia"/>
                <w:color w:val="auto"/>
              </w:rPr>
              <w:t>分；</w:t>
            </w:r>
          </w:p>
          <w:p w14:paraId="585BF748"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服务特点、难点定位较准确，分析比较合理，得4分；</w:t>
            </w:r>
          </w:p>
          <w:p w14:paraId="5B2A777F"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服务特点、难点定位一般，分析较浅，得1分；</w:t>
            </w:r>
          </w:p>
          <w:p w14:paraId="07372406" w14:textId="77777777" w:rsidR="00E905E3" w:rsidRPr="008156DD" w:rsidRDefault="00000000">
            <w:pPr>
              <w:pStyle w:val="Default"/>
              <w:spacing w:line="360" w:lineRule="auto"/>
              <w:rPr>
                <w:rFonts w:ascii="宋体" w:hAnsi="宋体" w:cs="宋体"/>
                <w:color w:val="auto"/>
              </w:rPr>
            </w:pPr>
            <w:r w:rsidRPr="008156DD">
              <w:rPr>
                <w:rFonts w:ascii="宋体" w:hAnsi="宋体" w:hint="eastAsia"/>
                <w:color w:val="auto"/>
              </w:rPr>
              <w:t>未提供得</w:t>
            </w:r>
            <w:r w:rsidRPr="008156DD">
              <w:rPr>
                <w:rFonts w:ascii="宋体" w:hAnsi="宋体"/>
                <w:color w:val="auto"/>
              </w:rPr>
              <w:t>0</w:t>
            </w:r>
            <w:r w:rsidRPr="008156DD">
              <w:rPr>
                <w:rFonts w:ascii="宋体" w:hAnsi="宋体" w:hint="eastAsia"/>
                <w:color w:val="auto"/>
              </w:rPr>
              <w:t>分。</w:t>
            </w:r>
          </w:p>
        </w:tc>
      </w:tr>
      <w:tr w:rsidR="00E905E3" w:rsidRPr="008156DD" w14:paraId="3C2EFF6F" w14:textId="77777777">
        <w:trPr>
          <w:trHeight w:val="1408"/>
        </w:trPr>
        <w:tc>
          <w:tcPr>
            <w:tcW w:w="1197" w:type="dxa"/>
            <w:vMerge/>
            <w:vAlign w:val="center"/>
          </w:tcPr>
          <w:p w14:paraId="2EDFC0E3" w14:textId="77777777" w:rsidR="00E905E3" w:rsidRPr="008156DD" w:rsidRDefault="00E905E3">
            <w:pPr>
              <w:spacing w:line="360" w:lineRule="auto"/>
              <w:rPr>
                <w:sz w:val="24"/>
              </w:rPr>
            </w:pPr>
          </w:p>
        </w:tc>
        <w:tc>
          <w:tcPr>
            <w:tcW w:w="1200" w:type="dxa"/>
            <w:vMerge/>
            <w:vAlign w:val="center"/>
          </w:tcPr>
          <w:p w14:paraId="58F78F8B" w14:textId="77777777" w:rsidR="00E905E3" w:rsidRPr="008156DD" w:rsidRDefault="00E905E3">
            <w:pPr>
              <w:spacing w:line="360" w:lineRule="auto"/>
              <w:jc w:val="center"/>
              <w:rPr>
                <w:sz w:val="24"/>
              </w:rPr>
            </w:pPr>
          </w:p>
        </w:tc>
        <w:tc>
          <w:tcPr>
            <w:tcW w:w="769" w:type="dxa"/>
            <w:vAlign w:val="center"/>
          </w:tcPr>
          <w:p w14:paraId="2C4AA17D" w14:textId="77777777" w:rsidR="00E905E3" w:rsidRPr="008156DD" w:rsidRDefault="00000000">
            <w:pPr>
              <w:spacing w:line="360" w:lineRule="auto"/>
              <w:jc w:val="center"/>
              <w:rPr>
                <w:sz w:val="24"/>
              </w:rPr>
            </w:pPr>
            <w:r w:rsidRPr="008156DD">
              <w:rPr>
                <w:rFonts w:hint="eastAsia"/>
                <w:sz w:val="24"/>
              </w:rPr>
              <w:t>1</w:t>
            </w:r>
            <w:r w:rsidRPr="008156DD">
              <w:rPr>
                <w:sz w:val="24"/>
              </w:rPr>
              <w:t>0</w:t>
            </w:r>
            <w:r w:rsidRPr="008156DD">
              <w:rPr>
                <w:rFonts w:hint="eastAsia"/>
                <w:sz w:val="24"/>
              </w:rPr>
              <w:t>分</w:t>
            </w:r>
          </w:p>
        </w:tc>
        <w:tc>
          <w:tcPr>
            <w:tcW w:w="5418" w:type="dxa"/>
            <w:vAlign w:val="center"/>
          </w:tcPr>
          <w:p w14:paraId="4621F1A8"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针对本项目的维护保养重点工作分析，整体运作规划等目标明确，重点工作描述清晰、运作规划全面满足采购人要求，得</w:t>
            </w:r>
            <w:r w:rsidRPr="008156DD">
              <w:rPr>
                <w:rFonts w:ascii="宋体" w:hAnsi="宋体"/>
                <w:color w:val="auto"/>
              </w:rPr>
              <w:t>10</w:t>
            </w:r>
            <w:r w:rsidRPr="008156DD">
              <w:rPr>
                <w:rFonts w:ascii="宋体" w:hAnsi="宋体" w:hint="eastAsia"/>
                <w:color w:val="auto"/>
              </w:rPr>
              <w:t>分；</w:t>
            </w:r>
          </w:p>
          <w:p w14:paraId="1F408B2E"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目标较明确，重点工作</w:t>
            </w:r>
            <w:proofErr w:type="gramStart"/>
            <w:r w:rsidRPr="008156DD">
              <w:rPr>
                <w:rFonts w:ascii="宋体" w:hAnsi="宋体" w:hint="eastAsia"/>
                <w:color w:val="auto"/>
              </w:rPr>
              <w:t>描述较</w:t>
            </w:r>
            <w:proofErr w:type="gramEnd"/>
            <w:r w:rsidRPr="008156DD">
              <w:rPr>
                <w:rFonts w:ascii="宋体" w:hAnsi="宋体" w:hint="eastAsia"/>
                <w:color w:val="auto"/>
              </w:rPr>
              <w:t>清晰、运作规划较全面，基本满足采购人要求，得</w:t>
            </w:r>
            <w:r w:rsidRPr="008156DD">
              <w:rPr>
                <w:rFonts w:ascii="宋体" w:hAnsi="宋体"/>
                <w:color w:val="auto"/>
              </w:rPr>
              <w:t>7</w:t>
            </w:r>
            <w:r w:rsidRPr="008156DD">
              <w:rPr>
                <w:rFonts w:ascii="宋体" w:hAnsi="宋体" w:hint="eastAsia"/>
                <w:color w:val="auto"/>
              </w:rPr>
              <w:t>分；</w:t>
            </w:r>
          </w:p>
          <w:p w14:paraId="0A2832B0"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目标不明确，重点工作描述不全，得</w:t>
            </w:r>
            <w:r w:rsidRPr="008156DD">
              <w:rPr>
                <w:rFonts w:ascii="宋体" w:hAnsi="宋体"/>
                <w:color w:val="auto"/>
              </w:rPr>
              <w:t>4</w:t>
            </w:r>
            <w:r w:rsidRPr="008156DD">
              <w:rPr>
                <w:rFonts w:ascii="宋体" w:hAnsi="宋体" w:hint="eastAsia"/>
                <w:color w:val="auto"/>
              </w:rPr>
              <w:t>分；</w:t>
            </w:r>
          </w:p>
          <w:p w14:paraId="432D4EA6"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未提供得</w:t>
            </w:r>
            <w:r w:rsidRPr="008156DD">
              <w:rPr>
                <w:rFonts w:ascii="宋体" w:hAnsi="宋体"/>
                <w:color w:val="auto"/>
              </w:rPr>
              <w:t>0</w:t>
            </w:r>
            <w:r w:rsidRPr="008156DD">
              <w:rPr>
                <w:rFonts w:ascii="宋体" w:hAnsi="宋体" w:hint="eastAsia"/>
                <w:color w:val="auto"/>
              </w:rPr>
              <w:t>分。</w:t>
            </w:r>
          </w:p>
        </w:tc>
      </w:tr>
      <w:tr w:rsidR="00E905E3" w:rsidRPr="008156DD" w14:paraId="61DF8709" w14:textId="77777777">
        <w:trPr>
          <w:trHeight w:val="1257"/>
        </w:trPr>
        <w:tc>
          <w:tcPr>
            <w:tcW w:w="1197" w:type="dxa"/>
            <w:vMerge/>
            <w:vAlign w:val="center"/>
          </w:tcPr>
          <w:p w14:paraId="720A29F3" w14:textId="77777777" w:rsidR="00E905E3" w:rsidRPr="008156DD" w:rsidRDefault="00E905E3">
            <w:pPr>
              <w:spacing w:line="360" w:lineRule="auto"/>
              <w:rPr>
                <w:sz w:val="24"/>
              </w:rPr>
            </w:pPr>
          </w:p>
        </w:tc>
        <w:tc>
          <w:tcPr>
            <w:tcW w:w="1200" w:type="dxa"/>
            <w:vMerge/>
            <w:vAlign w:val="center"/>
          </w:tcPr>
          <w:p w14:paraId="0AF84D4F" w14:textId="77777777" w:rsidR="00E905E3" w:rsidRPr="008156DD" w:rsidRDefault="00E905E3">
            <w:pPr>
              <w:spacing w:line="360" w:lineRule="auto"/>
              <w:jc w:val="center"/>
              <w:rPr>
                <w:sz w:val="24"/>
              </w:rPr>
            </w:pPr>
          </w:p>
        </w:tc>
        <w:tc>
          <w:tcPr>
            <w:tcW w:w="769" w:type="dxa"/>
            <w:vAlign w:val="center"/>
          </w:tcPr>
          <w:p w14:paraId="72BA9741" w14:textId="77777777" w:rsidR="00E905E3" w:rsidRPr="008156DD" w:rsidRDefault="00000000">
            <w:pPr>
              <w:spacing w:line="360" w:lineRule="auto"/>
              <w:jc w:val="center"/>
              <w:rPr>
                <w:sz w:val="24"/>
              </w:rPr>
            </w:pPr>
            <w:r w:rsidRPr="008156DD">
              <w:rPr>
                <w:sz w:val="24"/>
              </w:rPr>
              <w:t>8</w:t>
            </w:r>
            <w:r w:rsidRPr="008156DD">
              <w:rPr>
                <w:rFonts w:hint="eastAsia"/>
                <w:sz w:val="24"/>
              </w:rPr>
              <w:t>分</w:t>
            </w:r>
          </w:p>
        </w:tc>
        <w:tc>
          <w:tcPr>
            <w:tcW w:w="5418" w:type="dxa"/>
            <w:vAlign w:val="center"/>
          </w:tcPr>
          <w:p w14:paraId="7B49845B"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针对本项目的服务制定人员安全操作考核制度。考核制度完善详细，可操作性强，得</w:t>
            </w:r>
            <w:r w:rsidRPr="008156DD">
              <w:rPr>
                <w:rFonts w:ascii="宋体" w:hAnsi="宋体"/>
                <w:color w:val="auto"/>
              </w:rPr>
              <w:t>8</w:t>
            </w:r>
            <w:r w:rsidRPr="008156DD">
              <w:rPr>
                <w:rFonts w:ascii="宋体" w:hAnsi="宋体" w:hint="eastAsia"/>
                <w:color w:val="auto"/>
              </w:rPr>
              <w:t>分；</w:t>
            </w:r>
          </w:p>
          <w:p w14:paraId="4E679F0E"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考核制度较完善，较详细，可操作性一般，得</w:t>
            </w:r>
            <w:r w:rsidRPr="008156DD">
              <w:rPr>
                <w:rFonts w:ascii="宋体" w:hAnsi="宋体"/>
                <w:color w:val="auto"/>
              </w:rPr>
              <w:t>5</w:t>
            </w:r>
            <w:r w:rsidRPr="008156DD">
              <w:rPr>
                <w:rFonts w:ascii="宋体" w:hAnsi="宋体" w:hint="eastAsia"/>
                <w:color w:val="auto"/>
              </w:rPr>
              <w:t>分；</w:t>
            </w:r>
          </w:p>
          <w:p w14:paraId="784DA9A2"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考核制度不完善或可操作性差，得</w:t>
            </w:r>
            <w:r w:rsidRPr="008156DD">
              <w:rPr>
                <w:rFonts w:ascii="宋体" w:hAnsi="宋体"/>
                <w:color w:val="auto"/>
              </w:rPr>
              <w:t>2</w:t>
            </w:r>
            <w:r w:rsidRPr="008156DD">
              <w:rPr>
                <w:rFonts w:ascii="宋体" w:hAnsi="宋体" w:hint="eastAsia"/>
                <w:color w:val="auto"/>
              </w:rPr>
              <w:t>分；</w:t>
            </w:r>
          </w:p>
          <w:p w14:paraId="5671ABFA" w14:textId="77777777" w:rsidR="00E905E3" w:rsidRPr="008156DD" w:rsidRDefault="00000000">
            <w:pPr>
              <w:spacing w:line="360" w:lineRule="auto"/>
              <w:rPr>
                <w:sz w:val="24"/>
              </w:rPr>
            </w:pPr>
            <w:r w:rsidRPr="008156DD">
              <w:rPr>
                <w:rFonts w:hint="eastAsia"/>
                <w:sz w:val="24"/>
              </w:rPr>
              <w:t>未提供得</w:t>
            </w:r>
            <w:r w:rsidRPr="008156DD">
              <w:rPr>
                <w:sz w:val="24"/>
              </w:rPr>
              <w:t>0</w:t>
            </w:r>
            <w:r w:rsidRPr="008156DD">
              <w:rPr>
                <w:rFonts w:hint="eastAsia"/>
                <w:sz w:val="24"/>
              </w:rPr>
              <w:t>分。</w:t>
            </w:r>
          </w:p>
        </w:tc>
      </w:tr>
      <w:tr w:rsidR="00E905E3" w:rsidRPr="008156DD" w14:paraId="02686687" w14:textId="77777777">
        <w:trPr>
          <w:trHeight w:val="810"/>
        </w:trPr>
        <w:tc>
          <w:tcPr>
            <w:tcW w:w="1197" w:type="dxa"/>
            <w:vMerge/>
            <w:vAlign w:val="center"/>
          </w:tcPr>
          <w:p w14:paraId="574C4FB7" w14:textId="77777777" w:rsidR="00E905E3" w:rsidRPr="008156DD" w:rsidRDefault="00E905E3">
            <w:pPr>
              <w:spacing w:line="360" w:lineRule="auto"/>
              <w:rPr>
                <w:sz w:val="24"/>
              </w:rPr>
            </w:pPr>
          </w:p>
        </w:tc>
        <w:tc>
          <w:tcPr>
            <w:tcW w:w="1200" w:type="dxa"/>
            <w:vAlign w:val="center"/>
          </w:tcPr>
          <w:p w14:paraId="259B0B74"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运维维护计划</w:t>
            </w:r>
          </w:p>
        </w:tc>
        <w:tc>
          <w:tcPr>
            <w:tcW w:w="769" w:type="dxa"/>
            <w:vAlign w:val="center"/>
          </w:tcPr>
          <w:p w14:paraId="4813312A"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10分</w:t>
            </w:r>
          </w:p>
        </w:tc>
        <w:tc>
          <w:tcPr>
            <w:tcW w:w="5418" w:type="dxa"/>
            <w:vAlign w:val="center"/>
          </w:tcPr>
          <w:p w14:paraId="2351F1CD"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针对采购人的采购需求，提供维保工作的计划与措施。供应商所提供的维保工作计划与措施方案详细、完整合理、针对性高，符合采购人实际情况并完全满足服务要求，得10分；</w:t>
            </w:r>
          </w:p>
          <w:p w14:paraId="19B5FB46"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供应商所提供的维保工作计划与措施方案基本满足采购要求，得7分；</w:t>
            </w:r>
          </w:p>
          <w:p w14:paraId="75756FF0"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供应商所提供的维保工作计划与措施方案可行性一般的，得</w:t>
            </w:r>
            <w:r w:rsidRPr="008156DD">
              <w:rPr>
                <w:rFonts w:ascii="宋体" w:hAnsi="宋体"/>
                <w:color w:val="auto"/>
              </w:rPr>
              <w:t>4</w:t>
            </w:r>
            <w:r w:rsidRPr="008156DD">
              <w:rPr>
                <w:rFonts w:ascii="宋体" w:hAnsi="宋体" w:hint="eastAsia"/>
                <w:color w:val="auto"/>
              </w:rPr>
              <w:t>分；</w:t>
            </w:r>
          </w:p>
          <w:p w14:paraId="35543D47"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供应商提供的维保工作计划与措施方案不符合采购要求，得</w:t>
            </w:r>
            <w:r w:rsidRPr="008156DD">
              <w:rPr>
                <w:rFonts w:ascii="宋体" w:hAnsi="宋体"/>
                <w:color w:val="auto"/>
              </w:rPr>
              <w:t>1</w:t>
            </w:r>
            <w:r w:rsidRPr="008156DD">
              <w:rPr>
                <w:rFonts w:ascii="宋体" w:hAnsi="宋体" w:hint="eastAsia"/>
                <w:color w:val="auto"/>
              </w:rPr>
              <w:t>分；</w:t>
            </w:r>
          </w:p>
          <w:p w14:paraId="7BBFA6A1"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未提供得0分。</w:t>
            </w:r>
          </w:p>
        </w:tc>
      </w:tr>
      <w:tr w:rsidR="00E905E3" w:rsidRPr="008156DD" w14:paraId="0D4E4466" w14:textId="77777777">
        <w:trPr>
          <w:trHeight w:val="810"/>
        </w:trPr>
        <w:tc>
          <w:tcPr>
            <w:tcW w:w="1197" w:type="dxa"/>
            <w:vMerge/>
            <w:vAlign w:val="center"/>
          </w:tcPr>
          <w:p w14:paraId="7A31FC37" w14:textId="77777777" w:rsidR="00E905E3" w:rsidRPr="008156DD" w:rsidRDefault="00E905E3">
            <w:pPr>
              <w:spacing w:line="360" w:lineRule="auto"/>
              <w:rPr>
                <w:sz w:val="24"/>
              </w:rPr>
            </w:pPr>
          </w:p>
        </w:tc>
        <w:tc>
          <w:tcPr>
            <w:tcW w:w="1200" w:type="dxa"/>
            <w:vAlign w:val="center"/>
          </w:tcPr>
          <w:p w14:paraId="6AA5CC81"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突发事件处理、应急预案及措施</w:t>
            </w:r>
          </w:p>
        </w:tc>
        <w:tc>
          <w:tcPr>
            <w:tcW w:w="769" w:type="dxa"/>
            <w:vAlign w:val="center"/>
          </w:tcPr>
          <w:p w14:paraId="75A371D0"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10分</w:t>
            </w:r>
          </w:p>
        </w:tc>
        <w:tc>
          <w:tcPr>
            <w:tcW w:w="5418" w:type="dxa"/>
            <w:vAlign w:val="center"/>
          </w:tcPr>
          <w:p w14:paraId="1A52298F" w14:textId="77777777" w:rsidR="00E905E3" w:rsidRPr="008156DD" w:rsidRDefault="00000000">
            <w:pPr>
              <w:pStyle w:val="Default"/>
              <w:spacing w:line="360" w:lineRule="auto"/>
              <w:jc w:val="both"/>
              <w:rPr>
                <w:rFonts w:ascii="宋体" w:hAnsi="宋体"/>
                <w:color w:val="auto"/>
              </w:rPr>
            </w:pPr>
            <w:r w:rsidRPr="008156DD">
              <w:rPr>
                <w:rFonts w:ascii="宋体" w:hAnsi="宋体" w:hint="eastAsia"/>
                <w:color w:val="auto"/>
              </w:rPr>
              <w:t>投标人应对服务过程中突发事件的应急预案和措施。</w:t>
            </w:r>
          </w:p>
          <w:p w14:paraId="5D110320" w14:textId="77777777" w:rsidR="00E905E3" w:rsidRPr="008156DD" w:rsidRDefault="00000000">
            <w:pPr>
              <w:pStyle w:val="Default"/>
              <w:spacing w:line="360" w:lineRule="auto"/>
              <w:jc w:val="both"/>
              <w:rPr>
                <w:rFonts w:ascii="宋体" w:hAnsi="宋体"/>
                <w:color w:val="auto"/>
              </w:rPr>
            </w:pPr>
            <w:r w:rsidRPr="008156DD">
              <w:rPr>
                <w:rFonts w:ascii="宋体" w:hAnsi="宋体" w:hint="eastAsia"/>
                <w:color w:val="auto"/>
              </w:rPr>
              <w:t>突发事件应急预案详细、合理、可行，且响应迅速，得</w:t>
            </w:r>
            <w:r w:rsidRPr="008156DD">
              <w:rPr>
                <w:rFonts w:ascii="宋体" w:hAnsi="宋体"/>
                <w:color w:val="auto"/>
              </w:rPr>
              <w:t>10</w:t>
            </w:r>
            <w:r w:rsidRPr="008156DD">
              <w:rPr>
                <w:rFonts w:ascii="宋体" w:hAnsi="宋体" w:hint="eastAsia"/>
                <w:color w:val="auto"/>
              </w:rPr>
              <w:t>分；</w:t>
            </w:r>
          </w:p>
          <w:p w14:paraId="70B1DAF5" w14:textId="77777777" w:rsidR="00E905E3" w:rsidRPr="008156DD" w:rsidRDefault="00000000">
            <w:pPr>
              <w:pStyle w:val="Default"/>
              <w:spacing w:line="360" w:lineRule="auto"/>
              <w:jc w:val="both"/>
              <w:rPr>
                <w:rFonts w:ascii="宋体" w:hAnsi="宋体"/>
                <w:color w:val="auto"/>
              </w:rPr>
            </w:pPr>
            <w:r w:rsidRPr="008156DD">
              <w:rPr>
                <w:rFonts w:ascii="宋体" w:hAnsi="宋体" w:hint="eastAsia"/>
                <w:color w:val="auto"/>
              </w:rPr>
              <w:t>突发事件应急预案较合理、较可行，响应一般的得</w:t>
            </w:r>
            <w:r w:rsidRPr="008156DD">
              <w:rPr>
                <w:rFonts w:ascii="宋体" w:hAnsi="宋体"/>
                <w:color w:val="auto"/>
              </w:rPr>
              <w:t>6</w:t>
            </w:r>
            <w:r w:rsidRPr="008156DD">
              <w:rPr>
                <w:rFonts w:ascii="宋体" w:hAnsi="宋体" w:hint="eastAsia"/>
                <w:color w:val="auto"/>
              </w:rPr>
              <w:t>分；</w:t>
            </w:r>
          </w:p>
          <w:p w14:paraId="7229DE44" w14:textId="77777777" w:rsidR="00E905E3" w:rsidRPr="008156DD" w:rsidRDefault="00000000">
            <w:pPr>
              <w:pStyle w:val="af1"/>
              <w:spacing w:before="0" w:line="360" w:lineRule="auto"/>
            </w:pPr>
            <w:r w:rsidRPr="008156DD">
              <w:rPr>
                <w:rFonts w:hint="eastAsia"/>
              </w:rPr>
              <w:t>突发事件应急预案不合理、不可行，响应较差的得</w:t>
            </w:r>
            <w:r w:rsidRPr="008156DD">
              <w:t>2</w:t>
            </w:r>
            <w:r w:rsidRPr="008156DD">
              <w:rPr>
                <w:rFonts w:hint="eastAsia"/>
              </w:rPr>
              <w:t>分；</w:t>
            </w:r>
          </w:p>
          <w:p w14:paraId="4B40BAE2" w14:textId="77777777" w:rsidR="00E905E3" w:rsidRPr="008156DD" w:rsidRDefault="00000000">
            <w:pPr>
              <w:pStyle w:val="Default"/>
              <w:spacing w:line="360" w:lineRule="auto"/>
              <w:rPr>
                <w:rFonts w:ascii="宋体" w:hAnsi="宋体"/>
                <w:color w:val="auto"/>
              </w:rPr>
            </w:pPr>
            <w:r w:rsidRPr="008156DD">
              <w:rPr>
                <w:rFonts w:ascii="宋体" w:hAnsi="宋体" w:hint="eastAsia"/>
              </w:rPr>
              <w:t>未提供，得0分。</w:t>
            </w:r>
          </w:p>
        </w:tc>
      </w:tr>
      <w:tr w:rsidR="00E905E3" w:rsidRPr="008156DD" w14:paraId="57BF5AE1" w14:textId="77777777">
        <w:trPr>
          <w:trHeight w:val="810"/>
        </w:trPr>
        <w:tc>
          <w:tcPr>
            <w:tcW w:w="1197" w:type="dxa"/>
            <w:vMerge/>
            <w:vAlign w:val="center"/>
          </w:tcPr>
          <w:p w14:paraId="0EA2BDCC" w14:textId="77777777" w:rsidR="00E905E3" w:rsidRPr="008156DD" w:rsidRDefault="00E905E3">
            <w:pPr>
              <w:spacing w:line="360" w:lineRule="auto"/>
              <w:rPr>
                <w:sz w:val="24"/>
              </w:rPr>
            </w:pPr>
          </w:p>
        </w:tc>
        <w:tc>
          <w:tcPr>
            <w:tcW w:w="1200" w:type="dxa"/>
            <w:vAlign w:val="center"/>
          </w:tcPr>
          <w:p w14:paraId="1457EC31"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检测仪器配备方案</w:t>
            </w:r>
          </w:p>
        </w:tc>
        <w:tc>
          <w:tcPr>
            <w:tcW w:w="769" w:type="dxa"/>
            <w:vAlign w:val="center"/>
          </w:tcPr>
          <w:p w14:paraId="0C0CC64E" w14:textId="77777777" w:rsidR="00E905E3" w:rsidRPr="008156DD" w:rsidRDefault="00000000">
            <w:pPr>
              <w:pStyle w:val="Default"/>
              <w:spacing w:line="360" w:lineRule="auto"/>
              <w:rPr>
                <w:rFonts w:ascii="宋体" w:hAnsi="宋体"/>
                <w:color w:val="auto"/>
              </w:rPr>
            </w:pPr>
            <w:r w:rsidRPr="008156DD">
              <w:rPr>
                <w:rFonts w:ascii="宋体" w:hAnsi="宋体"/>
                <w:color w:val="auto"/>
              </w:rPr>
              <w:t>8</w:t>
            </w:r>
            <w:r w:rsidRPr="008156DD">
              <w:rPr>
                <w:rFonts w:ascii="宋体" w:hAnsi="宋体" w:hint="eastAsia"/>
                <w:color w:val="auto"/>
              </w:rPr>
              <w:t>分</w:t>
            </w:r>
          </w:p>
        </w:tc>
        <w:tc>
          <w:tcPr>
            <w:tcW w:w="5418" w:type="dxa"/>
            <w:vAlign w:val="center"/>
          </w:tcPr>
          <w:p w14:paraId="61206225"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针对采购人的采购需求，对消防维保服务提供的检测仪器提供配备方案。</w:t>
            </w:r>
          </w:p>
          <w:p w14:paraId="32620E0B"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供应商所提供的检测仪器配备方案中仪器配备丰富充分，满足采购人需求，配备仪器先进现代，操作简便，得8分；</w:t>
            </w:r>
          </w:p>
          <w:p w14:paraId="76C18559"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供应商所提供的检测仪器配备方案中仪器配备基本满足采购人检测使用，得</w:t>
            </w:r>
            <w:r w:rsidRPr="008156DD">
              <w:rPr>
                <w:rFonts w:ascii="宋体" w:hAnsi="宋体"/>
                <w:color w:val="auto"/>
              </w:rPr>
              <w:t>6</w:t>
            </w:r>
            <w:r w:rsidRPr="008156DD">
              <w:rPr>
                <w:rFonts w:ascii="宋体" w:hAnsi="宋体" w:hint="eastAsia"/>
                <w:color w:val="auto"/>
              </w:rPr>
              <w:t>分；</w:t>
            </w:r>
          </w:p>
          <w:p w14:paraId="7925A0DD"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供应商所提供的检测仪器配置方案中仪器配备缺失，配备仪器不完善，得</w:t>
            </w:r>
            <w:r w:rsidRPr="008156DD">
              <w:rPr>
                <w:rFonts w:ascii="宋体" w:hAnsi="宋体"/>
                <w:color w:val="auto"/>
              </w:rPr>
              <w:t>4</w:t>
            </w:r>
            <w:r w:rsidRPr="008156DD">
              <w:rPr>
                <w:rFonts w:ascii="宋体" w:hAnsi="宋体" w:hint="eastAsia"/>
                <w:color w:val="auto"/>
              </w:rPr>
              <w:t>分；</w:t>
            </w:r>
          </w:p>
          <w:p w14:paraId="3399301A"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lastRenderedPageBreak/>
              <w:t>采购人提供的检测仪器配备方案不符合采购人需求，得</w:t>
            </w:r>
            <w:r w:rsidRPr="008156DD">
              <w:rPr>
                <w:rFonts w:ascii="宋体" w:hAnsi="宋体"/>
                <w:color w:val="auto"/>
              </w:rPr>
              <w:t>2</w:t>
            </w:r>
            <w:r w:rsidRPr="008156DD">
              <w:rPr>
                <w:rFonts w:ascii="宋体" w:hAnsi="宋体" w:hint="eastAsia"/>
                <w:color w:val="auto"/>
              </w:rPr>
              <w:t>分；</w:t>
            </w:r>
          </w:p>
          <w:p w14:paraId="16D72BFE" w14:textId="77777777" w:rsidR="00E905E3" w:rsidRPr="008156DD" w:rsidRDefault="00000000">
            <w:pPr>
              <w:pStyle w:val="Default"/>
              <w:spacing w:line="360" w:lineRule="auto"/>
              <w:rPr>
                <w:rFonts w:ascii="宋体" w:hAnsi="宋体"/>
                <w:color w:val="auto"/>
              </w:rPr>
            </w:pPr>
            <w:r w:rsidRPr="008156DD">
              <w:rPr>
                <w:rFonts w:ascii="宋体" w:hAnsi="宋体" w:hint="eastAsia"/>
                <w:color w:val="auto"/>
              </w:rPr>
              <w:t>未提供得</w:t>
            </w:r>
            <w:r w:rsidRPr="008156DD">
              <w:rPr>
                <w:rFonts w:ascii="宋体" w:hAnsi="宋体"/>
                <w:color w:val="auto"/>
              </w:rPr>
              <w:t>0</w:t>
            </w:r>
            <w:r w:rsidRPr="008156DD">
              <w:rPr>
                <w:rFonts w:ascii="宋体" w:hAnsi="宋体" w:hint="eastAsia"/>
                <w:color w:val="auto"/>
              </w:rPr>
              <w:t>分。</w:t>
            </w:r>
          </w:p>
        </w:tc>
      </w:tr>
      <w:tr w:rsidR="008156DD" w:rsidRPr="008156DD" w14:paraId="529DEF94" w14:textId="77777777" w:rsidTr="003878B5">
        <w:trPr>
          <w:trHeight w:val="810"/>
        </w:trPr>
        <w:tc>
          <w:tcPr>
            <w:tcW w:w="2397" w:type="dxa"/>
            <w:gridSpan w:val="2"/>
            <w:vAlign w:val="center"/>
          </w:tcPr>
          <w:p w14:paraId="630E5F00" w14:textId="77777777" w:rsidR="008156DD" w:rsidRPr="008156DD" w:rsidRDefault="008156DD">
            <w:pPr>
              <w:pStyle w:val="Default"/>
              <w:spacing w:line="360" w:lineRule="auto"/>
              <w:rPr>
                <w:rFonts w:ascii="宋体" w:hAnsi="宋体"/>
                <w:color w:val="auto"/>
              </w:rPr>
            </w:pPr>
            <w:r w:rsidRPr="008156DD">
              <w:rPr>
                <w:rFonts w:hint="eastAsia"/>
              </w:rPr>
              <w:lastRenderedPageBreak/>
              <w:t>价格得分</w:t>
            </w:r>
          </w:p>
        </w:tc>
        <w:tc>
          <w:tcPr>
            <w:tcW w:w="769" w:type="dxa"/>
            <w:vAlign w:val="center"/>
          </w:tcPr>
          <w:p w14:paraId="395F671B" w14:textId="77777777" w:rsidR="008156DD" w:rsidRPr="008156DD" w:rsidRDefault="008156DD">
            <w:pPr>
              <w:pStyle w:val="Default"/>
              <w:spacing w:line="360" w:lineRule="auto"/>
              <w:rPr>
                <w:rFonts w:ascii="宋体" w:hAnsi="宋体"/>
                <w:color w:val="auto"/>
              </w:rPr>
            </w:pPr>
            <w:r w:rsidRPr="008156DD">
              <w:rPr>
                <w:rFonts w:ascii="宋体" w:hAnsi="宋体" w:hint="eastAsia"/>
                <w:color w:val="auto"/>
              </w:rPr>
              <w:t>10分</w:t>
            </w:r>
          </w:p>
        </w:tc>
        <w:tc>
          <w:tcPr>
            <w:tcW w:w="5418" w:type="dxa"/>
            <w:vAlign w:val="center"/>
          </w:tcPr>
          <w:p w14:paraId="1C034410" w14:textId="77777777" w:rsidR="008156DD" w:rsidRPr="008156DD" w:rsidRDefault="008156DD" w:rsidP="008156DD">
            <w:pPr>
              <w:spacing w:line="360" w:lineRule="auto"/>
              <w:rPr>
                <w:sz w:val="24"/>
              </w:rPr>
            </w:pPr>
            <w:r w:rsidRPr="008156DD">
              <w:rPr>
                <w:rFonts w:hint="eastAsia"/>
                <w:sz w:val="24"/>
              </w:rPr>
              <w:t>价格分采用低价优先法计算，即满足招标文件要求且投标价格最低的投标报价为评标基准价，其价格分为满分。其他投标人的价格</w:t>
            </w:r>
            <w:proofErr w:type="gramStart"/>
            <w:r w:rsidRPr="008156DD">
              <w:rPr>
                <w:rFonts w:hint="eastAsia"/>
                <w:sz w:val="24"/>
              </w:rPr>
              <w:t>分统一</w:t>
            </w:r>
            <w:proofErr w:type="gramEnd"/>
            <w:r w:rsidRPr="008156DD">
              <w:rPr>
                <w:rFonts w:hint="eastAsia"/>
                <w:sz w:val="24"/>
              </w:rPr>
              <w:t>按照下列公式计算：投标报价得分</w:t>
            </w:r>
            <w:r w:rsidRPr="008156DD">
              <w:rPr>
                <w:rFonts w:hint="eastAsia"/>
                <w:sz w:val="24"/>
              </w:rPr>
              <w:t>=(</w:t>
            </w:r>
            <w:r w:rsidRPr="008156DD">
              <w:rPr>
                <w:rFonts w:hint="eastAsia"/>
                <w:sz w:val="24"/>
              </w:rPr>
              <w:t>评标基准价／投标报价</w:t>
            </w:r>
            <w:r w:rsidRPr="008156DD">
              <w:rPr>
                <w:rFonts w:hint="eastAsia"/>
                <w:sz w:val="24"/>
              </w:rPr>
              <w:t>)</w:t>
            </w:r>
            <w:r w:rsidRPr="008156DD">
              <w:rPr>
                <w:rFonts w:hint="eastAsia"/>
                <w:sz w:val="24"/>
              </w:rPr>
              <w:t>×</w:t>
            </w:r>
            <w:r w:rsidRPr="008156DD">
              <w:rPr>
                <w:sz w:val="24"/>
              </w:rPr>
              <w:t>10</w:t>
            </w:r>
          </w:p>
          <w:p w14:paraId="4456D7B4" w14:textId="77777777" w:rsidR="008156DD" w:rsidRPr="008156DD" w:rsidRDefault="008156DD" w:rsidP="008156DD">
            <w:pPr>
              <w:pStyle w:val="Default"/>
              <w:spacing w:line="360" w:lineRule="auto"/>
              <w:rPr>
                <w:rFonts w:ascii="宋体" w:hAnsi="宋体"/>
                <w:color w:val="auto"/>
              </w:rPr>
            </w:pPr>
            <w:r w:rsidRPr="008156DD">
              <w:rPr>
                <w:rFonts w:ascii="宋体" w:hAnsi="宋体" w:hint="eastAsia"/>
              </w:rPr>
              <w:t>注：</w:t>
            </w:r>
            <w:r w:rsidRPr="008156DD">
              <w:rPr>
                <w:rFonts w:ascii="宋体" w:hAnsi="宋体"/>
              </w:rPr>
              <w:t>按照国家政策，给予小微企业、监狱企业、残疾人企业10%的投标价格扣除</w:t>
            </w:r>
            <w:r w:rsidRPr="008156DD">
              <w:rPr>
                <w:rFonts w:ascii="宋体" w:hAnsi="宋体" w:hint="eastAsia"/>
              </w:rPr>
              <w:t>。</w:t>
            </w:r>
          </w:p>
        </w:tc>
      </w:tr>
    </w:tbl>
    <w:p w14:paraId="0FFCDCC8" w14:textId="77777777" w:rsidR="00E905E3" w:rsidRPr="008156DD" w:rsidRDefault="00E905E3">
      <w:pPr>
        <w:pStyle w:val="GB2312"/>
        <w:rPr>
          <w:rFonts w:ascii="宋体" w:eastAsia="宋体" w:hAnsi="宋体"/>
        </w:rPr>
      </w:pPr>
    </w:p>
    <w:p w14:paraId="72AE9A3A" w14:textId="77777777" w:rsidR="00E905E3" w:rsidRPr="008156DD" w:rsidRDefault="00E905E3">
      <w:pPr>
        <w:pStyle w:val="GB2312"/>
        <w:rPr>
          <w:rFonts w:ascii="宋体" w:eastAsia="宋体" w:hAnsi="宋体"/>
        </w:rPr>
      </w:pPr>
    </w:p>
    <w:p w14:paraId="2F5F9E67" w14:textId="77777777" w:rsidR="00E905E3" w:rsidRPr="008156DD" w:rsidRDefault="00E905E3">
      <w:pPr>
        <w:pStyle w:val="GB2312"/>
        <w:rPr>
          <w:rFonts w:ascii="宋体" w:eastAsia="宋体" w:hAnsi="宋体"/>
        </w:rPr>
      </w:pPr>
    </w:p>
    <w:p w14:paraId="024CAEA9" w14:textId="77777777" w:rsidR="00E905E3" w:rsidRPr="008156DD" w:rsidRDefault="00E905E3">
      <w:pPr>
        <w:pStyle w:val="GB2312"/>
        <w:rPr>
          <w:rFonts w:ascii="宋体" w:eastAsia="宋体" w:hAnsi="宋体"/>
        </w:rPr>
      </w:pPr>
    </w:p>
    <w:p w14:paraId="52D549AF" w14:textId="77777777" w:rsidR="00E905E3" w:rsidRPr="008156DD" w:rsidRDefault="00E905E3">
      <w:pPr>
        <w:pStyle w:val="1fb"/>
        <w:ind w:left="0"/>
        <w:rPr>
          <w:rFonts w:ascii="宋体" w:eastAsia="宋体" w:hAnsi="宋体"/>
        </w:rPr>
      </w:pPr>
    </w:p>
    <w:p w14:paraId="5B789292" w14:textId="77777777" w:rsidR="00E905E3" w:rsidRPr="008156DD" w:rsidRDefault="00000000">
      <w:pPr>
        <w:spacing w:line="360" w:lineRule="auto"/>
        <w:jc w:val="center"/>
        <w:outlineLvl w:val="0"/>
        <w:rPr>
          <w:rFonts w:ascii="宋体" w:hAnsi="宋体"/>
          <w:b/>
          <w:sz w:val="36"/>
          <w:szCs w:val="36"/>
        </w:rPr>
      </w:pPr>
      <w:r w:rsidRPr="008156DD">
        <w:rPr>
          <w:rFonts w:ascii="宋体" w:hAnsi="宋体"/>
          <w:b/>
          <w:sz w:val="36"/>
          <w:szCs w:val="36"/>
        </w:rPr>
        <w:br w:type="page"/>
      </w:r>
      <w:bookmarkStart w:id="785" w:name="_Toc161061308"/>
      <w:r w:rsidRPr="008156DD">
        <w:rPr>
          <w:rFonts w:ascii="宋体" w:hAnsi="宋体"/>
          <w:b/>
          <w:sz w:val="36"/>
          <w:szCs w:val="36"/>
        </w:rPr>
        <w:lastRenderedPageBreak/>
        <w:t>第五章  采购需求</w:t>
      </w:r>
      <w:bookmarkEnd w:id="785"/>
    </w:p>
    <w:p w14:paraId="3B9BCD45" w14:textId="77777777" w:rsidR="00E905E3" w:rsidRPr="008156DD" w:rsidRDefault="00000000">
      <w:pPr>
        <w:widowControl/>
        <w:tabs>
          <w:tab w:val="left" w:pos="240"/>
        </w:tabs>
        <w:adjustRightInd w:val="0"/>
        <w:snapToGrid w:val="0"/>
        <w:spacing w:before="480" w:after="360"/>
        <w:jc w:val="left"/>
        <w:outlineLvl w:val="1"/>
        <w:rPr>
          <w:rFonts w:ascii="宋体" w:hAnsi="宋体" w:cs="宋体"/>
          <w:kern w:val="0"/>
          <w:sz w:val="24"/>
        </w:rPr>
      </w:pPr>
      <w:r w:rsidRPr="008156DD">
        <w:rPr>
          <w:rFonts w:ascii="宋体" w:hAnsi="宋体" w:hint="eastAsia"/>
          <w:b/>
          <w:sz w:val="24"/>
        </w:rPr>
        <w:t>一、</w:t>
      </w:r>
      <w:r w:rsidRPr="008156DD">
        <w:rPr>
          <w:rFonts w:ascii="宋体" w:hAnsi="宋体" w:hint="eastAsia"/>
          <w:b/>
          <w:bCs/>
          <w:sz w:val="24"/>
        </w:rPr>
        <w:t>采购标的</w:t>
      </w:r>
    </w:p>
    <w:tbl>
      <w:tblPr>
        <w:tblStyle w:val="afe"/>
        <w:tblW w:w="0" w:type="auto"/>
        <w:tblLook w:val="04A0" w:firstRow="1" w:lastRow="0" w:firstColumn="1" w:lastColumn="0" w:noHBand="0" w:noVBand="1"/>
      </w:tblPr>
      <w:tblGrid>
        <w:gridCol w:w="5097"/>
        <w:gridCol w:w="3199"/>
      </w:tblGrid>
      <w:tr w:rsidR="00E905E3" w:rsidRPr="008156DD" w14:paraId="74DDF2B4" w14:textId="77777777">
        <w:tc>
          <w:tcPr>
            <w:tcW w:w="5098" w:type="dxa"/>
          </w:tcPr>
          <w:p w14:paraId="631EAEEC" w14:textId="77777777" w:rsidR="00E905E3" w:rsidRPr="008156DD" w:rsidRDefault="00000000">
            <w:pPr>
              <w:widowControl/>
              <w:spacing w:line="360" w:lineRule="auto"/>
              <w:contextualSpacing/>
              <w:jc w:val="center"/>
              <w:rPr>
                <w:b/>
                <w:bCs/>
                <w:iCs/>
                <w:sz w:val="24"/>
              </w:rPr>
            </w:pPr>
            <w:r w:rsidRPr="008156DD">
              <w:rPr>
                <w:rFonts w:hint="eastAsia"/>
                <w:b/>
                <w:bCs/>
                <w:iCs/>
                <w:sz w:val="24"/>
              </w:rPr>
              <w:t>标的名称</w:t>
            </w:r>
          </w:p>
        </w:tc>
        <w:tc>
          <w:tcPr>
            <w:tcW w:w="3199" w:type="dxa"/>
          </w:tcPr>
          <w:p w14:paraId="2B29924A" w14:textId="77777777" w:rsidR="00E905E3" w:rsidRPr="008156DD" w:rsidRDefault="00000000">
            <w:pPr>
              <w:widowControl/>
              <w:spacing w:line="360" w:lineRule="auto"/>
              <w:contextualSpacing/>
              <w:jc w:val="center"/>
              <w:rPr>
                <w:b/>
                <w:bCs/>
                <w:iCs/>
                <w:sz w:val="24"/>
              </w:rPr>
            </w:pPr>
            <w:r w:rsidRPr="008156DD">
              <w:rPr>
                <w:rFonts w:hint="eastAsia"/>
                <w:b/>
                <w:bCs/>
                <w:iCs/>
                <w:sz w:val="24"/>
              </w:rPr>
              <w:t>服务期</w:t>
            </w:r>
          </w:p>
        </w:tc>
      </w:tr>
      <w:tr w:rsidR="00E905E3" w:rsidRPr="008156DD" w14:paraId="7BFC0363" w14:textId="77777777">
        <w:tc>
          <w:tcPr>
            <w:tcW w:w="5098" w:type="dxa"/>
          </w:tcPr>
          <w:p w14:paraId="01B4CAB9" w14:textId="77777777" w:rsidR="00E905E3" w:rsidRPr="008156DD" w:rsidRDefault="00000000">
            <w:pPr>
              <w:widowControl/>
              <w:spacing w:line="360" w:lineRule="auto"/>
              <w:contextualSpacing/>
              <w:jc w:val="left"/>
              <w:rPr>
                <w:iCs/>
                <w:sz w:val="24"/>
              </w:rPr>
            </w:pPr>
            <w:r w:rsidRPr="008156DD">
              <w:rPr>
                <w:rFonts w:ascii="宋体" w:hAnsi="宋体" w:hint="eastAsia"/>
                <w:sz w:val="24"/>
              </w:rPr>
              <w:t>北京清华长庚医院全院消防设施委外维保服务</w:t>
            </w:r>
          </w:p>
        </w:tc>
        <w:tc>
          <w:tcPr>
            <w:tcW w:w="3199" w:type="dxa"/>
          </w:tcPr>
          <w:p w14:paraId="0FD1BAE8" w14:textId="77777777" w:rsidR="00E905E3" w:rsidRPr="008156DD" w:rsidRDefault="00000000">
            <w:pPr>
              <w:widowControl/>
              <w:spacing w:line="360" w:lineRule="auto"/>
              <w:contextualSpacing/>
              <w:jc w:val="left"/>
              <w:rPr>
                <w:iCs/>
                <w:sz w:val="24"/>
              </w:rPr>
            </w:pPr>
            <w:r w:rsidRPr="008156DD">
              <w:rPr>
                <w:rFonts w:hint="eastAsia"/>
                <w:iCs/>
                <w:sz w:val="24"/>
              </w:rPr>
              <w:t>服务期</w:t>
            </w:r>
            <w:r w:rsidRPr="008156DD">
              <w:rPr>
                <w:rFonts w:hint="eastAsia"/>
                <w:iCs/>
                <w:sz w:val="24"/>
              </w:rPr>
              <w:t>3</w:t>
            </w:r>
            <w:r w:rsidRPr="008156DD">
              <w:rPr>
                <w:rFonts w:hint="eastAsia"/>
                <w:iCs/>
                <w:sz w:val="24"/>
              </w:rPr>
              <w:t>年，合同一年一签</w:t>
            </w:r>
          </w:p>
        </w:tc>
      </w:tr>
    </w:tbl>
    <w:p w14:paraId="0E1AEB26"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二、技术要求</w:t>
      </w:r>
    </w:p>
    <w:p w14:paraId="39BBBFC9"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1.基本要求</w:t>
      </w:r>
    </w:p>
    <w:p w14:paraId="72B95796" w14:textId="77777777" w:rsidR="00E905E3" w:rsidRPr="008156DD" w:rsidRDefault="00000000">
      <w:pPr>
        <w:spacing w:line="360" w:lineRule="auto"/>
        <w:rPr>
          <w:rFonts w:ascii="宋体" w:hAnsi="宋体"/>
          <w:color w:val="000000" w:themeColor="text1"/>
          <w:sz w:val="24"/>
        </w:rPr>
      </w:pPr>
      <w:r w:rsidRPr="008156DD">
        <w:rPr>
          <w:rFonts w:ascii="宋体" w:hAnsi="宋体" w:hint="eastAsia"/>
          <w:sz w:val="24"/>
        </w:rPr>
        <w:t>1.1建筑消防设施维修保养内容包括建筑消防设施、设备、部件及其管网、管线等组件的维修和保养。</w:t>
      </w:r>
      <w:r w:rsidRPr="008156DD">
        <w:rPr>
          <w:rFonts w:ascii="宋体" w:hAnsi="宋体" w:hint="eastAsia"/>
          <w:sz w:val="24"/>
        </w:rPr>
        <w:br/>
        <w:t>1.2 建筑消防设施、设备及其组件需移动到安装使用地点以外的场所进行维修保养的，拆除故障设施、设备、组件时应按相关规定更换合格的备用品。</w:t>
      </w:r>
      <w:r w:rsidRPr="008156DD">
        <w:rPr>
          <w:rFonts w:ascii="宋体" w:hAnsi="宋体" w:hint="eastAsia"/>
          <w:sz w:val="24"/>
        </w:rPr>
        <w:br/>
        <w:t>1.3 建筑消防设施、设备及其组件在现场维修保养期间可能导致失效时，应按相关规定采取有效的消防安全措施，或暂停使用该区域。</w:t>
      </w:r>
      <w:r w:rsidRPr="008156DD">
        <w:rPr>
          <w:rFonts w:ascii="宋体" w:hAnsi="宋体" w:hint="eastAsia"/>
          <w:sz w:val="24"/>
        </w:rPr>
        <w:br/>
        <w:t>1.4 火灾探测报警产品维修应按照GB 29837的规定执行，维修保养作业完成后应按规定接入复检。</w:t>
      </w:r>
      <w:r w:rsidRPr="008156DD">
        <w:rPr>
          <w:rFonts w:ascii="宋体" w:hAnsi="宋体" w:hint="eastAsia"/>
          <w:sz w:val="24"/>
        </w:rPr>
        <w:br/>
      </w:r>
      <w:r w:rsidRPr="008156DD">
        <w:rPr>
          <w:rFonts w:ascii="宋体" w:hAnsi="宋体" w:hint="eastAsia"/>
          <w:color w:val="000000" w:themeColor="text1"/>
          <w:sz w:val="24"/>
        </w:rPr>
        <w:t>1.5 建筑消防设施维修保养时应填写《建筑消防设施维修保养记录表》，完成或阶段性完成后应出具《北京市建筑消防设施维护保养报告书》，维修保养资料的存档时间不应少于五年。</w:t>
      </w:r>
    </w:p>
    <w:p w14:paraId="4B61FFF7"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2.消防供配电设施</w:t>
      </w:r>
    </w:p>
    <w:p w14:paraId="09A584EB" w14:textId="77777777" w:rsidR="00E905E3" w:rsidRPr="008156DD" w:rsidRDefault="00000000">
      <w:pPr>
        <w:spacing w:line="360" w:lineRule="auto"/>
        <w:rPr>
          <w:rFonts w:ascii="宋体" w:hAnsi="宋体"/>
          <w:sz w:val="24"/>
        </w:rPr>
      </w:pPr>
      <w:r w:rsidRPr="008156DD">
        <w:rPr>
          <w:rFonts w:ascii="宋体" w:hAnsi="宋体" w:hint="eastAsia"/>
          <w:sz w:val="24"/>
        </w:rPr>
        <w:t>2.1低压配电箱（柜）</w:t>
      </w:r>
    </w:p>
    <w:p w14:paraId="2DE8EB36" w14:textId="77777777" w:rsidR="00E905E3" w:rsidRPr="008156DD" w:rsidRDefault="00000000">
      <w:pPr>
        <w:spacing w:line="360" w:lineRule="auto"/>
        <w:rPr>
          <w:rFonts w:ascii="宋体" w:hAnsi="宋体"/>
          <w:sz w:val="24"/>
        </w:rPr>
      </w:pPr>
      <w:r w:rsidRPr="008156DD">
        <w:rPr>
          <w:rFonts w:ascii="宋体" w:hAnsi="宋体" w:hint="eastAsia"/>
          <w:sz w:val="24"/>
        </w:rPr>
        <w:t>检查要求：</w:t>
      </w:r>
      <w:r w:rsidRPr="008156DD">
        <w:rPr>
          <w:rFonts w:ascii="宋体" w:hAnsi="宋体" w:hint="eastAsia"/>
          <w:sz w:val="24"/>
        </w:rPr>
        <w:br/>
        <w:t>a) 每季度检查交流接触器，清除接触表面污垢，尤其是进线端相间污垢；清除灭弧罩（栅）内碳化物和金属颗粒；清除触头表面及四周污物，但不宜修锉触头，触头烧蚀严重不能正常工作的接触器应更换；清洁铁芯表面油污及脏污；拧紧所有紧固件；</w:t>
      </w:r>
      <w:r w:rsidRPr="008156DD">
        <w:rPr>
          <w:rFonts w:ascii="宋体" w:hAnsi="宋体" w:hint="eastAsia"/>
          <w:sz w:val="24"/>
        </w:rPr>
        <w:br/>
        <w:t>b) 每半年检查2 次回路线标记，应清晰准确，如缺损应更换；</w:t>
      </w:r>
      <w:r w:rsidRPr="008156DD">
        <w:rPr>
          <w:rFonts w:ascii="宋体" w:hAnsi="宋体" w:hint="eastAsia"/>
          <w:sz w:val="24"/>
        </w:rPr>
        <w:br/>
        <w:t>c) 每半年检查消防回路标识牌，应清晰准确，如缺损应更换；如接头处有过热或烧蚀痕迹应修复；如母线排油漆脱落，应在停电检修时重新油漆；</w:t>
      </w:r>
    </w:p>
    <w:p w14:paraId="5B94472A" w14:textId="77777777" w:rsidR="00E905E3" w:rsidRPr="008156DD" w:rsidRDefault="00000000">
      <w:pPr>
        <w:spacing w:line="360" w:lineRule="auto"/>
        <w:rPr>
          <w:rFonts w:ascii="宋体" w:hAnsi="宋体"/>
          <w:sz w:val="24"/>
        </w:rPr>
      </w:pPr>
      <w:r w:rsidRPr="008156DD">
        <w:rPr>
          <w:rFonts w:ascii="宋体" w:hAnsi="宋体" w:hint="eastAsia"/>
          <w:sz w:val="24"/>
        </w:rPr>
        <w:t>d) 每半年检查电容器电容，如有变形、漏油或异常响声应更换；</w:t>
      </w:r>
    </w:p>
    <w:p w14:paraId="627AFA36" w14:textId="77777777" w:rsidR="00E905E3" w:rsidRPr="008156DD" w:rsidRDefault="00000000">
      <w:pPr>
        <w:spacing w:line="360" w:lineRule="auto"/>
        <w:rPr>
          <w:rFonts w:ascii="宋体" w:hAnsi="宋体"/>
          <w:sz w:val="24"/>
        </w:rPr>
      </w:pPr>
      <w:r w:rsidRPr="008156DD">
        <w:rPr>
          <w:rFonts w:ascii="宋体" w:hAnsi="宋体" w:hint="eastAsia"/>
          <w:sz w:val="24"/>
        </w:rPr>
        <w:lastRenderedPageBreak/>
        <w:t>e) 每半年检查接地端子，如存在松动或锈蚀现象，应除锈并拧紧；</w:t>
      </w:r>
    </w:p>
    <w:p w14:paraId="22DDCF4C" w14:textId="77777777" w:rsidR="00E905E3" w:rsidRPr="008156DD" w:rsidRDefault="00000000">
      <w:pPr>
        <w:spacing w:line="360" w:lineRule="auto"/>
        <w:rPr>
          <w:rFonts w:ascii="宋体" w:hAnsi="宋体"/>
          <w:sz w:val="24"/>
        </w:rPr>
      </w:pPr>
      <w:r w:rsidRPr="008156DD">
        <w:rPr>
          <w:rFonts w:ascii="宋体" w:hAnsi="宋体" w:hint="eastAsia"/>
          <w:sz w:val="24"/>
        </w:rPr>
        <w:t>f) 每季度检查低压配电箱（柜），标识应清晰准确，仪表显示应正常，开关和控制按钮应灵活可靠；</w:t>
      </w:r>
    </w:p>
    <w:p w14:paraId="32665CBE" w14:textId="77777777" w:rsidR="00E905E3" w:rsidRPr="008156DD" w:rsidRDefault="00000000">
      <w:pPr>
        <w:spacing w:line="360" w:lineRule="auto"/>
        <w:rPr>
          <w:rFonts w:ascii="宋体" w:hAnsi="宋体"/>
          <w:sz w:val="24"/>
        </w:rPr>
      </w:pPr>
      <w:r w:rsidRPr="008156DD">
        <w:rPr>
          <w:rFonts w:ascii="宋体" w:hAnsi="宋体" w:hint="eastAsia"/>
          <w:sz w:val="24"/>
        </w:rPr>
        <w:t>g) 每年检查消防供配电线路敷设的耐火保护措施，应完好，不应有临时接线现象；消防供电线路穿管、封堵等耐火保护措施应完好有效；</w:t>
      </w:r>
    </w:p>
    <w:p w14:paraId="1C00BF77" w14:textId="77777777" w:rsidR="00E905E3" w:rsidRPr="008156DD" w:rsidRDefault="00000000">
      <w:pPr>
        <w:spacing w:line="360" w:lineRule="auto"/>
        <w:rPr>
          <w:rFonts w:ascii="宋体" w:hAnsi="宋体"/>
          <w:sz w:val="24"/>
        </w:rPr>
      </w:pPr>
      <w:r w:rsidRPr="008156DD">
        <w:rPr>
          <w:rFonts w:ascii="宋体" w:hAnsi="宋体" w:hint="eastAsia"/>
          <w:sz w:val="24"/>
        </w:rPr>
        <w:t>h) 每年检查消防供配电线路，其中</w:t>
      </w:r>
      <w:proofErr w:type="gramStart"/>
      <w:r w:rsidRPr="008156DD">
        <w:rPr>
          <w:rFonts w:ascii="宋体" w:hAnsi="宋体" w:hint="eastAsia"/>
          <w:sz w:val="24"/>
        </w:rPr>
        <w:t>不</w:t>
      </w:r>
      <w:proofErr w:type="gramEnd"/>
      <w:r w:rsidRPr="008156DD">
        <w:rPr>
          <w:rFonts w:ascii="宋体" w:hAnsi="宋体" w:hint="eastAsia"/>
          <w:sz w:val="24"/>
        </w:rPr>
        <w:t>应接入非消防用电负荷。</w:t>
      </w:r>
      <w:r w:rsidRPr="008156DD">
        <w:rPr>
          <w:rFonts w:ascii="宋体" w:hAnsi="宋体" w:hint="eastAsia"/>
          <w:sz w:val="24"/>
        </w:rPr>
        <w:br/>
        <w:t>保养方法：</w:t>
      </w:r>
    </w:p>
    <w:p w14:paraId="63BDF4EC" w14:textId="77777777" w:rsidR="00E905E3" w:rsidRPr="008156DD" w:rsidRDefault="00000000">
      <w:pPr>
        <w:spacing w:line="360" w:lineRule="auto"/>
        <w:rPr>
          <w:rFonts w:ascii="宋体" w:hAnsi="宋体"/>
          <w:sz w:val="24"/>
        </w:rPr>
      </w:pPr>
      <w:r w:rsidRPr="008156DD">
        <w:rPr>
          <w:rFonts w:ascii="宋体" w:hAnsi="宋体" w:hint="eastAsia"/>
          <w:sz w:val="24"/>
        </w:rPr>
        <w:t>a) 每年应在停电检修期间对低压配电箱（柜）内外进行1 次清洁，先用压缩空气吹污、吹尘，然后擦拭干净，并清除配电箱内部器件及接线端子处的灰尘；</w:t>
      </w:r>
    </w:p>
    <w:p w14:paraId="0969E086" w14:textId="77777777" w:rsidR="00E905E3" w:rsidRPr="008156DD" w:rsidRDefault="00000000">
      <w:pPr>
        <w:spacing w:line="360" w:lineRule="auto"/>
        <w:rPr>
          <w:rFonts w:ascii="宋体" w:hAnsi="宋体"/>
          <w:sz w:val="24"/>
        </w:rPr>
      </w:pPr>
      <w:r w:rsidRPr="008156DD">
        <w:rPr>
          <w:rFonts w:ascii="宋体" w:hAnsi="宋体" w:hint="eastAsia"/>
          <w:sz w:val="24"/>
        </w:rPr>
        <w:t>b) 每两年将低压配电箱（柜）内的接线端子全部紧固一遍。</w:t>
      </w:r>
    </w:p>
    <w:p w14:paraId="3DD71F8A"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3.火灾自动报警系统</w:t>
      </w:r>
    </w:p>
    <w:p w14:paraId="00E1C714" w14:textId="77777777" w:rsidR="00E905E3" w:rsidRPr="008156DD" w:rsidRDefault="00000000">
      <w:pPr>
        <w:spacing w:line="360" w:lineRule="auto"/>
        <w:rPr>
          <w:rFonts w:ascii="宋体" w:hAnsi="宋体"/>
          <w:sz w:val="24"/>
        </w:rPr>
      </w:pPr>
      <w:r w:rsidRPr="008156DD">
        <w:rPr>
          <w:rFonts w:ascii="宋体" w:hAnsi="宋体" w:hint="eastAsia"/>
          <w:sz w:val="24"/>
        </w:rPr>
        <w:t>3.1火灾报警控制器类设备</w:t>
      </w:r>
      <w:r w:rsidRPr="008156DD">
        <w:rPr>
          <w:rFonts w:ascii="宋体" w:hAnsi="宋体" w:hint="eastAsia"/>
          <w:sz w:val="24"/>
        </w:rPr>
        <w:br/>
        <w:t>检查要求：</w:t>
      </w:r>
      <w:r w:rsidRPr="008156DD">
        <w:rPr>
          <w:rFonts w:ascii="宋体" w:hAnsi="宋体" w:hint="eastAsia"/>
          <w:sz w:val="24"/>
        </w:rPr>
        <w:br/>
        <w:t>a) 每月检查控制器指示灯、显示屏、音响器件，应完好有效；</w:t>
      </w:r>
      <w:r w:rsidRPr="008156DD">
        <w:rPr>
          <w:rFonts w:ascii="宋体" w:hAnsi="宋体" w:hint="eastAsia"/>
          <w:sz w:val="24"/>
        </w:rPr>
        <w:br/>
        <w:t>b) 每月检查控制器外部线路应无缺损，接线端子应无松脱，线标端子标识应清晰，外部接口接触良好；</w:t>
      </w:r>
      <w:r w:rsidRPr="008156DD">
        <w:rPr>
          <w:rFonts w:ascii="宋体" w:hAnsi="宋体" w:hint="eastAsia"/>
          <w:sz w:val="24"/>
        </w:rPr>
        <w:br/>
        <w:t>c) 每季度检查控制器各项功能应正常；</w:t>
      </w:r>
      <w:r w:rsidRPr="008156DD">
        <w:rPr>
          <w:rFonts w:ascii="宋体" w:hAnsi="宋体" w:hint="eastAsia"/>
          <w:sz w:val="24"/>
        </w:rPr>
        <w:br/>
        <w:t>d) 每季度用万用表测量控制器的各项输出电压，应满足产品使用说明书的要求；</w:t>
      </w:r>
    </w:p>
    <w:p w14:paraId="709F0ADA" w14:textId="77777777" w:rsidR="00E905E3" w:rsidRPr="008156DD" w:rsidRDefault="00000000">
      <w:pPr>
        <w:spacing w:line="360" w:lineRule="auto"/>
        <w:rPr>
          <w:rFonts w:ascii="宋体" w:hAnsi="宋体"/>
          <w:sz w:val="24"/>
        </w:rPr>
      </w:pPr>
      <w:r w:rsidRPr="008156DD">
        <w:rPr>
          <w:rFonts w:ascii="宋体" w:hAnsi="宋体" w:hint="eastAsia"/>
          <w:sz w:val="24"/>
        </w:rPr>
        <w:t>e) 每季度用万用表测量控制总线回路</w:t>
      </w:r>
      <w:proofErr w:type="gramStart"/>
      <w:r w:rsidRPr="008156DD">
        <w:rPr>
          <w:rFonts w:ascii="宋体" w:hAnsi="宋体" w:hint="eastAsia"/>
          <w:sz w:val="24"/>
        </w:rPr>
        <w:t>最</w:t>
      </w:r>
      <w:proofErr w:type="gramEnd"/>
      <w:r w:rsidRPr="008156DD">
        <w:rPr>
          <w:rFonts w:ascii="宋体" w:hAnsi="宋体" w:hint="eastAsia"/>
          <w:sz w:val="24"/>
        </w:rPr>
        <w:t>末端火灾探测器或模块的输入电压，应满足设计要求。</w:t>
      </w:r>
    </w:p>
    <w:p w14:paraId="20703D11" w14:textId="77777777" w:rsidR="00E905E3" w:rsidRPr="008156DD" w:rsidRDefault="00000000">
      <w:pPr>
        <w:spacing w:line="360" w:lineRule="auto"/>
        <w:rPr>
          <w:rFonts w:ascii="宋体" w:hAnsi="宋体"/>
          <w:sz w:val="24"/>
        </w:rPr>
      </w:pPr>
      <w:r w:rsidRPr="008156DD">
        <w:rPr>
          <w:rFonts w:ascii="宋体" w:hAnsi="宋体" w:hint="eastAsia"/>
          <w:sz w:val="24"/>
        </w:rPr>
        <w:t>保养方法：</w:t>
      </w:r>
    </w:p>
    <w:p w14:paraId="0CE37B89" w14:textId="77777777" w:rsidR="00E905E3" w:rsidRPr="008156DD" w:rsidRDefault="00000000">
      <w:pPr>
        <w:numPr>
          <w:ilvl w:val="0"/>
          <w:numId w:val="13"/>
        </w:numPr>
        <w:spacing w:line="360" w:lineRule="auto"/>
        <w:rPr>
          <w:rFonts w:ascii="宋体" w:hAnsi="宋体"/>
          <w:sz w:val="24"/>
        </w:rPr>
      </w:pPr>
      <w:r w:rsidRPr="008156DD">
        <w:rPr>
          <w:rFonts w:ascii="宋体" w:hAnsi="宋体" w:hint="eastAsia"/>
          <w:sz w:val="24"/>
        </w:rPr>
        <w:t>每年切断电源，采用专用清洁工具清除线路板、接线端子及柜（箱）体内灰尘；</w:t>
      </w:r>
    </w:p>
    <w:p w14:paraId="0E06FFC1" w14:textId="77777777" w:rsidR="00E905E3" w:rsidRPr="008156DD" w:rsidRDefault="00000000">
      <w:pPr>
        <w:spacing w:line="360" w:lineRule="auto"/>
        <w:rPr>
          <w:rFonts w:ascii="宋体" w:hAnsi="宋体"/>
          <w:sz w:val="24"/>
        </w:rPr>
      </w:pPr>
      <w:r w:rsidRPr="008156DD">
        <w:rPr>
          <w:rFonts w:ascii="宋体" w:hAnsi="宋体" w:hint="eastAsia"/>
          <w:sz w:val="24"/>
        </w:rPr>
        <w:t>b) 空气潮湿场所的控制器设备柜（箱）体内应放置干燥剂；</w:t>
      </w:r>
    </w:p>
    <w:p w14:paraId="3D8E3F71" w14:textId="77777777" w:rsidR="00E905E3" w:rsidRPr="008156DD" w:rsidRDefault="00000000">
      <w:pPr>
        <w:spacing w:line="360" w:lineRule="auto"/>
        <w:rPr>
          <w:rFonts w:ascii="宋体" w:hAnsi="宋体"/>
          <w:sz w:val="24"/>
        </w:rPr>
      </w:pPr>
      <w:r w:rsidRPr="008156DD">
        <w:rPr>
          <w:rFonts w:ascii="宋体" w:hAnsi="宋体" w:hint="eastAsia"/>
          <w:sz w:val="24"/>
        </w:rPr>
        <w:t xml:space="preserve">c) </w:t>
      </w:r>
      <w:proofErr w:type="gramStart"/>
      <w:r w:rsidRPr="008156DD">
        <w:rPr>
          <w:rFonts w:ascii="宋体" w:hAnsi="宋体" w:hint="eastAsia"/>
          <w:sz w:val="24"/>
        </w:rPr>
        <w:t>最</w:t>
      </w:r>
      <w:proofErr w:type="gramEnd"/>
      <w:r w:rsidRPr="008156DD">
        <w:rPr>
          <w:rFonts w:ascii="宋体" w:hAnsi="宋体" w:hint="eastAsia"/>
          <w:sz w:val="24"/>
        </w:rPr>
        <w:t>末端火灾探测器或模块的供电电压值小于说明书规定值时，应更换回路板或调整线路；</w:t>
      </w:r>
    </w:p>
    <w:p w14:paraId="1524B1F6" w14:textId="77777777" w:rsidR="00E905E3" w:rsidRPr="008156DD" w:rsidRDefault="00000000">
      <w:pPr>
        <w:spacing w:line="360" w:lineRule="auto"/>
        <w:rPr>
          <w:rFonts w:ascii="宋体" w:hAnsi="宋体"/>
          <w:sz w:val="24"/>
        </w:rPr>
      </w:pPr>
      <w:r w:rsidRPr="008156DD">
        <w:rPr>
          <w:rFonts w:ascii="宋体" w:hAnsi="宋体" w:hint="eastAsia"/>
          <w:sz w:val="24"/>
        </w:rPr>
        <w:t>d) 每年检查火灾报警控制器外部接线端子，发现松动应紧固；</w:t>
      </w:r>
    </w:p>
    <w:p w14:paraId="3BCBF106" w14:textId="77777777" w:rsidR="00E905E3" w:rsidRPr="008156DD" w:rsidRDefault="00000000">
      <w:pPr>
        <w:spacing w:line="360" w:lineRule="auto"/>
        <w:rPr>
          <w:rFonts w:ascii="宋体" w:hAnsi="宋体"/>
          <w:sz w:val="24"/>
        </w:rPr>
      </w:pPr>
      <w:r w:rsidRPr="008156DD">
        <w:rPr>
          <w:rFonts w:ascii="宋体" w:hAnsi="宋体" w:hint="eastAsia"/>
          <w:sz w:val="24"/>
        </w:rPr>
        <w:t>e) 每季度备份火灾报警控制器内的软件信息；</w:t>
      </w:r>
    </w:p>
    <w:p w14:paraId="19EA5809" w14:textId="77777777" w:rsidR="00E905E3" w:rsidRPr="008156DD" w:rsidRDefault="00000000">
      <w:pPr>
        <w:spacing w:line="360" w:lineRule="auto"/>
        <w:rPr>
          <w:rFonts w:ascii="宋体" w:hAnsi="宋体"/>
          <w:sz w:val="24"/>
        </w:rPr>
      </w:pPr>
      <w:r w:rsidRPr="008156DD">
        <w:rPr>
          <w:rFonts w:ascii="宋体" w:hAnsi="宋体" w:hint="eastAsia"/>
          <w:sz w:val="24"/>
        </w:rPr>
        <w:t>f) 电池按照产品说明书进行保养。</w:t>
      </w:r>
    </w:p>
    <w:p w14:paraId="4E40177A" w14:textId="77777777" w:rsidR="00E905E3" w:rsidRPr="008156DD" w:rsidRDefault="00000000">
      <w:pPr>
        <w:spacing w:line="360" w:lineRule="auto"/>
        <w:rPr>
          <w:rFonts w:ascii="宋体" w:hAnsi="宋体"/>
          <w:sz w:val="24"/>
        </w:rPr>
      </w:pPr>
      <w:r w:rsidRPr="008156DD">
        <w:rPr>
          <w:rFonts w:ascii="宋体" w:hAnsi="宋体" w:hint="eastAsia"/>
          <w:sz w:val="24"/>
        </w:rPr>
        <w:t>3.2点型感烟火灾探测器</w:t>
      </w:r>
    </w:p>
    <w:p w14:paraId="0BD184BB" w14:textId="77777777" w:rsidR="00E905E3" w:rsidRPr="008156DD" w:rsidRDefault="00000000">
      <w:pPr>
        <w:spacing w:line="360" w:lineRule="auto"/>
        <w:rPr>
          <w:rFonts w:ascii="宋体" w:hAnsi="宋体"/>
          <w:sz w:val="24"/>
        </w:rPr>
      </w:pPr>
      <w:r w:rsidRPr="008156DD">
        <w:rPr>
          <w:rFonts w:ascii="宋体" w:hAnsi="宋体" w:hint="eastAsia"/>
          <w:sz w:val="24"/>
        </w:rPr>
        <w:lastRenderedPageBreak/>
        <w:t>检查要求：</w:t>
      </w:r>
    </w:p>
    <w:p w14:paraId="7FDDB280" w14:textId="77777777" w:rsidR="00E905E3" w:rsidRPr="008156DD" w:rsidRDefault="00000000">
      <w:pPr>
        <w:numPr>
          <w:ilvl w:val="0"/>
          <w:numId w:val="14"/>
        </w:numPr>
        <w:spacing w:line="360" w:lineRule="auto"/>
        <w:rPr>
          <w:rFonts w:ascii="宋体" w:hAnsi="宋体"/>
          <w:sz w:val="24"/>
        </w:rPr>
      </w:pPr>
      <w:r w:rsidRPr="008156DD">
        <w:rPr>
          <w:rFonts w:ascii="宋体" w:hAnsi="宋体" w:hint="eastAsia"/>
          <w:sz w:val="24"/>
        </w:rPr>
        <w:t>每季度检查点型感烟火灾探测器工作状态是否正常</w:t>
      </w:r>
    </w:p>
    <w:p w14:paraId="7715DE05" w14:textId="77777777" w:rsidR="00E905E3" w:rsidRPr="008156DD" w:rsidRDefault="00000000">
      <w:pPr>
        <w:numPr>
          <w:ilvl w:val="0"/>
          <w:numId w:val="14"/>
        </w:numPr>
        <w:spacing w:line="360" w:lineRule="auto"/>
        <w:rPr>
          <w:rFonts w:ascii="宋体" w:hAnsi="宋体"/>
          <w:sz w:val="24"/>
        </w:rPr>
      </w:pPr>
      <w:r w:rsidRPr="008156DD">
        <w:rPr>
          <w:rFonts w:ascii="宋体" w:hAnsi="宋体" w:hint="eastAsia"/>
          <w:sz w:val="24"/>
        </w:rPr>
        <w:t>点型感烟火灾探测器应有10%但不少于50只备品。</w:t>
      </w:r>
    </w:p>
    <w:p w14:paraId="1CF35A08" w14:textId="77777777" w:rsidR="00E905E3" w:rsidRPr="008156DD" w:rsidRDefault="00000000">
      <w:pPr>
        <w:spacing w:line="360" w:lineRule="auto"/>
        <w:rPr>
          <w:rFonts w:ascii="宋体" w:hAnsi="宋体"/>
          <w:sz w:val="24"/>
        </w:rPr>
      </w:pPr>
      <w:r w:rsidRPr="008156DD">
        <w:rPr>
          <w:rFonts w:ascii="宋体" w:hAnsi="宋体" w:hint="eastAsia"/>
          <w:sz w:val="24"/>
        </w:rPr>
        <w:t>保养方法：</w:t>
      </w:r>
    </w:p>
    <w:p w14:paraId="3ED1B441" w14:textId="77777777" w:rsidR="00E905E3" w:rsidRPr="008156DD" w:rsidRDefault="00000000">
      <w:pPr>
        <w:spacing w:line="360" w:lineRule="auto"/>
        <w:rPr>
          <w:rFonts w:ascii="宋体" w:hAnsi="宋体"/>
          <w:sz w:val="24"/>
        </w:rPr>
      </w:pPr>
      <w:r w:rsidRPr="008156DD">
        <w:rPr>
          <w:rFonts w:ascii="宋体" w:hAnsi="宋体" w:hint="eastAsia"/>
          <w:sz w:val="24"/>
        </w:rPr>
        <w:t>a) 重新紧固连接松动的端子，更换有锈蚀痕迹的螺丝、端子垫片等接线部件，去除有锈蚀的导线端，搪锡后重新连接；</w:t>
      </w:r>
    </w:p>
    <w:p w14:paraId="0DFD092B" w14:textId="77777777" w:rsidR="00E905E3" w:rsidRPr="008156DD" w:rsidRDefault="00000000">
      <w:pPr>
        <w:spacing w:line="360" w:lineRule="auto"/>
        <w:rPr>
          <w:rFonts w:ascii="宋体" w:hAnsi="宋体"/>
          <w:sz w:val="24"/>
        </w:rPr>
      </w:pPr>
      <w:r w:rsidRPr="008156DD">
        <w:rPr>
          <w:rFonts w:ascii="宋体" w:hAnsi="宋体" w:hint="eastAsia"/>
          <w:sz w:val="24"/>
        </w:rPr>
        <w:t>b) 点型感烟火灾探测器投入运行两年后，应每隔三年至少全部清洗一遍，使用环境较差的火灾探测器应每年清洗；</w:t>
      </w:r>
    </w:p>
    <w:p w14:paraId="3F556B25" w14:textId="77777777" w:rsidR="00E905E3" w:rsidRPr="008156DD" w:rsidRDefault="00000000">
      <w:pPr>
        <w:spacing w:line="360" w:lineRule="auto"/>
        <w:rPr>
          <w:rFonts w:ascii="宋体" w:hAnsi="宋体"/>
          <w:sz w:val="24"/>
        </w:rPr>
      </w:pPr>
      <w:r w:rsidRPr="008156DD">
        <w:rPr>
          <w:rFonts w:ascii="宋体" w:hAnsi="宋体" w:hint="eastAsia"/>
          <w:sz w:val="24"/>
        </w:rPr>
        <w:t>c) 点型感烟火灾探测器清洗应采用专业工业设备清洗传感部件及线路板，清洗后</w:t>
      </w:r>
      <w:proofErr w:type="gramStart"/>
      <w:r w:rsidRPr="008156DD">
        <w:rPr>
          <w:rFonts w:ascii="宋体" w:hAnsi="宋体" w:hint="eastAsia"/>
          <w:sz w:val="24"/>
        </w:rPr>
        <w:t>应标定</w:t>
      </w:r>
      <w:proofErr w:type="gramEnd"/>
      <w:r w:rsidRPr="008156DD">
        <w:rPr>
          <w:rFonts w:ascii="宋体" w:hAnsi="宋体" w:hint="eastAsia"/>
          <w:sz w:val="24"/>
        </w:rPr>
        <w:t>探测器的响应阈值，响应阈值应在生产企业或出厂检验规定的响应阈值范围内；</w:t>
      </w:r>
    </w:p>
    <w:p w14:paraId="4AFC50F1" w14:textId="77777777" w:rsidR="00E905E3" w:rsidRPr="008156DD" w:rsidRDefault="00000000">
      <w:pPr>
        <w:spacing w:line="360" w:lineRule="auto"/>
        <w:rPr>
          <w:rFonts w:ascii="宋体" w:hAnsi="宋体"/>
          <w:sz w:val="24"/>
        </w:rPr>
      </w:pPr>
      <w:r w:rsidRPr="008156DD">
        <w:rPr>
          <w:rFonts w:ascii="宋体" w:hAnsi="宋体" w:hint="eastAsia"/>
          <w:sz w:val="24"/>
        </w:rPr>
        <w:t>d) 点型感烟火灾探测器清洗后应做必要的功能试验，合格者方可继续使用。</w:t>
      </w:r>
    </w:p>
    <w:p w14:paraId="4CBA19F9" w14:textId="77777777" w:rsidR="00E905E3" w:rsidRPr="008156DD" w:rsidRDefault="00000000">
      <w:pPr>
        <w:spacing w:line="360" w:lineRule="auto"/>
        <w:rPr>
          <w:rFonts w:ascii="宋体" w:hAnsi="宋体"/>
          <w:sz w:val="24"/>
        </w:rPr>
      </w:pPr>
      <w:r w:rsidRPr="008156DD">
        <w:rPr>
          <w:rFonts w:ascii="宋体" w:hAnsi="宋体" w:hint="eastAsia"/>
          <w:sz w:val="24"/>
        </w:rPr>
        <w:t>3.3 点型感温火灾探测器</w:t>
      </w:r>
    </w:p>
    <w:p w14:paraId="1A8338EE" w14:textId="77777777" w:rsidR="00E905E3" w:rsidRPr="008156DD" w:rsidRDefault="00000000">
      <w:pPr>
        <w:spacing w:line="360" w:lineRule="auto"/>
        <w:rPr>
          <w:rFonts w:ascii="宋体" w:hAnsi="宋体"/>
          <w:sz w:val="24"/>
        </w:rPr>
      </w:pPr>
      <w:r w:rsidRPr="008156DD">
        <w:rPr>
          <w:rFonts w:ascii="宋体" w:hAnsi="宋体" w:hint="eastAsia"/>
          <w:sz w:val="24"/>
        </w:rPr>
        <w:t>检查要求：</w:t>
      </w:r>
    </w:p>
    <w:p w14:paraId="372BC346" w14:textId="77777777" w:rsidR="00E905E3" w:rsidRPr="008156DD" w:rsidRDefault="00000000">
      <w:pPr>
        <w:spacing w:line="360" w:lineRule="auto"/>
        <w:rPr>
          <w:rFonts w:ascii="宋体" w:hAnsi="宋体"/>
          <w:sz w:val="24"/>
        </w:rPr>
      </w:pPr>
      <w:r w:rsidRPr="008156DD">
        <w:rPr>
          <w:rFonts w:ascii="宋体" w:hAnsi="宋体" w:hint="eastAsia"/>
          <w:sz w:val="24"/>
        </w:rPr>
        <w:t>a) 每季度检查点型感温火灾探测器工作状态是否正常；</w:t>
      </w:r>
    </w:p>
    <w:p w14:paraId="24EF32D7" w14:textId="77777777" w:rsidR="00E905E3" w:rsidRPr="008156DD" w:rsidRDefault="00000000">
      <w:pPr>
        <w:spacing w:line="360" w:lineRule="auto"/>
        <w:rPr>
          <w:rFonts w:ascii="宋体" w:hAnsi="宋体"/>
          <w:sz w:val="24"/>
        </w:rPr>
      </w:pPr>
      <w:r w:rsidRPr="008156DD">
        <w:rPr>
          <w:rFonts w:ascii="宋体" w:hAnsi="宋体" w:hint="eastAsia"/>
          <w:sz w:val="24"/>
        </w:rPr>
        <w:t>b) 点型感温火灾探测器应有10%的备品。</w:t>
      </w:r>
    </w:p>
    <w:p w14:paraId="077E36DA" w14:textId="77777777" w:rsidR="00E905E3" w:rsidRPr="008156DD" w:rsidRDefault="00000000">
      <w:pPr>
        <w:spacing w:line="360" w:lineRule="auto"/>
        <w:rPr>
          <w:rFonts w:ascii="宋体" w:hAnsi="宋体"/>
          <w:sz w:val="24"/>
        </w:rPr>
      </w:pPr>
      <w:r w:rsidRPr="008156DD">
        <w:rPr>
          <w:rFonts w:ascii="宋体" w:hAnsi="宋体" w:hint="eastAsia"/>
          <w:sz w:val="24"/>
        </w:rPr>
        <w:t>保养方法：</w:t>
      </w:r>
    </w:p>
    <w:p w14:paraId="100B0D62" w14:textId="77777777" w:rsidR="00E905E3" w:rsidRPr="008156DD" w:rsidRDefault="00000000">
      <w:pPr>
        <w:spacing w:line="360" w:lineRule="auto"/>
        <w:rPr>
          <w:rFonts w:ascii="宋体" w:hAnsi="宋体"/>
          <w:sz w:val="24"/>
        </w:rPr>
      </w:pPr>
      <w:r w:rsidRPr="008156DD">
        <w:rPr>
          <w:rFonts w:ascii="宋体" w:hAnsi="宋体" w:hint="eastAsia"/>
          <w:sz w:val="24"/>
        </w:rPr>
        <w:t>a) 重新紧固连接松动的端子，更换有锈蚀痕迹的螺丝、端子垫片等接线部件，去除有锈蚀的导线端，搪锡后重新连接；</w:t>
      </w:r>
    </w:p>
    <w:p w14:paraId="130D2752" w14:textId="77777777" w:rsidR="00E905E3" w:rsidRPr="008156DD" w:rsidRDefault="00000000">
      <w:pPr>
        <w:spacing w:line="360" w:lineRule="auto"/>
        <w:rPr>
          <w:rFonts w:ascii="宋体" w:hAnsi="宋体"/>
          <w:sz w:val="24"/>
        </w:rPr>
      </w:pPr>
      <w:r w:rsidRPr="008156DD">
        <w:rPr>
          <w:rFonts w:ascii="宋体" w:hAnsi="宋体" w:hint="eastAsia"/>
          <w:sz w:val="24"/>
        </w:rPr>
        <w:t>b) 点型感温火灾探测器投入运行两年后，应每隔三年至少全部清洗一遍，使用环境较差的火灾探测器应每年清洗；</w:t>
      </w:r>
    </w:p>
    <w:p w14:paraId="7AAA2989" w14:textId="77777777" w:rsidR="00E905E3" w:rsidRPr="008156DD" w:rsidRDefault="00000000">
      <w:pPr>
        <w:spacing w:line="360" w:lineRule="auto"/>
        <w:rPr>
          <w:rFonts w:ascii="宋体" w:hAnsi="宋体"/>
          <w:sz w:val="24"/>
        </w:rPr>
      </w:pPr>
      <w:r w:rsidRPr="008156DD">
        <w:rPr>
          <w:rFonts w:ascii="宋体" w:hAnsi="宋体" w:hint="eastAsia"/>
          <w:sz w:val="24"/>
        </w:rPr>
        <w:t>c) 点型感温火灾探测器清洗应采用专业工业设备清洗传感部件及线路板，清洗后</w:t>
      </w:r>
      <w:proofErr w:type="gramStart"/>
      <w:r w:rsidRPr="008156DD">
        <w:rPr>
          <w:rFonts w:ascii="宋体" w:hAnsi="宋体" w:hint="eastAsia"/>
          <w:sz w:val="24"/>
        </w:rPr>
        <w:t>应标定</w:t>
      </w:r>
      <w:proofErr w:type="gramEnd"/>
      <w:r w:rsidRPr="008156DD">
        <w:rPr>
          <w:rFonts w:ascii="宋体" w:hAnsi="宋体" w:hint="eastAsia"/>
          <w:sz w:val="24"/>
        </w:rPr>
        <w:t>探测器的响应阈值，响应阈值应在生产企业或出厂检验规定的响应阈值范围内；</w:t>
      </w:r>
    </w:p>
    <w:p w14:paraId="6D08682D" w14:textId="77777777" w:rsidR="00E905E3" w:rsidRPr="008156DD" w:rsidRDefault="00000000">
      <w:pPr>
        <w:spacing w:line="360" w:lineRule="auto"/>
        <w:rPr>
          <w:rFonts w:ascii="宋体" w:hAnsi="宋体"/>
          <w:sz w:val="24"/>
        </w:rPr>
      </w:pPr>
      <w:r w:rsidRPr="008156DD">
        <w:rPr>
          <w:rFonts w:ascii="宋体" w:hAnsi="宋体" w:hint="eastAsia"/>
          <w:sz w:val="24"/>
        </w:rPr>
        <w:t>d) 点型感温火灾探测器清洗后应做必要的功能试验，合格者方可继续使用。</w:t>
      </w:r>
    </w:p>
    <w:p w14:paraId="7691667A" w14:textId="77777777" w:rsidR="00E905E3" w:rsidRPr="008156DD" w:rsidRDefault="00000000">
      <w:pPr>
        <w:spacing w:line="360" w:lineRule="auto"/>
        <w:rPr>
          <w:rFonts w:ascii="宋体" w:hAnsi="宋体"/>
          <w:sz w:val="24"/>
        </w:rPr>
      </w:pPr>
      <w:r w:rsidRPr="008156DD">
        <w:rPr>
          <w:rFonts w:ascii="宋体" w:hAnsi="宋体" w:hint="eastAsia"/>
          <w:sz w:val="24"/>
        </w:rPr>
        <w:t>3.4 手动部件按钮类设备</w:t>
      </w:r>
      <w:r w:rsidRPr="008156DD">
        <w:rPr>
          <w:rFonts w:ascii="宋体" w:hAnsi="宋体" w:hint="eastAsia"/>
          <w:sz w:val="24"/>
        </w:rPr>
        <w:br/>
        <w:t>检查要求：</w:t>
      </w:r>
      <w:r w:rsidRPr="008156DD">
        <w:rPr>
          <w:rFonts w:ascii="宋体" w:hAnsi="宋体" w:hint="eastAsia"/>
          <w:sz w:val="24"/>
        </w:rPr>
        <w:br/>
        <w:t>a) 每季度检查手动部件按钮工作状态是否正常；</w:t>
      </w:r>
      <w:r w:rsidRPr="008156DD">
        <w:rPr>
          <w:rFonts w:ascii="宋体" w:hAnsi="宋体" w:hint="eastAsia"/>
          <w:sz w:val="24"/>
        </w:rPr>
        <w:br/>
        <w:t>b) 每季度检查手动部件按钮报警触点及机械报警部件的功能。</w:t>
      </w:r>
      <w:r w:rsidRPr="008156DD">
        <w:rPr>
          <w:rFonts w:ascii="宋体" w:hAnsi="宋体" w:hint="eastAsia"/>
          <w:sz w:val="24"/>
        </w:rPr>
        <w:br/>
      </w:r>
      <w:r w:rsidRPr="008156DD">
        <w:rPr>
          <w:rFonts w:ascii="宋体" w:hAnsi="宋体" w:hint="eastAsia"/>
          <w:sz w:val="24"/>
        </w:rPr>
        <w:lastRenderedPageBreak/>
        <w:t>3.5 模块类设备</w:t>
      </w:r>
      <w:r w:rsidRPr="008156DD">
        <w:rPr>
          <w:rFonts w:ascii="宋体" w:hAnsi="宋体" w:hint="eastAsia"/>
          <w:sz w:val="24"/>
        </w:rPr>
        <w:br/>
        <w:t>检查要求：每季度检查模块类设备工作状态是否正常。</w:t>
      </w:r>
      <w:r w:rsidRPr="008156DD">
        <w:rPr>
          <w:rFonts w:ascii="宋体" w:hAnsi="宋体" w:hint="eastAsia"/>
          <w:sz w:val="24"/>
        </w:rPr>
        <w:br/>
        <w:t>3.6声光报警类设备</w:t>
      </w:r>
      <w:r w:rsidRPr="008156DD">
        <w:rPr>
          <w:rFonts w:ascii="宋体" w:hAnsi="宋体" w:hint="eastAsia"/>
          <w:sz w:val="24"/>
        </w:rPr>
        <w:br/>
        <w:t>检查要求：每季度检查声光报警类设备工作状态是否正常。</w:t>
      </w:r>
      <w:r w:rsidRPr="008156DD">
        <w:rPr>
          <w:rFonts w:ascii="宋体" w:hAnsi="宋体" w:hint="eastAsia"/>
          <w:sz w:val="24"/>
        </w:rPr>
        <w:br/>
        <w:t>3.7电池</w:t>
      </w:r>
      <w:r w:rsidRPr="008156DD">
        <w:rPr>
          <w:rFonts w:ascii="宋体" w:hAnsi="宋体" w:hint="eastAsia"/>
          <w:sz w:val="24"/>
        </w:rPr>
        <w:br/>
        <w:t>检查要求：</w:t>
      </w:r>
    </w:p>
    <w:p w14:paraId="43155852" w14:textId="77777777" w:rsidR="00E905E3" w:rsidRPr="008156DD" w:rsidRDefault="00000000">
      <w:pPr>
        <w:spacing w:line="360" w:lineRule="auto"/>
        <w:rPr>
          <w:rFonts w:ascii="宋体" w:hAnsi="宋体"/>
          <w:sz w:val="24"/>
        </w:rPr>
      </w:pPr>
      <w:r w:rsidRPr="008156DD">
        <w:rPr>
          <w:rFonts w:ascii="宋体" w:hAnsi="宋体" w:hint="eastAsia"/>
          <w:sz w:val="24"/>
        </w:rPr>
        <w:t>a) 每季度检查火灾自动报警系统的备用蓄电池，不应有变形鼓胀现象；</w:t>
      </w:r>
      <w:r w:rsidRPr="008156DD">
        <w:rPr>
          <w:rFonts w:ascii="宋体" w:hAnsi="宋体" w:hint="eastAsia"/>
          <w:sz w:val="24"/>
        </w:rPr>
        <w:br/>
        <w:t>b) 每季度对消防电源进行</w:t>
      </w:r>
      <w:proofErr w:type="gramStart"/>
      <w:r w:rsidRPr="008156DD">
        <w:rPr>
          <w:rFonts w:ascii="宋体" w:hAnsi="宋体" w:hint="eastAsia"/>
          <w:sz w:val="24"/>
        </w:rPr>
        <w:t>主备电切换</w:t>
      </w:r>
      <w:proofErr w:type="gramEnd"/>
      <w:r w:rsidRPr="008156DD">
        <w:rPr>
          <w:rFonts w:ascii="宋体" w:hAnsi="宋体" w:hint="eastAsia"/>
          <w:sz w:val="24"/>
        </w:rPr>
        <w:t>测试，</w:t>
      </w:r>
      <w:proofErr w:type="gramStart"/>
      <w:r w:rsidRPr="008156DD">
        <w:rPr>
          <w:rFonts w:ascii="宋体" w:hAnsi="宋体" w:hint="eastAsia"/>
          <w:sz w:val="24"/>
        </w:rPr>
        <w:t>记录备电在</w:t>
      </w:r>
      <w:proofErr w:type="gramEnd"/>
      <w:r w:rsidRPr="008156DD">
        <w:rPr>
          <w:rFonts w:ascii="宋体" w:hAnsi="宋体" w:hint="eastAsia"/>
          <w:sz w:val="24"/>
        </w:rPr>
        <w:t>标准负载下的持续工作时间，检查备用蓄电池电量状态是否正常；</w:t>
      </w:r>
      <w:r w:rsidRPr="008156DD">
        <w:rPr>
          <w:rFonts w:ascii="宋体" w:hAnsi="宋体" w:hint="eastAsia"/>
          <w:sz w:val="24"/>
        </w:rPr>
        <w:br/>
        <w:t>c) 每季度检查电池极柱和接线头，连接应可靠，外观应有金属光泽。</w:t>
      </w:r>
    </w:p>
    <w:p w14:paraId="24EA2153"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4.消防给水及消火栓系统</w:t>
      </w:r>
    </w:p>
    <w:p w14:paraId="450D3755" w14:textId="77777777" w:rsidR="00E905E3" w:rsidRPr="008156DD" w:rsidRDefault="00000000">
      <w:pPr>
        <w:spacing w:line="360" w:lineRule="auto"/>
        <w:rPr>
          <w:rFonts w:ascii="宋体" w:hAnsi="宋体"/>
          <w:sz w:val="24"/>
        </w:rPr>
      </w:pPr>
      <w:r w:rsidRPr="008156DD">
        <w:rPr>
          <w:rFonts w:ascii="宋体" w:hAnsi="宋体" w:hint="eastAsia"/>
          <w:sz w:val="24"/>
        </w:rPr>
        <w:t>4.1消防水池水箱</w:t>
      </w:r>
      <w:r w:rsidRPr="008156DD">
        <w:rPr>
          <w:rFonts w:ascii="宋体" w:hAnsi="宋体" w:hint="eastAsia"/>
          <w:sz w:val="24"/>
        </w:rPr>
        <w:br/>
        <w:t>检查要求：</w:t>
      </w:r>
      <w:r w:rsidRPr="008156DD">
        <w:rPr>
          <w:rFonts w:ascii="宋体" w:hAnsi="宋体" w:hint="eastAsia"/>
          <w:sz w:val="24"/>
        </w:rPr>
        <w:br/>
        <w:t>a) 最低气温低于5℃前，检查消防水池、水箱的保温、采暖或局部加热措施；</w:t>
      </w:r>
      <w:r w:rsidRPr="008156DD">
        <w:rPr>
          <w:rFonts w:ascii="宋体" w:hAnsi="宋体" w:hint="eastAsia"/>
          <w:sz w:val="24"/>
        </w:rPr>
        <w:br/>
        <w:t>b) 每月开启水位计两端的角阀，检查消防水池、</w:t>
      </w:r>
      <w:proofErr w:type="gramStart"/>
      <w:r w:rsidRPr="008156DD">
        <w:rPr>
          <w:rFonts w:ascii="宋体" w:hAnsi="宋体" w:hint="eastAsia"/>
          <w:sz w:val="24"/>
        </w:rPr>
        <w:t>高位消防</w:t>
      </w:r>
      <w:proofErr w:type="gramEnd"/>
      <w:r w:rsidRPr="008156DD">
        <w:rPr>
          <w:rFonts w:ascii="宋体" w:hAnsi="宋体" w:hint="eastAsia"/>
          <w:sz w:val="24"/>
        </w:rPr>
        <w:t>水池、</w:t>
      </w:r>
      <w:proofErr w:type="gramStart"/>
      <w:r w:rsidRPr="008156DD">
        <w:rPr>
          <w:rFonts w:ascii="宋体" w:hAnsi="宋体" w:hint="eastAsia"/>
          <w:sz w:val="24"/>
        </w:rPr>
        <w:t>高位消防</w:t>
      </w:r>
      <w:proofErr w:type="gramEnd"/>
      <w:r w:rsidRPr="008156DD">
        <w:rPr>
          <w:rFonts w:ascii="宋体" w:hAnsi="宋体" w:hint="eastAsia"/>
          <w:sz w:val="24"/>
        </w:rPr>
        <w:t>水箱等消防水源设施的水位，应符合设计要求；</w:t>
      </w:r>
      <w:r w:rsidRPr="008156DD">
        <w:rPr>
          <w:rFonts w:ascii="宋体" w:hAnsi="宋体" w:hint="eastAsia"/>
          <w:sz w:val="24"/>
        </w:rPr>
        <w:br/>
        <w:t>c) 每月检查消防用水不作他用的措施；</w:t>
      </w:r>
      <w:r w:rsidRPr="008156DD">
        <w:rPr>
          <w:rFonts w:ascii="宋体" w:hAnsi="宋体" w:hint="eastAsia"/>
          <w:sz w:val="24"/>
        </w:rPr>
        <w:br/>
        <w:t>d) 每季度检查消防水池、</w:t>
      </w:r>
      <w:proofErr w:type="gramStart"/>
      <w:r w:rsidRPr="008156DD">
        <w:rPr>
          <w:rFonts w:ascii="宋体" w:hAnsi="宋体" w:hint="eastAsia"/>
          <w:sz w:val="24"/>
        </w:rPr>
        <w:t>高位消防</w:t>
      </w:r>
      <w:proofErr w:type="gramEnd"/>
      <w:r w:rsidRPr="008156DD">
        <w:rPr>
          <w:rFonts w:ascii="宋体" w:hAnsi="宋体" w:hint="eastAsia"/>
          <w:sz w:val="24"/>
        </w:rPr>
        <w:t>水池、</w:t>
      </w:r>
      <w:proofErr w:type="gramStart"/>
      <w:r w:rsidRPr="008156DD">
        <w:rPr>
          <w:rFonts w:ascii="宋体" w:hAnsi="宋体" w:hint="eastAsia"/>
          <w:sz w:val="24"/>
        </w:rPr>
        <w:t>高位消防</w:t>
      </w:r>
      <w:proofErr w:type="gramEnd"/>
      <w:r w:rsidRPr="008156DD">
        <w:rPr>
          <w:rFonts w:ascii="宋体" w:hAnsi="宋体" w:hint="eastAsia"/>
          <w:sz w:val="24"/>
        </w:rPr>
        <w:t>水箱等供</w:t>
      </w:r>
      <w:proofErr w:type="gramStart"/>
      <w:r w:rsidRPr="008156DD">
        <w:rPr>
          <w:rFonts w:ascii="宋体" w:hAnsi="宋体" w:hint="eastAsia"/>
          <w:sz w:val="24"/>
        </w:rPr>
        <w:t>水阀组</w:t>
      </w:r>
      <w:proofErr w:type="gramEnd"/>
      <w:r w:rsidRPr="008156DD">
        <w:rPr>
          <w:rFonts w:ascii="宋体" w:hAnsi="宋体" w:hint="eastAsia"/>
          <w:sz w:val="24"/>
        </w:rPr>
        <w:t>的功能，应启闭正常；</w:t>
      </w:r>
    </w:p>
    <w:p w14:paraId="27108AFA" w14:textId="77777777" w:rsidR="00E905E3" w:rsidRPr="008156DD" w:rsidRDefault="00000000">
      <w:pPr>
        <w:spacing w:line="360" w:lineRule="auto"/>
        <w:rPr>
          <w:rFonts w:ascii="宋体" w:hAnsi="宋体"/>
          <w:sz w:val="24"/>
        </w:rPr>
      </w:pPr>
      <w:r w:rsidRPr="008156DD">
        <w:rPr>
          <w:rFonts w:ascii="宋体" w:hAnsi="宋体" w:hint="eastAsia"/>
          <w:sz w:val="24"/>
        </w:rPr>
        <w:t>e) 每季度检查浮球阀，手动按下浮球阀时应出水，松开后水流完全停止，连续操作2次应正常；</w:t>
      </w:r>
      <w:r w:rsidRPr="008156DD">
        <w:rPr>
          <w:rFonts w:ascii="宋体" w:hAnsi="宋体" w:hint="eastAsia"/>
          <w:sz w:val="24"/>
        </w:rPr>
        <w:br/>
        <w:t>f) 每年检查与水池、水箱连接的法兰、防水套管的螺栓，不应出现锈蚀和渗漏现象。</w:t>
      </w:r>
      <w:r w:rsidRPr="008156DD">
        <w:rPr>
          <w:rFonts w:ascii="宋体" w:hAnsi="宋体" w:hint="eastAsia"/>
          <w:sz w:val="24"/>
        </w:rPr>
        <w:br/>
        <w:t>4.2 消防水泵</w:t>
      </w:r>
      <w:r w:rsidRPr="008156DD">
        <w:rPr>
          <w:rFonts w:ascii="宋体" w:hAnsi="宋体" w:cs="微软雅黑" w:hint="eastAsia"/>
          <w:color w:val="FFFFFF"/>
          <w:sz w:val="24"/>
          <w:shd w:val="clear" w:color="auto" w:fill="1B1B1B"/>
        </w:rPr>
        <w:br/>
      </w:r>
      <w:r w:rsidRPr="008156DD">
        <w:rPr>
          <w:rFonts w:ascii="宋体" w:hAnsi="宋体" w:hint="eastAsia"/>
          <w:sz w:val="24"/>
        </w:rPr>
        <w:t>检查要求：</w:t>
      </w:r>
      <w:r w:rsidRPr="008156DD">
        <w:rPr>
          <w:rFonts w:ascii="宋体" w:hAnsi="宋体" w:hint="eastAsia"/>
          <w:sz w:val="24"/>
        </w:rPr>
        <w:br/>
        <w:t>a) 每日检查泵房通风、散热情况，最低气温低于5℃前应检查泵房的保温措施；</w:t>
      </w:r>
      <w:r w:rsidRPr="008156DD">
        <w:rPr>
          <w:rFonts w:ascii="宋体" w:hAnsi="宋体" w:hint="eastAsia"/>
          <w:sz w:val="24"/>
        </w:rPr>
        <w:br/>
        <w:t>b) 每日检查消防水泵散热，进风口、出风口应保持畅通，消防水泵及其配电柜、控制柜周围1.0m内不应存在可能造成操作障碍的物品或可燃物；</w:t>
      </w:r>
      <w:r w:rsidRPr="008156DD">
        <w:rPr>
          <w:rFonts w:ascii="宋体" w:hAnsi="宋体" w:hint="eastAsia"/>
          <w:sz w:val="24"/>
        </w:rPr>
        <w:br/>
        <w:t>c) 每月检查消防水泵、稳压水泵的文字、方向等标识，不应缺损；</w:t>
      </w:r>
      <w:r w:rsidRPr="008156DD">
        <w:rPr>
          <w:rFonts w:ascii="宋体" w:hAnsi="宋体" w:hint="eastAsia"/>
          <w:sz w:val="24"/>
        </w:rPr>
        <w:br/>
      </w:r>
      <w:r w:rsidRPr="008156DD">
        <w:rPr>
          <w:rFonts w:ascii="宋体" w:hAnsi="宋体" w:hint="eastAsia"/>
          <w:sz w:val="24"/>
        </w:rPr>
        <w:lastRenderedPageBreak/>
        <w:t>d) 每周模拟电动机泵自动控制的条件，自动启动消防水泵运转1 次，并在各主</w:t>
      </w:r>
      <w:proofErr w:type="gramStart"/>
      <w:r w:rsidRPr="008156DD">
        <w:rPr>
          <w:rFonts w:ascii="宋体" w:hAnsi="宋体" w:hint="eastAsia"/>
          <w:sz w:val="24"/>
        </w:rPr>
        <w:t>备泵间做</w:t>
      </w:r>
      <w:proofErr w:type="gramEnd"/>
      <w:r w:rsidRPr="008156DD">
        <w:rPr>
          <w:rFonts w:ascii="宋体" w:hAnsi="宋体" w:hint="eastAsia"/>
          <w:sz w:val="24"/>
        </w:rPr>
        <w:t>1次轮换，自动巡检的系统应检查自动巡检记录情况，自动控制及主备泵的轮换启动功能应正常；</w:t>
      </w:r>
      <w:r w:rsidRPr="008156DD">
        <w:rPr>
          <w:rFonts w:ascii="宋体" w:hAnsi="宋体" w:hint="eastAsia"/>
          <w:sz w:val="24"/>
        </w:rPr>
        <w:br/>
        <w:t>e) 每月在确定泵组控制装置在非自动启动状态下，手动盘动电机转轴，不应出现卡阻现象；</w:t>
      </w:r>
      <w:proofErr w:type="gramStart"/>
      <w:r w:rsidRPr="008156DD">
        <w:rPr>
          <w:rFonts w:ascii="宋体" w:hAnsi="宋体" w:hint="eastAsia"/>
          <w:sz w:val="24"/>
        </w:rPr>
        <w:t>轴封处渗漏</w:t>
      </w:r>
      <w:proofErr w:type="gramEnd"/>
      <w:r w:rsidRPr="008156DD">
        <w:rPr>
          <w:rFonts w:ascii="宋体" w:hAnsi="宋体" w:hint="eastAsia"/>
          <w:sz w:val="24"/>
        </w:rPr>
        <w:t>量小于3滴/min；</w:t>
      </w:r>
      <w:r w:rsidRPr="008156DD">
        <w:rPr>
          <w:rFonts w:ascii="宋体" w:hAnsi="宋体" w:hint="eastAsia"/>
          <w:sz w:val="24"/>
        </w:rPr>
        <w:br/>
        <w:t>f) 每月检查电动机泵供电电源，通过试验回流装置手动启泵运转1 次，在额定工况下连续运行时间不应少于5min，运行5min 时的轴承座外表面温度不应超过70℃，温升不应超过35℃，检查泵轴密封，不应出现线状滴漏；</w:t>
      </w:r>
    </w:p>
    <w:p w14:paraId="40B05D28" w14:textId="77777777" w:rsidR="00E905E3" w:rsidRPr="008156DD" w:rsidRDefault="00000000">
      <w:pPr>
        <w:spacing w:line="360" w:lineRule="auto"/>
        <w:rPr>
          <w:rFonts w:ascii="宋体" w:hAnsi="宋体"/>
          <w:sz w:val="24"/>
        </w:rPr>
      </w:pPr>
      <w:r w:rsidRPr="008156DD">
        <w:rPr>
          <w:rFonts w:ascii="宋体" w:hAnsi="宋体" w:hint="eastAsia"/>
          <w:sz w:val="24"/>
        </w:rPr>
        <w:t>g) 每季度对照设计校核消防水泵在零流量、额定流量、1.5倍额定流量工况下的扬程，应满足设计要求；</w:t>
      </w:r>
      <w:r w:rsidRPr="008156DD">
        <w:rPr>
          <w:rFonts w:ascii="宋体" w:hAnsi="宋体" w:hint="eastAsia"/>
          <w:sz w:val="24"/>
        </w:rPr>
        <w:br/>
        <w:t>h)每季度按照产品说明书检查消防水泵的润滑油脂量，应符合说明书要求；</w:t>
      </w:r>
      <w:r w:rsidRPr="008156DD">
        <w:rPr>
          <w:rFonts w:ascii="宋体" w:hAnsi="宋体" w:hint="eastAsia"/>
          <w:sz w:val="24"/>
        </w:rPr>
        <w:br/>
        <w:t>保养方法：</w:t>
      </w:r>
      <w:r w:rsidRPr="008156DD">
        <w:rPr>
          <w:rFonts w:ascii="宋体" w:hAnsi="宋体" w:hint="eastAsia"/>
          <w:sz w:val="24"/>
        </w:rPr>
        <w:br/>
        <w:t>a) 每</w:t>
      </w:r>
      <w:proofErr w:type="gramStart"/>
      <w:r w:rsidRPr="008156DD">
        <w:rPr>
          <w:rFonts w:ascii="宋体" w:hAnsi="宋体" w:hint="eastAsia"/>
          <w:sz w:val="24"/>
        </w:rPr>
        <w:t>周清理</w:t>
      </w:r>
      <w:proofErr w:type="gramEnd"/>
      <w:r w:rsidRPr="008156DD">
        <w:rPr>
          <w:rFonts w:ascii="宋体" w:hAnsi="宋体" w:hint="eastAsia"/>
          <w:sz w:val="24"/>
        </w:rPr>
        <w:t>消防水泵外壳及空气滤清器表面的油渍、水和尘埃，擦净或用压缩空气吹净发电机、散热器、风扇等表面尘埃；</w:t>
      </w:r>
      <w:r w:rsidRPr="008156DD">
        <w:rPr>
          <w:rFonts w:ascii="宋体" w:hAnsi="宋体" w:hint="eastAsia"/>
          <w:sz w:val="24"/>
        </w:rPr>
        <w:br/>
        <w:t>b) 每季度按照产品说明书向消防水泵加油口加注适量的润滑油脂；</w:t>
      </w:r>
    </w:p>
    <w:p w14:paraId="48F2942F" w14:textId="77777777" w:rsidR="00E905E3" w:rsidRPr="008156DD" w:rsidRDefault="00000000">
      <w:pPr>
        <w:spacing w:line="360" w:lineRule="auto"/>
        <w:rPr>
          <w:rFonts w:ascii="宋体" w:hAnsi="宋体"/>
          <w:sz w:val="24"/>
        </w:rPr>
      </w:pPr>
      <w:r w:rsidRPr="008156DD">
        <w:rPr>
          <w:rFonts w:ascii="宋体" w:hAnsi="宋体" w:hint="eastAsia"/>
          <w:sz w:val="24"/>
        </w:rPr>
        <w:t>c) 每年检查并紧固地脚螺栓、固定螺栓及各转动部件的连接螺栓等，必要</w:t>
      </w:r>
      <w:proofErr w:type="gramStart"/>
      <w:r w:rsidRPr="008156DD">
        <w:rPr>
          <w:rFonts w:ascii="宋体" w:hAnsi="宋体" w:hint="eastAsia"/>
          <w:sz w:val="24"/>
        </w:rPr>
        <w:t>时施涂润滑</w:t>
      </w:r>
      <w:proofErr w:type="gramEnd"/>
      <w:r w:rsidRPr="008156DD">
        <w:rPr>
          <w:rFonts w:ascii="宋体" w:hAnsi="宋体" w:hint="eastAsia"/>
          <w:sz w:val="24"/>
        </w:rPr>
        <w:t>油脂；</w:t>
      </w:r>
    </w:p>
    <w:p w14:paraId="1D2BA1F3" w14:textId="77777777" w:rsidR="00E905E3" w:rsidRPr="008156DD" w:rsidRDefault="00000000">
      <w:pPr>
        <w:spacing w:line="360" w:lineRule="auto"/>
        <w:rPr>
          <w:rFonts w:ascii="宋体" w:hAnsi="宋体"/>
          <w:sz w:val="24"/>
        </w:rPr>
      </w:pPr>
      <w:r w:rsidRPr="008156DD">
        <w:rPr>
          <w:rFonts w:ascii="宋体" w:hAnsi="宋体" w:hint="eastAsia"/>
          <w:sz w:val="24"/>
        </w:rPr>
        <w:t>4.3气压给水装置</w:t>
      </w:r>
      <w:r w:rsidRPr="008156DD">
        <w:rPr>
          <w:rFonts w:ascii="宋体" w:hAnsi="宋体" w:hint="eastAsia"/>
          <w:sz w:val="24"/>
        </w:rPr>
        <w:br/>
        <w:t>检查要求：</w:t>
      </w:r>
      <w:r w:rsidRPr="008156DD">
        <w:rPr>
          <w:rFonts w:ascii="宋体" w:hAnsi="宋体" w:hint="eastAsia"/>
          <w:sz w:val="24"/>
        </w:rPr>
        <w:br/>
        <w:t>a) 每年检查气压水罐外观，应完好；</w:t>
      </w:r>
      <w:r w:rsidRPr="008156DD">
        <w:rPr>
          <w:rFonts w:ascii="宋体" w:hAnsi="宋体" w:hint="eastAsia"/>
          <w:sz w:val="24"/>
        </w:rPr>
        <w:br/>
        <w:t>b) 每日检查稳压泵的停泵、启泵压力和启泵次数等运行情况，应正常；</w:t>
      </w:r>
      <w:r w:rsidRPr="008156DD">
        <w:rPr>
          <w:rFonts w:ascii="宋体" w:hAnsi="宋体" w:hint="eastAsia"/>
          <w:sz w:val="24"/>
        </w:rPr>
        <w:br/>
        <w:t>c) 每月测量气压水罐压力，通过稳压泵流量和启泵次数计算调节容积，应满足设计要求，计算方法应符合CECS 76 的有关规定。</w:t>
      </w:r>
    </w:p>
    <w:p w14:paraId="2DF096B5" w14:textId="77777777" w:rsidR="00E905E3" w:rsidRPr="008156DD" w:rsidRDefault="00000000">
      <w:pPr>
        <w:spacing w:line="360" w:lineRule="auto"/>
        <w:rPr>
          <w:rFonts w:ascii="宋体" w:hAnsi="宋体"/>
          <w:sz w:val="24"/>
        </w:rPr>
      </w:pPr>
      <w:r w:rsidRPr="008156DD">
        <w:rPr>
          <w:rFonts w:ascii="宋体" w:hAnsi="宋体" w:hint="eastAsia"/>
          <w:sz w:val="24"/>
        </w:rPr>
        <w:t>4.4水泵接合器</w:t>
      </w:r>
      <w:r w:rsidRPr="008156DD">
        <w:rPr>
          <w:rFonts w:ascii="宋体" w:hAnsi="宋体" w:hint="eastAsia"/>
          <w:sz w:val="24"/>
        </w:rPr>
        <w:br/>
        <w:t>检查要求：</w:t>
      </w:r>
      <w:r w:rsidRPr="008156DD">
        <w:rPr>
          <w:rFonts w:ascii="宋体" w:hAnsi="宋体" w:hint="eastAsia"/>
          <w:sz w:val="24"/>
        </w:rPr>
        <w:br/>
        <w:t>a) 每日检查水泵接合器周围环境，清理、移除障碍物；</w:t>
      </w:r>
      <w:r w:rsidRPr="008156DD">
        <w:rPr>
          <w:rFonts w:ascii="宋体" w:hAnsi="宋体" w:hint="eastAsia"/>
          <w:sz w:val="24"/>
        </w:rPr>
        <w:br/>
        <w:t>b) 每月检查水泵接合器的永久性标识，应完整、清晰；</w:t>
      </w:r>
      <w:r w:rsidRPr="008156DD">
        <w:rPr>
          <w:rFonts w:ascii="宋体" w:hAnsi="宋体" w:hint="eastAsia"/>
          <w:sz w:val="24"/>
        </w:rPr>
        <w:br/>
        <w:t>c) 每季度检查水泵接合器活动部件的灵活性，应符合设计要求；</w:t>
      </w:r>
      <w:r w:rsidRPr="008156DD">
        <w:rPr>
          <w:rFonts w:ascii="宋体" w:hAnsi="宋体" w:hint="eastAsia"/>
          <w:sz w:val="24"/>
        </w:rPr>
        <w:br/>
        <w:t>d) 每年应对水泵接合器进行1次充水试验，压力、流量应符合设计要求。</w:t>
      </w:r>
      <w:r w:rsidRPr="008156DD">
        <w:rPr>
          <w:rFonts w:ascii="宋体" w:hAnsi="宋体" w:hint="eastAsia"/>
          <w:sz w:val="24"/>
        </w:rPr>
        <w:br/>
      </w:r>
      <w:r w:rsidRPr="008156DD">
        <w:rPr>
          <w:rFonts w:ascii="宋体" w:hAnsi="宋体" w:hint="eastAsia"/>
          <w:sz w:val="24"/>
        </w:rPr>
        <w:lastRenderedPageBreak/>
        <w:t>保养方法：</w:t>
      </w:r>
      <w:r w:rsidRPr="008156DD">
        <w:rPr>
          <w:rFonts w:ascii="宋体" w:hAnsi="宋体" w:hint="eastAsia"/>
          <w:sz w:val="24"/>
        </w:rPr>
        <w:br/>
        <w:t>a) 水泵接合器的永久性标识缺失或不明显应补充或更换；</w:t>
      </w:r>
      <w:r w:rsidRPr="008156DD">
        <w:rPr>
          <w:rFonts w:ascii="宋体" w:hAnsi="宋体" w:hint="eastAsia"/>
          <w:sz w:val="24"/>
        </w:rPr>
        <w:br/>
        <w:t>b) 转动水泵接合器闸阀、闷盖，观察其灵活性，必要</w:t>
      </w:r>
      <w:proofErr w:type="gramStart"/>
      <w:r w:rsidRPr="008156DD">
        <w:rPr>
          <w:rFonts w:ascii="宋体" w:hAnsi="宋体" w:hint="eastAsia"/>
          <w:sz w:val="24"/>
        </w:rPr>
        <w:t>时施涂润滑油</w:t>
      </w:r>
      <w:proofErr w:type="gramEnd"/>
      <w:r w:rsidRPr="008156DD">
        <w:rPr>
          <w:rFonts w:ascii="宋体" w:hAnsi="宋体" w:hint="eastAsia"/>
          <w:sz w:val="24"/>
        </w:rPr>
        <w:t>；</w:t>
      </w:r>
      <w:r w:rsidRPr="008156DD">
        <w:rPr>
          <w:rFonts w:ascii="宋体" w:hAnsi="宋体" w:hint="eastAsia"/>
          <w:sz w:val="24"/>
        </w:rPr>
        <w:br/>
        <w:t>c) 采用消防车车载消防水泵对水泵接合器进行充水试验时，供水最不利点的压力、流量应符合设计要求。</w:t>
      </w:r>
    </w:p>
    <w:p w14:paraId="01D276C6" w14:textId="77777777" w:rsidR="00E905E3" w:rsidRPr="008156DD" w:rsidRDefault="00000000">
      <w:pPr>
        <w:spacing w:line="360" w:lineRule="auto"/>
        <w:rPr>
          <w:rFonts w:ascii="宋体" w:hAnsi="宋体"/>
          <w:sz w:val="24"/>
        </w:rPr>
      </w:pPr>
      <w:r w:rsidRPr="008156DD">
        <w:rPr>
          <w:rFonts w:ascii="宋体" w:hAnsi="宋体" w:hint="eastAsia"/>
          <w:sz w:val="24"/>
        </w:rPr>
        <w:t>4.5室外消火栓</w:t>
      </w:r>
      <w:r w:rsidRPr="008156DD">
        <w:rPr>
          <w:rFonts w:ascii="宋体" w:hAnsi="宋体" w:hint="eastAsia"/>
          <w:sz w:val="24"/>
        </w:rPr>
        <w:br/>
        <w:t>检查要求：</w:t>
      </w:r>
      <w:r w:rsidRPr="008156DD">
        <w:rPr>
          <w:rFonts w:ascii="宋体" w:hAnsi="宋体" w:hint="eastAsia"/>
          <w:sz w:val="24"/>
        </w:rPr>
        <w:br/>
        <w:t>a) 每日检查室外消火栓周围环境，清理、移除障碍物；</w:t>
      </w:r>
      <w:r w:rsidRPr="008156DD">
        <w:rPr>
          <w:rFonts w:ascii="宋体" w:hAnsi="宋体" w:hint="eastAsia"/>
          <w:sz w:val="24"/>
        </w:rPr>
        <w:br/>
        <w:t>b) 每月检查室外消火栓表面、支架及连接法兰，不应有锈蚀现象；</w:t>
      </w:r>
      <w:r w:rsidRPr="008156DD">
        <w:rPr>
          <w:rFonts w:ascii="宋体" w:hAnsi="宋体" w:hint="eastAsia"/>
          <w:sz w:val="24"/>
        </w:rPr>
        <w:br/>
        <w:t>c) 每月检查室外消火栓标识，应完整、清晰；</w:t>
      </w:r>
      <w:r w:rsidRPr="008156DD">
        <w:rPr>
          <w:rFonts w:ascii="宋体" w:hAnsi="宋体" w:hint="eastAsia"/>
          <w:sz w:val="24"/>
        </w:rPr>
        <w:br/>
        <w:t>d) 最低气温低于5℃前应检查防冻设施；</w:t>
      </w:r>
      <w:r w:rsidRPr="008156DD">
        <w:rPr>
          <w:rFonts w:ascii="宋体" w:hAnsi="宋体" w:hint="eastAsia"/>
          <w:sz w:val="24"/>
        </w:rPr>
        <w:br/>
        <w:t>e) 每季度用专用扳手启闭室外消火栓启闭杆，应启闭灵活，无渗漏；</w:t>
      </w:r>
      <w:r w:rsidRPr="008156DD">
        <w:rPr>
          <w:rFonts w:ascii="宋体" w:hAnsi="宋体" w:hint="eastAsia"/>
          <w:sz w:val="24"/>
        </w:rPr>
        <w:br/>
        <w:t>f) 每季度检查市政给水管网的压力、流量，应符合设计要求；</w:t>
      </w:r>
      <w:r w:rsidRPr="008156DD">
        <w:rPr>
          <w:rFonts w:ascii="宋体" w:hAnsi="宋体" w:hint="eastAsia"/>
          <w:sz w:val="24"/>
        </w:rPr>
        <w:br/>
        <w:t>g) 每季度和大雨过后应检查地下室外消火栓井，井内应无积水。</w:t>
      </w:r>
    </w:p>
    <w:p w14:paraId="02233551" w14:textId="77777777" w:rsidR="00E905E3" w:rsidRPr="008156DD" w:rsidRDefault="00000000">
      <w:pPr>
        <w:spacing w:line="360" w:lineRule="auto"/>
        <w:rPr>
          <w:rFonts w:ascii="宋体" w:hAnsi="宋体"/>
          <w:sz w:val="24"/>
        </w:rPr>
      </w:pPr>
      <w:r w:rsidRPr="008156DD">
        <w:rPr>
          <w:rFonts w:ascii="宋体" w:hAnsi="宋体" w:hint="eastAsia"/>
          <w:sz w:val="24"/>
        </w:rPr>
        <w:t>4.6室内消火栓</w:t>
      </w:r>
      <w:r w:rsidRPr="008156DD">
        <w:rPr>
          <w:rFonts w:ascii="宋体" w:hAnsi="宋体" w:hint="eastAsia"/>
          <w:sz w:val="24"/>
        </w:rPr>
        <w:br/>
        <w:t>检查要求：</w:t>
      </w:r>
      <w:r w:rsidRPr="008156DD">
        <w:rPr>
          <w:rFonts w:ascii="宋体" w:hAnsi="宋体" w:hint="eastAsia"/>
          <w:sz w:val="24"/>
        </w:rPr>
        <w:br/>
        <w:t>a) 每季度检查室内消火栓周围环境，清理、移除障碍物；</w:t>
      </w:r>
      <w:r w:rsidRPr="008156DD">
        <w:rPr>
          <w:rFonts w:ascii="宋体" w:hAnsi="宋体" w:hint="eastAsia"/>
          <w:sz w:val="24"/>
        </w:rPr>
        <w:br/>
        <w:t>b) 每季度检查室内消火栓箱及组件外观，不应有锈蚀、破损现象；</w:t>
      </w:r>
      <w:r w:rsidRPr="008156DD">
        <w:rPr>
          <w:rFonts w:ascii="宋体" w:hAnsi="宋体" w:hint="eastAsia"/>
          <w:sz w:val="24"/>
        </w:rPr>
        <w:br/>
        <w:t>c) 最低气温低于5℃时，应检查湿式消火栓系统保温、采暖或电伴热等措施，干式消火栓系统管网应无存水；</w:t>
      </w:r>
      <w:r w:rsidRPr="008156DD">
        <w:rPr>
          <w:rFonts w:ascii="宋体" w:hAnsi="宋体" w:hint="eastAsia"/>
          <w:sz w:val="24"/>
        </w:rPr>
        <w:br/>
        <w:t>d) 每季度对室内消火栓进行1次严密性试验。</w:t>
      </w:r>
      <w:r w:rsidRPr="008156DD">
        <w:rPr>
          <w:rFonts w:ascii="宋体" w:hAnsi="宋体" w:hint="eastAsia"/>
          <w:sz w:val="24"/>
        </w:rPr>
        <w:br/>
        <w:t>保养方法：</w:t>
      </w:r>
      <w:r w:rsidRPr="008156DD">
        <w:rPr>
          <w:rFonts w:ascii="宋体" w:hAnsi="宋体" w:hint="eastAsia"/>
          <w:sz w:val="24"/>
        </w:rPr>
        <w:br/>
        <w:t>a) 室内消火栓局部锈蚀，应打磨除锈后重新补漆；</w:t>
      </w:r>
      <w:r w:rsidRPr="008156DD">
        <w:rPr>
          <w:rFonts w:ascii="宋体" w:hAnsi="宋体" w:hint="eastAsia"/>
          <w:sz w:val="24"/>
        </w:rPr>
        <w:br/>
        <w:t>b) 最低气温低于5℃时，应检修湿式消火栓系统的保温、采暖或电伴热等措施，放空干式消火栓系统管网余水，必要时使用压缩空气吹扫；</w:t>
      </w:r>
      <w:r w:rsidRPr="008156DD">
        <w:rPr>
          <w:rFonts w:ascii="宋体" w:hAnsi="宋体" w:hint="eastAsia"/>
          <w:sz w:val="24"/>
        </w:rPr>
        <w:br/>
        <w:t>c) 安装室内消火栓闷盖接口，手动</w:t>
      </w:r>
      <w:proofErr w:type="gramStart"/>
      <w:r w:rsidRPr="008156DD">
        <w:rPr>
          <w:rFonts w:ascii="宋体" w:hAnsi="宋体" w:hint="eastAsia"/>
          <w:sz w:val="24"/>
        </w:rPr>
        <w:t>全开全</w:t>
      </w:r>
      <w:proofErr w:type="gramEnd"/>
      <w:r w:rsidRPr="008156DD">
        <w:rPr>
          <w:rFonts w:ascii="宋体" w:hAnsi="宋体" w:hint="eastAsia"/>
          <w:sz w:val="24"/>
        </w:rPr>
        <w:t>闭2 次后恢复关闭状态。</w:t>
      </w:r>
    </w:p>
    <w:p w14:paraId="1BC11E6D" w14:textId="77777777" w:rsidR="00E905E3" w:rsidRPr="008156DD" w:rsidRDefault="00000000">
      <w:pPr>
        <w:spacing w:line="360" w:lineRule="auto"/>
        <w:rPr>
          <w:rFonts w:ascii="宋体" w:hAnsi="宋体"/>
          <w:sz w:val="24"/>
        </w:rPr>
      </w:pPr>
      <w:r w:rsidRPr="008156DD">
        <w:rPr>
          <w:rFonts w:ascii="宋体" w:hAnsi="宋体" w:hint="eastAsia"/>
          <w:sz w:val="24"/>
        </w:rPr>
        <w:t>4.7管网和支吊架</w:t>
      </w:r>
      <w:r w:rsidRPr="008156DD">
        <w:rPr>
          <w:rFonts w:ascii="宋体" w:hAnsi="宋体" w:hint="eastAsia"/>
          <w:sz w:val="24"/>
        </w:rPr>
        <w:br/>
        <w:t>检查要求：</w:t>
      </w:r>
      <w:r w:rsidRPr="008156DD">
        <w:rPr>
          <w:rFonts w:ascii="宋体" w:hAnsi="宋体" w:hint="eastAsia"/>
          <w:sz w:val="24"/>
        </w:rPr>
        <w:br/>
        <w:t>a) 每月检查消防管道色环及文字标识，应完整、清晰；</w:t>
      </w:r>
      <w:r w:rsidRPr="008156DD">
        <w:rPr>
          <w:rFonts w:ascii="宋体" w:hAnsi="宋体" w:hint="eastAsia"/>
          <w:sz w:val="24"/>
        </w:rPr>
        <w:br/>
      </w:r>
      <w:r w:rsidRPr="008156DD">
        <w:rPr>
          <w:rFonts w:ascii="宋体" w:hAnsi="宋体" w:hint="eastAsia"/>
          <w:sz w:val="24"/>
        </w:rPr>
        <w:lastRenderedPageBreak/>
        <w:t>b) 最低气温低于5℃前，应检查管道保温措施</w:t>
      </w:r>
      <w:proofErr w:type="gramStart"/>
      <w:r w:rsidRPr="008156DD">
        <w:rPr>
          <w:rFonts w:ascii="宋体" w:hAnsi="宋体" w:hint="eastAsia"/>
          <w:sz w:val="24"/>
        </w:rPr>
        <w:t>及伴热措施</w:t>
      </w:r>
      <w:proofErr w:type="gramEnd"/>
      <w:r w:rsidRPr="008156DD">
        <w:rPr>
          <w:rFonts w:ascii="宋体" w:hAnsi="宋体" w:hint="eastAsia"/>
          <w:sz w:val="24"/>
        </w:rPr>
        <w:t>；</w:t>
      </w:r>
      <w:r w:rsidRPr="008156DD">
        <w:rPr>
          <w:rFonts w:ascii="宋体" w:hAnsi="宋体" w:hint="eastAsia"/>
          <w:sz w:val="24"/>
        </w:rPr>
        <w:br/>
        <w:t>c) 每两年检查全部可见</w:t>
      </w:r>
      <w:proofErr w:type="gramStart"/>
      <w:r w:rsidRPr="008156DD">
        <w:rPr>
          <w:rFonts w:ascii="宋体" w:hAnsi="宋体" w:hint="eastAsia"/>
          <w:sz w:val="24"/>
        </w:rPr>
        <w:t>管网及支吊架</w:t>
      </w:r>
      <w:proofErr w:type="gramEnd"/>
      <w:r w:rsidRPr="008156DD">
        <w:rPr>
          <w:rFonts w:ascii="宋体" w:hAnsi="宋体" w:hint="eastAsia"/>
          <w:sz w:val="24"/>
        </w:rPr>
        <w:t>，不应出现锈蚀、松动情况。</w:t>
      </w:r>
      <w:r w:rsidRPr="008156DD">
        <w:rPr>
          <w:rFonts w:ascii="宋体" w:hAnsi="宋体" w:hint="eastAsia"/>
          <w:sz w:val="24"/>
        </w:rPr>
        <w:br/>
        <w:t>4.8阀门、止回阀、电动阀、电磁阀、水泵控制阀</w:t>
      </w:r>
    </w:p>
    <w:p w14:paraId="5AB8F656" w14:textId="77777777" w:rsidR="00E905E3" w:rsidRPr="008156DD" w:rsidRDefault="00000000">
      <w:pPr>
        <w:spacing w:line="360" w:lineRule="auto"/>
        <w:rPr>
          <w:rFonts w:ascii="宋体" w:hAnsi="宋体"/>
          <w:sz w:val="24"/>
        </w:rPr>
      </w:pPr>
      <w:r w:rsidRPr="008156DD">
        <w:rPr>
          <w:rFonts w:ascii="宋体" w:hAnsi="宋体" w:hint="eastAsia"/>
          <w:sz w:val="24"/>
        </w:rPr>
        <w:t>检查要求：</w:t>
      </w:r>
    </w:p>
    <w:p w14:paraId="04CF2307"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每日检查全部水源控制阀外观，应无渗水、滴漏，阀门状态应符合设计要求；</w:t>
      </w:r>
    </w:p>
    <w:p w14:paraId="197F7898"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每月检查全部控制阀门状态、铅封及锁链等，损坏应更换，阀门状态应符合设计要求；</w:t>
      </w:r>
      <w:r w:rsidRPr="008156DD">
        <w:rPr>
          <w:rFonts w:ascii="宋体" w:hAnsi="宋体" w:hint="eastAsia"/>
          <w:sz w:val="24"/>
        </w:rPr>
        <w:br/>
        <w:t>c) 每月测量倒流防止器的压差，复核设计参数，应符合设计要求；</w:t>
      </w:r>
      <w:r w:rsidRPr="008156DD">
        <w:rPr>
          <w:rFonts w:ascii="宋体" w:hAnsi="宋体" w:hint="eastAsia"/>
          <w:sz w:val="24"/>
        </w:rPr>
        <w:br/>
        <w:t>d) 每季度检查全部阀门外观，手动启闭应灵活、不渗漏；</w:t>
      </w:r>
      <w:r w:rsidRPr="008156DD">
        <w:rPr>
          <w:rFonts w:ascii="宋体" w:hAnsi="宋体" w:hint="eastAsia"/>
          <w:sz w:val="24"/>
        </w:rPr>
        <w:br/>
        <w:t>e) 每季度对全部电磁阀、电动阀进行不少于2 次的启闭操作，检查供电、启闭性能及反馈信号；</w:t>
      </w:r>
      <w:r w:rsidRPr="008156DD">
        <w:rPr>
          <w:rFonts w:ascii="宋体" w:hAnsi="宋体" w:hint="eastAsia"/>
          <w:sz w:val="24"/>
        </w:rPr>
        <w:br/>
        <w:t>f) 每季度检查阀门开关指示牌，编号或位置标记牌应清晰可见；</w:t>
      </w:r>
      <w:r w:rsidRPr="008156DD">
        <w:rPr>
          <w:rFonts w:ascii="宋体" w:hAnsi="宋体" w:hint="eastAsia"/>
          <w:sz w:val="24"/>
        </w:rPr>
        <w:br/>
        <w:t>g) 每季度检查紧固阀门支架和法兰连接处的螺栓，应无锈蚀；</w:t>
      </w:r>
      <w:r w:rsidRPr="008156DD">
        <w:rPr>
          <w:rFonts w:ascii="宋体" w:hAnsi="宋体" w:hint="eastAsia"/>
          <w:sz w:val="24"/>
        </w:rPr>
        <w:br/>
        <w:t>h) 每季度检查阀门填料压盖、加油孔、阀盖与阀体连接及阀门法兰等处，应无渗漏；</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每季度对系统全部末端试水阀和报警阀的放水试验</w:t>
      </w:r>
      <w:proofErr w:type="gramStart"/>
      <w:r w:rsidRPr="008156DD">
        <w:rPr>
          <w:rFonts w:ascii="宋体" w:hAnsi="宋体" w:hint="eastAsia"/>
          <w:sz w:val="24"/>
        </w:rPr>
        <w:t>阀进行</w:t>
      </w:r>
      <w:proofErr w:type="gramEnd"/>
      <w:r w:rsidRPr="008156DD">
        <w:rPr>
          <w:rFonts w:ascii="宋体" w:hAnsi="宋体" w:hint="eastAsia"/>
          <w:sz w:val="24"/>
        </w:rPr>
        <w:t>1 次放水试验，检查系统启动、报警功能以及出水情况；</w:t>
      </w:r>
      <w:r w:rsidRPr="008156DD">
        <w:rPr>
          <w:rFonts w:ascii="宋体" w:hAnsi="宋体" w:hint="eastAsia"/>
          <w:sz w:val="24"/>
        </w:rPr>
        <w:br/>
        <w:t>j) 最低气温低于5℃前，应检查全部阀门的保温、</w:t>
      </w:r>
      <w:proofErr w:type="gramStart"/>
      <w:r w:rsidRPr="008156DD">
        <w:rPr>
          <w:rFonts w:ascii="宋体" w:hAnsi="宋体" w:hint="eastAsia"/>
          <w:sz w:val="24"/>
        </w:rPr>
        <w:t>伴热措施</w:t>
      </w:r>
      <w:proofErr w:type="gramEnd"/>
      <w:r w:rsidRPr="008156DD">
        <w:rPr>
          <w:rFonts w:ascii="宋体" w:hAnsi="宋体" w:hint="eastAsia"/>
          <w:sz w:val="24"/>
        </w:rPr>
        <w:t>。</w:t>
      </w:r>
    </w:p>
    <w:p w14:paraId="4A4229C6" w14:textId="77777777" w:rsidR="00E905E3" w:rsidRPr="008156DD" w:rsidRDefault="00000000">
      <w:pPr>
        <w:spacing w:line="360" w:lineRule="auto"/>
        <w:rPr>
          <w:rFonts w:ascii="宋体" w:hAnsi="宋体"/>
          <w:sz w:val="24"/>
        </w:rPr>
      </w:pPr>
      <w:r w:rsidRPr="008156DD">
        <w:rPr>
          <w:rFonts w:ascii="宋体" w:hAnsi="宋体" w:hint="eastAsia"/>
          <w:sz w:val="24"/>
        </w:rPr>
        <w:t>4.9减压阀</w:t>
      </w:r>
      <w:r w:rsidRPr="008156DD">
        <w:rPr>
          <w:rFonts w:ascii="宋体" w:hAnsi="宋体" w:hint="eastAsia"/>
          <w:sz w:val="24"/>
        </w:rPr>
        <w:br/>
        <w:t>检查要求：</w:t>
      </w:r>
      <w:r w:rsidRPr="008156DD">
        <w:rPr>
          <w:rFonts w:ascii="宋体" w:hAnsi="宋体" w:hint="eastAsia"/>
          <w:sz w:val="24"/>
        </w:rPr>
        <w:br/>
        <w:t>a) 每月对减压阀</w:t>
      </w:r>
      <w:proofErr w:type="gramStart"/>
      <w:r w:rsidRPr="008156DD">
        <w:rPr>
          <w:rFonts w:ascii="宋体" w:hAnsi="宋体" w:hint="eastAsia"/>
          <w:sz w:val="24"/>
        </w:rPr>
        <w:t>组阀后</w:t>
      </w:r>
      <w:proofErr w:type="gramEnd"/>
      <w:r w:rsidRPr="008156DD">
        <w:rPr>
          <w:rFonts w:ascii="宋体" w:hAnsi="宋体" w:hint="eastAsia"/>
          <w:sz w:val="24"/>
        </w:rPr>
        <w:t>进行1次放水试验，排水应通畅，检查减压阀阀前、</w:t>
      </w:r>
      <w:proofErr w:type="gramStart"/>
      <w:r w:rsidRPr="008156DD">
        <w:rPr>
          <w:rFonts w:ascii="宋体" w:hAnsi="宋体" w:hint="eastAsia"/>
          <w:sz w:val="24"/>
        </w:rPr>
        <w:t>阀后动</w:t>
      </w:r>
      <w:proofErr w:type="gramEnd"/>
      <w:r w:rsidRPr="008156DD">
        <w:rPr>
          <w:rFonts w:ascii="宋体" w:hAnsi="宋体" w:hint="eastAsia"/>
          <w:sz w:val="24"/>
        </w:rPr>
        <w:t>、静压力应符合设计要求；</w:t>
      </w:r>
      <w:r w:rsidRPr="008156DD">
        <w:rPr>
          <w:rFonts w:ascii="宋体" w:hAnsi="宋体" w:hint="eastAsia"/>
          <w:sz w:val="24"/>
        </w:rPr>
        <w:br/>
        <w:t>b) 每月测量减压阀阀前、</w:t>
      </w:r>
      <w:proofErr w:type="gramStart"/>
      <w:r w:rsidRPr="008156DD">
        <w:rPr>
          <w:rFonts w:ascii="宋体" w:hAnsi="宋体" w:hint="eastAsia"/>
          <w:sz w:val="24"/>
        </w:rPr>
        <w:t>阀后静水压力</w:t>
      </w:r>
      <w:proofErr w:type="gramEnd"/>
      <w:r w:rsidRPr="008156DD">
        <w:rPr>
          <w:rFonts w:ascii="宋体" w:hAnsi="宋体" w:hint="eastAsia"/>
          <w:sz w:val="24"/>
        </w:rPr>
        <w:t>，</w:t>
      </w:r>
      <w:proofErr w:type="gramStart"/>
      <w:r w:rsidRPr="008156DD">
        <w:rPr>
          <w:rFonts w:ascii="宋体" w:hAnsi="宋体" w:hint="eastAsia"/>
          <w:sz w:val="24"/>
        </w:rPr>
        <w:t>阀后动水压力</w:t>
      </w:r>
      <w:proofErr w:type="gramEnd"/>
      <w:r w:rsidRPr="008156DD">
        <w:rPr>
          <w:rFonts w:ascii="宋体" w:hAnsi="宋体" w:hint="eastAsia"/>
          <w:sz w:val="24"/>
        </w:rPr>
        <w:t>，应符合设计要求；</w:t>
      </w:r>
      <w:r w:rsidRPr="008156DD">
        <w:rPr>
          <w:rFonts w:ascii="宋体" w:hAnsi="宋体" w:hint="eastAsia"/>
          <w:sz w:val="24"/>
        </w:rPr>
        <w:br/>
        <w:t>c) 每年对减压阀的流量和压力进行1 次试验，性能应满足要求；</w:t>
      </w:r>
      <w:r w:rsidRPr="008156DD">
        <w:rPr>
          <w:rFonts w:ascii="宋体" w:hAnsi="宋体" w:hint="eastAsia"/>
          <w:sz w:val="24"/>
        </w:rPr>
        <w:br/>
        <w:t>d) 每月检查减压阀阀体上的呼吸孔，应保持通畅；</w:t>
      </w:r>
      <w:r w:rsidRPr="008156DD">
        <w:rPr>
          <w:rFonts w:ascii="宋体" w:hAnsi="宋体" w:hint="eastAsia"/>
          <w:sz w:val="24"/>
        </w:rPr>
        <w:br/>
        <w:t>e) 每年对减压阀的流量和压力进行1次试验，减压阀的水头损失应</w:t>
      </w:r>
      <w:proofErr w:type="gramStart"/>
      <w:r w:rsidRPr="008156DD">
        <w:rPr>
          <w:rFonts w:ascii="宋体" w:hAnsi="宋体" w:hint="eastAsia"/>
          <w:sz w:val="24"/>
        </w:rPr>
        <w:t>小于阀后设计</w:t>
      </w:r>
      <w:proofErr w:type="gramEnd"/>
      <w:r w:rsidRPr="008156DD">
        <w:rPr>
          <w:rFonts w:ascii="宋体" w:hAnsi="宋体" w:hint="eastAsia"/>
          <w:sz w:val="24"/>
        </w:rPr>
        <w:t>静压和动压差，在小流量、设计流量不应出现噪声明显增加或管道出现喘振。</w:t>
      </w:r>
    </w:p>
    <w:p w14:paraId="67496080" w14:textId="77777777" w:rsidR="00E905E3" w:rsidRPr="008156DD" w:rsidRDefault="00000000">
      <w:pPr>
        <w:spacing w:line="360" w:lineRule="auto"/>
        <w:rPr>
          <w:rFonts w:ascii="宋体" w:hAnsi="宋体"/>
          <w:sz w:val="24"/>
        </w:rPr>
      </w:pPr>
      <w:r w:rsidRPr="008156DD">
        <w:rPr>
          <w:rFonts w:ascii="宋体" w:hAnsi="宋体" w:hint="eastAsia"/>
          <w:sz w:val="24"/>
        </w:rPr>
        <w:t>4.9.1安全阀、过滤器、压力表及附件</w:t>
      </w:r>
      <w:r w:rsidRPr="008156DD">
        <w:rPr>
          <w:rFonts w:ascii="宋体" w:hAnsi="宋体" w:hint="eastAsia"/>
          <w:sz w:val="24"/>
        </w:rPr>
        <w:br/>
        <w:t>检查要求：</w:t>
      </w:r>
      <w:r w:rsidRPr="008156DD">
        <w:rPr>
          <w:rFonts w:ascii="宋体" w:hAnsi="宋体" w:hint="eastAsia"/>
          <w:sz w:val="24"/>
        </w:rPr>
        <w:br/>
      </w:r>
      <w:r w:rsidRPr="008156DD">
        <w:rPr>
          <w:rFonts w:ascii="宋体" w:hAnsi="宋体" w:hint="eastAsia"/>
          <w:sz w:val="24"/>
        </w:rPr>
        <w:lastRenderedPageBreak/>
        <w:t>a) 每季度检查压力表及附件周围，应具备观察和操作空间；</w:t>
      </w:r>
      <w:r w:rsidRPr="008156DD">
        <w:rPr>
          <w:rFonts w:ascii="宋体" w:hAnsi="宋体" w:hint="eastAsia"/>
          <w:sz w:val="24"/>
        </w:rPr>
        <w:br/>
        <w:t>b) 每季度</w:t>
      </w:r>
      <w:proofErr w:type="gramStart"/>
      <w:r w:rsidRPr="008156DD">
        <w:rPr>
          <w:rFonts w:ascii="宋体" w:hAnsi="宋体" w:hint="eastAsia"/>
          <w:sz w:val="24"/>
        </w:rPr>
        <w:t>检查表弯锈蚀</w:t>
      </w:r>
      <w:proofErr w:type="gramEnd"/>
      <w:r w:rsidRPr="008156DD">
        <w:rPr>
          <w:rFonts w:ascii="宋体" w:hAnsi="宋体" w:hint="eastAsia"/>
          <w:sz w:val="24"/>
        </w:rPr>
        <w:t>情况，转动压力表三通旋塞阀，检查压力表；</w:t>
      </w:r>
      <w:r w:rsidRPr="008156DD">
        <w:rPr>
          <w:rFonts w:ascii="宋体" w:hAnsi="宋体" w:hint="eastAsia"/>
          <w:sz w:val="24"/>
        </w:rPr>
        <w:br/>
        <w:t>c) 每季度检查安全阀手动、自动泄压功能；</w:t>
      </w:r>
      <w:r w:rsidRPr="008156DD">
        <w:rPr>
          <w:rFonts w:ascii="宋体" w:hAnsi="宋体" w:hint="eastAsia"/>
          <w:sz w:val="24"/>
        </w:rPr>
        <w:br/>
        <w:t>d) 每季度清洁阀体，除锈、加注润滑油，必要时补漆；</w:t>
      </w:r>
      <w:r w:rsidRPr="008156DD">
        <w:rPr>
          <w:rFonts w:ascii="宋体" w:hAnsi="宋体" w:hint="eastAsia"/>
          <w:sz w:val="24"/>
        </w:rPr>
        <w:br/>
        <w:t>e) 每季度检查安全阀手动、自动泄压功能。</w:t>
      </w:r>
      <w:r w:rsidRPr="008156DD">
        <w:rPr>
          <w:rFonts w:ascii="宋体" w:hAnsi="宋体" w:hint="eastAsia"/>
          <w:sz w:val="24"/>
        </w:rPr>
        <w:br/>
        <w:t>保养方法：</w:t>
      </w:r>
      <w:r w:rsidRPr="008156DD">
        <w:rPr>
          <w:rFonts w:ascii="宋体" w:hAnsi="宋体" w:hint="eastAsia"/>
          <w:sz w:val="24"/>
        </w:rPr>
        <w:br/>
        <w:t>a) 清理压力表盘面，旋动压力表三通旋塞阀放水冲洗1～2次，观察压力表示值变化；</w:t>
      </w:r>
      <w:r w:rsidRPr="008156DD">
        <w:rPr>
          <w:rFonts w:ascii="宋体" w:hAnsi="宋体" w:hint="eastAsia"/>
          <w:sz w:val="24"/>
        </w:rPr>
        <w:br/>
        <w:t>b) 每半年使用有效期内的经检定或校验合格的压力表对系统各压力表比对校准1次；</w:t>
      </w:r>
    </w:p>
    <w:p w14:paraId="05080AF6"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每年清理全部过滤器至少1次；</w:t>
      </w:r>
    </w:p>
    <w:p w14:paraId="20992788"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d) 表弯、过滤器等局部锈蚀应打磨除锈后重新补漆；</w:t>
      </w:r>
      <w:r w:rsidRPr="008156DD">
        <w:rPr>
          <w:rFonts w:ascii="宋体" w:hAnsi="宋体" w:hint="eastAsia"/>
          <w:sz w:val="24"/>
        </w:rPr>
        <w:br/>
        <w:t>e) 安全阀在额定工作压力下出现泄漏现象时，</w:t>
      </w:r>
      <w:proofErr w:type="gramStart"/>
      <w:r w:rsidRPr="008156DD">
        <w:rPr>
          <w:rFonts w:ascii="宋体" w:hAnsi="宋体" w:hint="eastAsia"/>
          <w:sz w:val="24"/>
        </w:rPr>
        <w:t>如阀瓣</w:t>
      </w:r>
      <w:proofErr w:type="gramEnd"/>
      <w:r w:rsidRPr="008156DD">
        <w:rPr>
          <w:rFonts w:ascii="宋体" w:hAnsi="宋体" w:hint="eastAsia"/>
          <w:sz w:val="24"/>
        </w:rPr>
        <w:t>与阀座密封面有杂物，可通过提升</w:t>
      </w:r>
      <w:proofErr w:type="gramStart"/>
      <w:r w:rsidRPr="008156DD">
        <w:rPr>
          <w:rFonts w:ascii="宋体" w:hAnsi="宋体" w:hint="eastAsia"/>
          <w:sz w:val="24"/>
        </w:rPr>
        <w:t>扳手将阀开启</w:t>
      </w:r>
      <w:proofErr w:type="gramEnd"/>
      <w:r w:rsidRPr="008156DD">
        <w:rPr>
          <w:rFonts w:ascii="宋体" w:hAnsi="宋体" w:hint="eastAsia"/>
          <w:sz w:val="24"/>
        </w:rPr>
        <w:t>几次，清除杂物。</w:t>
      </w:r>
    </w:p>
    <w:p w14:paraId="2E8E4DAC"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5.自动喷水灭火系统</w:t>
      </w:r>
    </w:p>
    <w:p w14:paraId="24467AFB" w14:textId="77777777" w:rsidR="00E905E3" w:rsidRPr="008156DD" w:rsidRDefault="00000000">
      <w:pPr>
        <w:spacing w:line="360" w:lineRule="auto"/>
        <w:rPr>
          <w:rFonts w:ascii="宋体" w:hAnsi="宋体"/>
          <w:sz w:val="24"/>
        </w:rPr>
      </w:pPr>
      <w:r w:rsidRPr="008156DD">
        <w:rPr>
          <w:rFonts w:ascii="宋体" w:hAnsi="宋体" w:hint="eastAsia"/>
          <w:sz w:val="24"/>
        </w:rPr>
        <w:t>5.1报警阀组</w:t>
      </w:r>
      <w:r w:rsidRPr="008156DD">
        <w:rPr>
          <w:rFonts w:ascii="宋体" w:hAnsi="宋体" w:hint="eastAsia"/>
          <w:sz w:val="24"/>
        </w:rPr>
        <w:br/>
        <w:t>检查要求：</w:t>
      </w:r>
      <w:r w:rsidRPr="008156DD">
        <w:rPr>
          <w:rFonts w:ascii="宋体" w:hAnsi="宋体" w:hint="eastAsia"/>
          <w:sz w:val="24"/>
        </w:rPr>
        <w:br/>
        <w:t>a) 每日检查报警阀周围环境，清理、移除障碍物；</w:t>
      </w:r>
      <w:r w:rsidRPr="008156DD">
        <w:rPr>
          <w:rFonts w:ascii="宋体" w:hAnsi="宋体" w:hint="eastAsia"/>
          <w:sz w:val="24"/>
        </w:rPr>
        <w:br/>
        <w:t>b) 最低气温低于5℃前应检查报警阀的防冻措施；</w:t>
      </w:r>
      <w:r w:rsidRPr="008156DD">
        <w:rPr>
          <w:rFonts w:ascii="宋体" w:hAnsi="宋体" w:hint="eastAsia"/>
          <w:sz w:val="24"/>
        </w:rPr>
        <w:br/>
        <w:t>c) 每月检查系统侧和水源测压力，两侧压差不应超过0.01MPa，且水源侧压力不应低于0.14MPa；</w:t>
      </w:r>
    </w:p>
    <w:p w14:paraId="3EE8AB34"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每月检查</w:t>
      </w:r>
      <w:proofErr w:type="gramStart"/>
      <w:r w:rsidRPr="008156DD">
        <w:rPr>
          <w:rFonts w:ascii="宋体" w:hAnsi="宋体" w:hint="eastAsia"/>
          <w:sz w:val="24"/>
        </w:rPr>
        <w:t>预作用</w:t>
      </w:r>
      <w:proofErr w:type="gramEnd"/>
      <w:r w:rsidRPr="008156DD">
        <w:rPr>
          <w:rFonts w:ascii="宋体" w:hAnsi="宋体" w:hint="eastAsia"/>
          <w:sz w:val="24"/>
        </w:rPr>
        <w:t>报警阀和干式报警阀，</w:t>
      </w:r>
      <w:proofErr w:type="gramStart"/>
      <w:r w:rsidRPr="008156DD">
        <w:rPr>
          <w:rFonts w:ascii="宋体" w:hAnsi="宋体" w:hint="eastAsia"/>
          <w:sz w:val="24"/>
        </w:rPr>
        <w:t>阀前稳压值</w:t>
      </w:r>
      <w:proofErr w:type="gramEnd"/>
      <w:r w:rsidRPr="008156DD">
        <w:rPr>
          <w:rFonts w:ascii="宋体" w:hAnsi="宋体" w:hint="eastAsia"/>
          <w:sz w:val="24"/>
        </w:rPr>
        <w:t>应符合设计要求且不低于0.25MPa；</w:t>
      </w:r>
      <w:r w:rsidRPr="008156DD">
        <w:rPr>
          <w:rFonts w:ascii="宋体" w:hAnsi="宋体" w:hint="eastAsia"/>
          <w:sz w:val="24"/>
        </w:rPr>
        <w:br/>
        <w:t>e) 每月检查充气装置的启停压力值，应符合设计要求；</w:t>
      </w:r>
    </w:p>
    <w:p w14:paraId="7EFCB052"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每月检查报警阀上游的水源控制阀，应锁定在全开位置；</w:t>
      </w:r>
      <w:r w:rsidRPr="008156DD">
        <w:rPr>
          <w:rFonts w:ascii="宋体" w:hAnsi="宋体" w:hint="eastAsia"/>
          <w:sz w:val="24"/>
        </w:rPr>
        <w:br/>
        <w:t>g) 每月检查自动喷水系统全部控制阀及其启闭状态，应采用铅封、锁链等方式固定在规定状态且无泄漏现象；</w:t>
      </w:r>
      <w:r w:rsidRPr="008156DD">
        <w:rPr>
          <w:rFonts w:ascii="宋体" w:hAnsi="宋体" w:hint="eastAsia"/>
          <w:sz w:val="24"/>
        </w:rPr>
        <w:br/>
        <w:t>h) 每月检查电磁阀并</w:t>
      </w:r>
      <w:proofErr w:type="gramStart"/>
      <w:r w:rsidRPr="008156DD">
        <w:rPr>
          <w:rFonts w:ascii="宋体" w:hAnsi="宋体" w:hint="eastAsia"/>
          <w:sz w:val="24"/>
        </w:rPr>
        <w:t>做启动</w:t>
      </w:r>
      <w:proofErr w:type="gramEnd"/>
      <w:r w:rsidRPr="008156DD">
        <w:rPr>
          <w:rFonts w:ascii="宋体" w:hAnsi="宋体" w:hint="eastAsia"/>
          <w:sz w:val="24"/>
        </w:rPr>
        <w:t>试验，应启闭灵活、无渗漏；</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每季度检查报警阀外观，不应有锈蚀现象；</w:t>
      </w:r>
      <w:r w:rsidRPr="008156DD">
        <w:rPr>
          <w:rFonts w:ascii="宋体" w:hAnsi="宋体" w:hint="eastAsia"/>
          <w:sz w:val="24"/>
        </w:rPr>
        <w:br/>
      </w:r>
      <w:r w:rsidRPr="008156DD">
        <w:rPr>
          <w:rFonts w:ascii="宋体" w:hAnsi="宋体" w:hint="eastAsia"/>
          <w:sz w:val="24"/>
        </w:rPr>
        <w:lastRenderedPageBreak/>
        <w:t>j) 每季度检查报警阀组法兰处的连接螺栓，不应锈蚀。</w:t>
      </w:r>
    </w:p>
    <w:p w14:paraId="3F05301A" w14:textId="77777777" w:rsidR="00E905E3" w:rsidRPr="008156DD" w:rsidRDefault="00000000">
      <w:pPr>
        <w:spacing w:line="360" w:lineRule="auto"/>
        <w:rPr>
          <w:rFonts w:ascii="宋体" w:hAnsi="宋体"/>
          <w:sz w:val="24"/>
        </w:rPr>
      </w:pPr>
      <w:r w:rsidRPr="008156DD">
        <w:rPr>
          <w:rFonts w:ascii="宋体" w:hAnsi="宋体" w:hint="eastAsia"/>
          <w:sz w:val="24"/>
        </w:rPr>
        <w:t>5.2 系统组件</w:t>
      </w:r>
      <w:r w:rsidRPr="008156DD">
        <w:rPr>
          <w:rFonts w:ascii="宋体" w:hAnsi="宋体" w:hint="eastAsia"/>
          <w:sz w:val="24"/>
        </w:rPr>
        <w:br/>
        <w:t>检查要求：</w:t>
      </w:r>
      <w:r w:rsidRPr="008156DD">
        <w:rPr>
          <w:rFonts w:ascii="宋体" w:hAnsi="宋体" w:hint="eastAsia"/>
          <w:sz w:val="24"/>
        </w:rPr>
        <w:br/>
        <w:t>a) 每周检查不带锁定装置的阀门及其启闭状态，应处于准工作状态且无泄漏；</w:t>
      </w:r>
      <w:r w:rsidRPr="008156DD">
        <w:rPr>
          <w:rFonts w:ascii="宋体" w:hAnsi="宋体" w:hint="eastAsia"/>
          <w:sz w:val="24"/>
        </w:rPr>
        <w:br/>
        <w:t>b) 最低气温低于5℃前，应检查位于建筑出入口和电伴热保护末端等可能结冰的部位，确定防冻措施完好有效；</w:t>
      </w:r>
      <w:r w:rsidRPr="008156DD">
        <w:rPr>
          <w:rFonts w:ascii="宋体" w:hAnsi="宋体" w:hint="eastAsia"/>
          <w:sz w:val="24"/>
        </w:rPr>
        <w:br/>
        <w:t>c) 每月检查喷头外观，不应被异物遮挡或悬吊，喷头热敏元件不应被污染；</w:t>
      </w:r>
      <w:r w:rsidRPr="008156DD">
        <w:rPr>
          <w:rFonts w:ascii="宋体" w:hAnsi="宋体" w:hint="eastAsia"/>
          <w:sz w:val="24"/>
        </w:rPr>
        <w:br/>
        <w:t>d) 每月检查喷头周围环境，在设计喷水范围内不应被严重遮挡；</w:t>
      </w:r>
      <w:r w:rsidRPr="008156DD">
        <w:rPr>
          <w:rFonts w:ascii="宋体" w:hAnsi="宋体" w:hint="eastAsia"/>
          <w:sz w:val="24"/>
        </w:rPr>
        <w:br/>
        <w:t>e) 每季度利用末端试水装置对水流指示器、报警阀压力开关等进行试验；</w:t>
      </w:r>
      <w:r w:rsidRPr="008156DD">
        <w:rPr>
          <w:rFonts w:ascii="宋体" w:hAnsi="宋体" w:hint="eastAsia"/>
          <w:sz w:val="24"/>
        </w:rPr>
        <w:br/>
        <w:t>f) 每季度对系统所有的末端试水阀和报警阀旁的放水试验</w:t>
      </w:r>
      <w:proofErr w:type="gramStart"/>
      <w:r w:rsidRPr="008156DD">
        <w:rPr>
          <w:rFonts w:ascii="宋体" w:hAnsi="宋体" w:hint="eastAsia"/>
          <w:sz w:val="24"/>
        </w:rPr>
        <w:t>阀进行</w:t>
      </w:r>
      <w:proofErr w:type="gramEnd"/>
      <w:r w:rsidRPr="008156DD">
        <w:rPr>
          <w:rFonts w:ascii="宋体" w:hAnsi="宋体" w:hint="eastAsia"/>
          <w:sz w:val="24"/>
        </w:rPr>
        <w:t>1 次放水试验，检查系统启动、报警功能以及出水情况；</w:t>
      </w:r>
      <w:r w:rsidRPr="008156DD">
        <w:rPr>
          <w:rFonts w:ascii="宋体" w:hAnsi="宋体" w:hint="eastAsia"/>
          <w:sz w:val="24"/>
        </w:rPr>
        <w:br/>
        <w:t>g) 每季度清洁信号阀开关指示牌，编号或位置标记牌应清晰可见；</w:t>
      </w:r>
      <w:r w:rsidRPr="008156DD">
        <w:rPr>
          <w:rFonts w:ascii="宋体" w:hAnsi="宋体" w:hint="eastAsia"/>
          <w:sz w:val="24"/>
        </w:rPr>
        <w:br/>
        <w:t>h) 每季度检查阀门填料压盖、加油孔、阀盖与阀体连接及阀门法兰等处，应无渗漏；</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每季度检查并紧固信号阀支架和法兰连接处的螺栓，不应出现锈蚀现象；</w:t>
      </w:r>
      <w:r w:rsidRPr="008156DD">
        <w:rPr>
          <w:rFonts w:ascii="宋体" w:hAnsi="宋体" w:hint="eastAsia"/>
          <w:sz w:val="24"/>
        </w:rPr>
        <w:br/>
        <w:t>j) 每季度检查室外阀门井中的进水管控制阀门，应处于全开启状态。</w:t>
      </w:r>
      <w:r w:rsidRPr="008156DD">
        <w:rPr>
          <w:rFonts w:ascii="宋体" w:hAnsi="宋体" w:hint="eastAsia"/>
          <w:sz w:val="24"/>
        </w:rPr>
        <w:br/>
        <w:t>保养方法：</w:t>
      </w:r>
      <w:r w:rsidRPr="008156DD">
        <w:rPr>
          <w:rFonts w:ascii="宋体" w:hAnsi="宋体" w:hint="eastAsia"/>
          <w:sz w:val="24"/>
        </w:rPr>
        <w:br/>
        <w:t>a) 每年紧固信号阀支架和法兰连接处的螺栓，并在外露螺纹</w:t>
      </w:r>
      <w:proofErr w:type="gramStart"/>
      <w:r w:rsidRPr="008156DD">
        <w:rPr>
          <w:rFonts w:ascii="宋体" w:hAnsi="宋体" w:hint="eastAsia"/>
          <w:sz w:val="24"/>
        </w:rPr>
        <w:t>处施涂润滑脂</w:t>
      </w:r>
      <w:proofErr w:type="gramEnd"/>
      <w:r w:rsidRPr="008156DD">
        <w:rPr>
          <w:rFonts w:ascii="宋体" w:hAnsi="宋体" w:hint="eastAsia"/>
          <w:sz w:val="24"/>
        </w:rPr>
        <w:t>；</w:t>
      </w:r>
      <w:r w:rsidRPr="008156DD">
        <w:rPr>
          <w:rFonts w:ascii="宋体" w:hAnsi="宋体" w:hint="eastAsia"/>
          <w:sz w:val="24"/>
        </w:rPr>
        <w:br/>
        <w:t>b) 每季度清洁信号阀外观，必要时除锈补漆；</w:t>
      </w:r>
    </w:p>
    <w:p w14:paraId="45132817" w14:textId="77777777" w:rsidR="00E905E3" w:rsidRPr="008156DD" w:rsidRDefault="00000000">
      <w:pPr>
        <w:spacing w:line="360" w:lineRule="auto"/>
        <w:rPr>
          <w:rFonts w:ascii="宋体" w:hAnsi="宋体"/>
          <w:sz w:val="24"/>
        </w:rPr>
      </w:pPr>
      <w:r w:rsidRPr="008156DD">
        <w:rPr>
          <w:rFonts w:ascii="宋体" w:hAnsi="宋体" w:hint="eastAsia"/>
          <w:sz w:val="24"/>
        </w:rPr>
        <w:t>c) 每月对全部信号</w:t>
      </w:r>
      <w:proofErr w:type="gramStart"/>
      <w:r w:rsidRPr="008156DD">
        <w:rPr>
          <w:rFonts w:ascii="宋体" w:hAnsi="宋体" w:hint="eastAsia"/>
          <w:sz w:val="24"/>
        </w:rPr>
        <w:t>阀进行</w:t>
      </w:r>
      <w:proofErr w:type="gramEnd"/>
      <w:r w:rsidRPr="008156DD">
        <w:rPr>
          <w:rFonts w:ascii="宋体" w:hAnsi="宋体" w:hint="eastAsia"/>
          <w:sz w:val="24"/>
        </w:rPr>
        <w:t>不少于2次</w:t>
      </w:r>
      <w:proofErr w:type="gramStart"/>
      <w:r w:rsidRPr="008156DD">
        <w:rPr>
          <w:rFonts w:ascii="宋体" w:hAnsi="宋体" w:hint="eastAsia"/>
          <w:sz w:val="24"/>
        </w:rPr>
        <w:t>全开全</w:t>
      </w:r>
      <w:proofErr w:type="gramEnd"/>
      <w:r w:rsidRPr="008156DD">
        <w:rPr>
          <w:rFonts w:ascii="宋体" w:hAnsi="宋体" w:hint="eastAsia"/>
          <w:sz w:val="24"/>
        </w:rPr>
        <w:t>闭操作，并在外露螺纹</w:t>
      </w:r>
      <w:proofErr w:type="gramStart"/>
      <w:r w:rsidRPr="008156DD">
        <w:rPr>
          <w:rFonts w:ascii="宋体" w:hAnsi="宋体" w:hint="eastAsia"/>
          <w:sz w:val="24"/>
        </w:rPr>
        <w:t>处施涂润滑脂</w:t>
      </w:r>
      <w:proofErr w:type="gramEnd"/>
      <w:r w:rsidRPr="008156DD">
        <w:rPr>
          <w:rFonts w:ascii="宋体" w:hAnsi="宋体" w:hint="eastAsia"/>
          <w:sz w:val="24"/>
        </w:rPr>
        <w:t>，如启闭困难应先使用润滑剂、除锈剂等处理，仍无效时应更换；</w:t>
      </w:r>
      <w:r w:rsidRPr="008156DD">
        <w:rPr>
          <w:rFonts w:ascii="宋体" w:hAnsi="宋体" w:hint="eastAsia"/>
          <w:sz w:val="24"/>
        </w:rPr>
        <w:br/>
        <w:t>d) 每季度在阀门阀杆螺纹及传动机构等处施加润滑脂，并启闭1～2次。</w:t>
      </w:r>
    </w:p>
    <w:p w14:paraId="0AF5E19C"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6.气体灭火系统</w:t>
      </w:r>
    </w:p>
    <w:p w14:paraId="15DCDCB1" w14:textId="77777777" w:rsidR="00E905E3" w:rsidRPr="008156DD" w:rsidRDefault="00000000">
      <w:pPr>
        <w:spacing w:line="360" w:lineRule="auto"/>
        <w:rPr>
          <w:rFonts w:ascii="宋体" w:hAnsi="宋体"/>
          <w:sz w:val="24"/>
        </w:rPr>
      </w:pPr>
      <w:r w:rsidRPr="008156DD">
        <w:rPr>
          <w:rFonts w:ascii="宋体" w:hAnsi="宋体" w:hint="eastAsia"/>
          <w:sz w:val="24"/>
        </w:rPr>
        <w:t>6.1贮存装置</w:t>
      </w:r>
      <w:r w:rsidRPr="008156DD">
        <w:rPr>
          <w:rFonts w:ascii="宋体" w:hAnsi="宋体" w:hint="eastAsia"/>
          <w:sz w:val="24"/>
        </w:rPr>
        <w:br/>
        <w:t>检查要求：</w:t>
      </w:r>
      <w:r w:rsidRPr="008156DD">
        <w:rPr>
          <w:rFonts w:ascii="宋体" w:hAnsi="宋体" w:hint="eastAsia"/>
          <w:sz w:val="24"/>
        </w:rPr>
        <w:br/>
        <w:t>a) 每日检查低压二氧化碳贮存装置的运行情况，应符合设计要求，不明确时可参照表1。</w:t>
      </w:r>
    </w:p>
    <w:p w14:paraId="550B1C8F" w14:textId="77777777" w:rsidR="00E905E3" w:rsidRPr="008156DD" w:rsidRDefault="00000000">
      <w:pPr>
        <w:spacing w:line="360" w:lineRule="auto"/>
        <w:rPr>
          <w:rFonts w:ascii="宋体" w:hAnsi="宋体"/>
          <w:sz w:val="24"/>
        </w:rPr>
      </w:pPr>
      <w:r w:rsidRPr="008156DD">
        <w:rPr>
          <w:rFonts w:ascii="宋体" w:hAnsi="宋体" w:hint="eastAsia"/>
          <w:sz w:val="24"/>
        </w:rPr>
        <w:t>表1 低压二氧化碳运行参数表</w:t>
      </w:r>
    </w:p>
    <w:p w14:paraId="265384E0" w14:textId="77777777" w:rsidR="00E905E3" w:rsidRPr="008156DD" w:rsidRDefault="00000000">
      <w:pPr>
        <w:spacing w:line="360" w:lineRule="auto"/>
        <w:rPr>
          <w:rFonts w:ascii="宋体" w:hAnsi="宋体"/>
          <w:sz w:val="24"/>
        </w:rPr>
      </w:pPr>
      <w:r w:rsidRPr="008156DD">
        <w:rPr>
          <w:rFonts w:ascii="宋体" w:hAnsi="宋体" w:hint="eastAsia"/>
          <w:noProof/>
          <w:sz w:val="24"/>
        </w:rPr>
        <w:lastRenderedPageBreak/>
        <w:drawing>
          <wp:inline distT="0" distB="0" distL="114300" distR="114300" wp14:anchorId="605D2504" wp14:editId="7061E3FD">
            <wp:extent cx="6629400" cy="8763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8"/>
                    <a:stretch>
                      <a:fillRect/>
                    </a:stretch>
                  </pic:blipFill>
                  <pic:spPr>
                    <a:xfrm>
                      <a:off x="0" y="0"/>
                      <a:ext cx="6629400" cy="876300"/>
                    </a:xfrm>
                    <a:prstGeom prst="rect">
                      <a:avLst/>
                    </a:prstGeom>
                    <a:noFill/>
                    <a:ln w="9525">
                      <a:noFill/>
                    </a:ln>
                  </pic:spPr>
                </pic:pic>
              </a:graphicData>
            </a:graphic>
          </wp:inline>
        </w:drawing>
      </w:r>
    </w:p>
    <w:p w14:paraId="6D1D4091" w14:textId="77777777" w:rsidR="00E905E3" w:rsidRPr="008156DD" w:rsidRDefault="00000000">
      <w:pPr>
        <w:widowControl/>
        <w:spacing w:line="360" w:lineRule="auto"/>
        <w:jc w:val="left"/>
        <w:rPr>
          <w:rFonts w:ascii="宋体" w:hAnsi="宋体"/>
          <w:sz w:val="24"/>
        </w:rPr>
      </w:pPr>
      <w:r w:rsidRPr="008156DD">
        <w:rPr>
          <w:rFonts w:ascii="宋体" w:hAnsi="宋体" w:hint="eastAsia"/>
          <w:sz w:val="24"/>
        </w:rPr>
        <w:t>b) 每月检查贮存装置周围环境，不应存在影响操作的杂物；</w:t>
      </w:r>
      <w:r w:rsidRPr="008156DD">
        <w:rPr>
          <w:rFonts w:ascii="宋体" w:hAnsi="宋体" w:hint="eastAsia"/>
          <w:sz w:val="24"/>
        </w:rPr>
        <w:br/>
        <w:t>c) 每月检查低压二氧化碳灭火系统贮存装置的液位计，灭火剂损失不应大于10%；</w:t>
      </w:r>
      <w:r w:rsidRPr="008156DD">
        <w:rPr>
          <w:rFonts w:ascii="宋体" w:hAnsi="宋体" w:hint="eastAsia"/>
          <w:sz w:val="24"/>
        </w:rPr>
        <w:br/>
        <w:t>d) 每月检查贮存容器有无碰撞变形及其他机械性损伤，表面应无锈蚀，保护涂层应完好，铭牌和保护对象标识牌应清晰，安全标识应完整；</w:t>
      </w:r>
      <w:r w:rsidRPr="008156DD">
        <w:rPr>
          <w:rFonts w:ascii="宋体" w:hAnsi="宋体" w:hint="eastAsia"/>
          <w:sz w:val="24"/>
        </w:rPr>
        <w:br/>
        <w:t>e) 每月检查IG541、</w:t>
      </w:r>
      <w:proofErr w:type="gramStart"/>
      <w:r w:rsidRPr="008156DD">
        <w:rPr>
          <w:rFonts w:ascii="宋体" w:hAnsi="宋体" w:hint="eastAsia"/>
          <w:sz w:val="24"/>
        </w:rPr>
        <w:t>七氟丙烷</w:t>
      </w:r>
      <w:proofErr w:type="gramEnd"/>
      <w:r w:rsidRPr="008156DD">
        <w:rPr>
          <w:rFonts w:ascii="宋体" w:hAnsi="宋体" w:hint="eastAsia"/>
          <w:sz w:val="24"/>
        </w:rPr>
        <w:t>等灭火剂和驱动气体贮存容器的压力表，指针应处于绿色区域内且不得小于设计贮存压力的90%；</w:t>
      </w:r>
      <w:r w:rsidRPr="008156DD">
        <w:rPr>
          <w:rFonts w:ascii="宋体" w:hAnsi="宋体" w:hint="eastAsia"/>
          <w:sz w:val="24"/>
        </w:rPr>
        <w:br/>
        <w:t>f) 每季度检查贮存装置间设备支、框架的固定，应无松动，连接管应无变形、裂纹及老化现象。</w:t>
      </w:r>
      <w:r w:rsidRPr="008156DD">
        <w:rPr>
          <w:rFonts w:ascii="宋体" w:hAnsi="宋体" w:hint="eastAsia"/>
          <w:sz w:val="24"/>
        </w:rPr>
        <w:br/>
        <w:t>保养方法：</w:t>
      </w:r>
      <w:r w:rsidRPr="008156DD">
        <w:rPr>
          <w:rFonts w:ascii="宋体" w:hAnsi="宋体" w:hint="eastAsia"/>
          <w:sz w:val="24"/>
        </w:rPr>
        <w:br/>
        <w:t>a) 保养前应根据设计图纸等资料，仔细核对防护区、瓶组、启动瓶、控制装置、触发装置和启动按钮、模块等组件的标识与逻辑位置的对应关系，防止误操作；</w:t>
      </w:r>
      <w:r w:rsidRPr="008156DD">
        <w:rPr>
          <w:rFonts w:ascii="宋体" w:hAnsi="宋体" w:hint="eastAsia"/>
          <w:sz w:val="24"/>
        </w:rPr>
        <w:br/>
        <w:t>b) 当保养工作可能会造成误动作系统时，应采取</w:t>
      </w:r>
      <w:proofErr w:type="gramStart"/>
      <w:r w:rsidRPr="008156DD">
        <w:rPr>
          <w:rFonts w:ascii="宋体" w:hAnsi="宋体" w:hint="eastAsia"/>
          <w:sz w:val="24"/>
        </w:rPr>
        <w:t>插保险</w:t>
      </w:r>
      <w:proofErr w:type="gramEnd"/>
      <w:r w:rsidRPr="008156DD">
        <w:rPr>
          <w:rFonts w:ascii="宋体" w:hAnsi="宋体" w:hint="eastAsia"/>
          <w:sz w:val="24"/>
        </w:rPr>
        <w:t>销、止动销或者断开控制线等措施后方可进行。维修保养后应将设备复原，确保系统进入准工作状态；</w:t>
      </w:r>
      <w:r w:rsidRPr="008156DD">
        <w:rPr>
          <w:rFonts w:ascii="宋体" w:hAnsi="宋体" w:hint="eastAsia"/>
          <w:sz w:val="24"/>
        </w:rPr>
        <w:br/>
        <w:t>c) 盛装下列气体的钢制无缝气瓶，自灭火剂充装之日起，每满五年的前一个月，应委托特种设备检验机构对气瓶及容器阀检验1次，应符合GB 13004、GB 25972的相关规定，水压试验压力（TP) 可参照表2 确定，取得合格的检验报告后方可继续使用；</w:t>
      </w:r>
    </w:p>
    <w:p w14:paraId="1642E78D" w14:textId="77777777" w:rsidR="00E905E3" w:rsidRPr="008156DD" w:rsidRDefault="00000000">
      <w:pPr>
        <w:widowControl/>
        <w:shd w:val="clear" w:color="auto" w:fill="1B1B1B"/>
        <w:spacing w:line="360" w:lineRule="auto"/>
        <w:jc w:val="center"/>
        <w:rPr>
          <w:rFonts w:ascii="宋体" w:hAnsi="宋体"/>
          <w:sz w:val="24"/>
        </w:rPr>
      </w:pPr>
      <w:r w:rsidRPr="008156DD">
        <w:rPr>
          <w:rFonts w:ascii="宋体" w:hAnsi="宋体" w:hint="eastAsia"/>
          <w:sz w:val="24"/>
        </w:rPr>
        <w:t>表2 气体灭火系统钢制无缝气瓶的压力值</w:t>
      </w:r>
    </w:p>
    <w:p w14:paraId="1FB9BCDA" w14:textId="77777777" w:rsidR="00E905E3" w:rsidRPr="008156DD" w:rsidRDefault="00000000">
      <w:pPr>
        <w:widowControl/>
        <w:shd w:val="clear" w:color="auto" w:fill="1B1B1B"/>
        <w:spacing w:line="360" w:lineRule="auto"/>
        <w:jc w:val="center"/>
        <w:rPr>
          <w:rFonts w:ascii="宋体" w:hAnsi="宋体"/>
          <w:sz w:val="24"/>
        </w:rPr>
      </w:pPr>
      <w:r w:rsidRPr="008156DD">
        <w:rPr>
          <w:rFonts w:ascii="宋体" w:hAnsi="宋体" w:hint="eastAsia"/>
          <w:noProof/>
          <w:sz w:val="24"/>
        </w:rPr>
        <w:drawing>
          <wp:inline distT="0" distB="0" distL="114300" distR="114300" wp14:anchorId="7674636F" wp14:editId="6A178358">
            <wp:extent cx="5095875" cy="10287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9"/>
                    <a:stretch>
                      <a:fillRect/>
                    </a:stretch>
                  </pic:blipFill>
                  <pic:spPr>
                    <a:xfrm>
                      <a:off x="0" y="0"/>
                      <a:ext cx="5095875" cy="1028700"/>
                    </a:xfrm>
                    <a:prstGeom prst="rect">
                      <a:avLst/>
                    </a:prstGeom>
                    <a:noFill/>
                    <a:ln w="9525">
                      <a:noFill/>
                    </a:ln>
                  </pic:spPr>
                </pic:pic>
              </a:graphicData>
            </a:graphic>
          </wp:inline>
        </w:drawing>
      </w:r>
    </w:p>
    <w:p w14:paraId="338ECC9D" w14:textId="77777777" w:rsidR="00E905E3" w:rsidRPr="008156DD" w:rsidRDefault="00000000">
      <w:pPr>
        <w:widowControl/>
        <w:spacing w:line="360" w:lineRule="auto"/>
        <w:jc w:val="left"/>
        <w:rPr>
          <w:rFonts w:ascii="宋体" w:hAnsi="宋体"/>
          <w:sz w:val="24"/>
        </w:rPr>
      </w:pPr>
      <w:r w:rsidRPr="008156DD">
        <w:rPr>
          <w:rFonts w:ascii="宋体" w:hAnsi="宋体" w:hint="eastAsia"/>
          <w:sz w:val="24"/>
        </w:rPr>
        <w:lastRenderedPageBreak/>
        <w:t>d) 盛装下列气体的钢制焊接压力容器或气瓶，自灭火剂充装之日起，每满三年的前一个月，应委托特种设备检验机构对气瓶及容器阀检验1次，应符合GB 13075、TSG R0004的相关规定，取得合格的检验报告后，由具备灭火剂充装资质的机构充装符合强制性产品认证要求的灭火剂，其中压力容器水压强度试验应为相应系统最大工作压力的1.5倍，水压试验压力（TP)可参照表3确定；</w:t>
      </w:r>
    </w:p>
    <w:p w14:paraId="084C7F93" w14:textId="77777777" w:rsidR="00E905E3" w:rsidRPr="008156DD" w:rsidRDefault="00000000">
      <w:pPr>
        <w:widowControl/>
        <w:shd w:val="clear" w:color="auto" w:fill="1B1B1B"/>
        <w:spacing w:line="360" w:lineRule="auto"/>
        <w:jc w:val="center"/>
        <w:rPr>
          <w:rFonts w:ascii="宋体" w:hAnsi="宋体"/>
          <w:sz w:val="24"/>
        </w:rPr>
      </w:pPr>
      <w:r w:rsidRPr="008156DD">
        <w:rPr>
          <w:rFonts w:ascii="宋体" w:hAnsi="宋体" w:hint="eastAsia"/>
          <w:sz w:val="24"/>
        </w:rPr>
        <w:t>表3 气体灭火系统钢制焊接压力储罐或气瓶的压力值</w:t>
      </w:r>
    </w:p>
    <w:p w14:paraId="79C6EA63" w14:textId="77777777" w:rsidR="00E905E3" w:rsidRPr="008156DD" w:rsidRDefault="00000000">
      <w:pPr>
        <w:widowControl/>
        <w:shd w:val="clear" w:color="auto" w:fill="1B1B1B"/>
        <w:spacing w:line="360" w:lineRule="auto"/>
        <w:jc w:val="center"/>
        <w:rPr>
          <w:rFonts w:ascii="宋体" w:hAnsi="宋体"/>
          <w:sz w:val="24"/>
        </w:rPr>
      </w:pPr>
      <w:r w:rsidRPr="008156DD">
        <w:rPr>
          <w:rFonts w:ascii="宋体" w:hAnsi="宋体" w:hint="eastAsia"/>
          <w:noProof/>
          <w:sz w:val="24"/>
        </w:rPr>
        <w:drawing>
          <wp:inline distT="0" distB="0" distL="114300" distR="114300" wp14:anchorId="2316C813" wp14:editId="3C06331B">
            <wp:extent cx="5124450" cy="15240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20"/>
                    <a:stretch>
                      <a:fillRect/>
                    </a:stretch>
                  </pic:blipFill>
                  <pic:spPr>
                    <a:xfrm>
                      <a:off x="0" y="0"/>
                      <a:ext cx="5124450" cy="1524000"/>
                    </a:xfrm>
                    <a:prstGeom prst="rect">
                      <a:avLst/>
                    </a:prstGeom>
                    <a:noFill/>
                    <a:ln w="9525">
                      <a:noFill/>
                    </a:ln>
                  </pic:spPr>
                </pic:pic>
              </a:graphicData>
            </a:graphic>
          </wp:inline>
        </w:drawing>
      </w:r>
    </w:p>
    <w:p w14:paraId="5F1ADCD0" w14:textId="77777777" w:rsidR="00E905E3" w:rsidRPr="008156DD" w:rsidRDefault="00000000">
      <w:pPr>
        <w:widowControl/>
        <w:spacing w:line="360" w:lineRule="auto"/>
        <w:jc w:val="left"/>
        <w:rPr>
          <w:rFonts w:ascii="宋体" w:hAnsi="宋体"/>
          <w:sz w:val="24"/>
        </w:rPr>
      </w:pPr>
      <w:r w:rsidRPr="008156DD">
        <w:rPr>
          <w:rFonts w:ascii="宋体" w:hAnsi="宋体" w:hint="eastAsia"/>
          <w:sz w:val="24"/>
        </w:rPr>
        <w:t>e) 盛装驱动气体的气瓶自灭火剂充装之日起，每满五年的前一个月，应委托气瓶检验机构对气瓶及容器阀检验1次，气瓶检验及水压试验方法应符合GB 13004、GB 25972的相关规定，水压强度试验压力（TP)应为25.8MPa，取得合格检验报告后，由具备灭火剂充装资质的机构充装符合强制性产品认证要求的驱动气体，其中压力容器水压强度试验应为相应系统最大工作压力的1.5倍；</w:t>
      </w:r>
      <w:r w:rsidRPr="008156DD">
        <w:rPr>
          <w:rFonts w:ascii="宋体" w:hAnsi="宋体" w:hint="eastAsia"/>
          <w:sz w:val="24"/>
        </w:rPr>
        <w:br/>
        <w:t>f) 低压二氧化碳灭火系统贮存装置的</w:t>
      </w:r>
      <w:proofErr w:type="gramStart"/>
      <w:r w:rsidRPr="008156DD">
        <w:rPr>
          <w:rFonts w:ascii="宋体" w:hAnsi="宋体" w:hint="eastAsia"/>
          <w:sz w:val="24"/>
        </w:rPr>
        <w:t>液位计显示</w:t>
      </w:r>
      <w:proofErr w:type="gramEnd"/>
      <w:r w:rsidRPr="008156DD">
        <w:rPr>
          <w:rFonts w:ascii="宋体" w:hAnsi="宋体" w:hint="eastAsia"/>
          <w:sz w:val="24"/>
        </w:rPr>
        <w:t>灭火剂损失超过10%，应由具备气瓶充装资质的机构充装符合强制性产品认证要求的二氧化碳灭火剂。</w:t>
      </w:r>
    </w:p>
    <w:p w14:paraId="2495F35A" w14:textId="77777777" w:rsidR="00E905E3" w:rsidRPr="008156DD" w:rsidRDefault="00000000">
      <w:pPr>
        <w:widowControl/>
        <w:spacing w:line="360" w:lineRule="auto"/>
        <w:jc w:val="left"/>
        <w:rPr>
          <w:rFonts w:ascii="宋体" w:hAnsi="宋体"/>
          <w:sz w:val="24"/>
        </w:rPr>
      </w:pPr>
      <w:r w:rsidRPr="008156DD">
        <w:rPr>
          <w:rFonts w:ascii="宋体" w:hAnsi="宋体" w:hint="eastAsia"/>
          <w:sz w:val="24"/>
        </w:rPr>
        <w:t>6.2系统组件</w:t>
      </w:r>
      <w:r w:rsidRPr="008156DD">
        <w:rPr>
          <w:rFonts w:ascii="宋体" w:hAnsi="宋体" w:hint="eastAsia"/>
          <w:sz w:val="24"/>
        </w:rPr>
        <w:br/>
        <w:t>检查要求：</w:t>
      </w:r>
      <w:r w:rsidRPr="008156DD">
        <w:rPr>
          <w:rFonts w:ascii="宋体" w:hAnsi="宋体" w:hint="eastAsia"/>
          <w:sz w:val="24"/>
        </w:rPr>
        <w:br/>
        <w:t>a) 每月检查系统组件，应无碰撞变形及其他机械性损伤，表面无锈蚀，保护涂层完好，铭牌和保护对象标识牌清晰，手动操作装置的防护罩、铅封和安全标识应完整；</w:t>
      </w:r>
      <w:r w:rsidRPr="008156DD">
        <w:rPr>
          <w:rFonts w:ascii="宋体" w:hAnsi="宋体" w:hint="eastAsia"/>
          <w:sz w:val="24"/>
        </w:rPr>
        <w:br/>
        <w:t>b) 每月检查压力表、温度计，应符合设计要求，或参照表1确定；</w:t>
      </w:r>
      <w:r w:rsidRPr="008156DD">
        <w:rPr>
          <w:rFonts w:ascii="宋体" w:hAnsi="宋体" w:hint="eastAsia"/>
          <w:sz w:val="24"/>
        </w:rPr>
        <w:br/>
        <w:t>c) 每月检查全部高压二氧化碳贮存容器的称重装置，模拟减重后，观察报警信号输出；</w:t>
      </w:r>
      <w:r w:rsidRPr="008156DD">
        <w:rPr>
          <w:rFonts w:ascii="宋体" w:hAnsi="宋体" w:hint="eastAsia"/>
          <w:sz w:val="24"/>
        </w:rPr>
        <w:br/>
        <w:t>d) 每年使用拉力计等检测仪表校准高压二氧化碳贮存容器称重装置的失重警报信号阈值，灭火剂净重小于设计贮存量的90%时应能报警；</w:t>
      </w:r>
      <w:r w:rsidRPr="008156DD">
        <w:rPr>
          <w:rFonts w:ascii="宋体" w:hAnsi="宋体" w:hint="eastAsia"/>
          <w:sz w:val="24"/>
        </w:rPr>
        <w:br/>
        <w:t>e) 每月检查安全泄放装置、选择阀、信号反馈装置、减压装置周围环境，不应</w:t>
      </w:r>
      <w:r w:rsidRPr="008156DD">
        <w:rPr>
          <w:rFonts w:ascii="宋体" w:hAnsi="宋体" w:hint="eastAsia"/>
          <w:sz w:val="24"/>
        </w:rPr>
        <w:lastRenderedPageBreak/>
        <w:t>存在杂物或影响操作的障碍物；</w:t>
      </w:r>
      <w:r w:rsidRPr="008156DD">
        <w:rPr>
          <w:rFonts w:ascii="宋体" w:hAnsi="宋体" w:hint="eastAsia"/>
          <w:sz w:val="24"/>
        </w:rPr>
        <w:br/>
        <w:t>f) 每月检查安全释放阀铅封,不应被拆掉或破坏；</w:t>
      </w:r>
      <w:r w:rsidRPr="008156DD">
        <w:rPr>
          <w:rFonts w:ascii="宋体" w:hAnsi="宋体" w:hint="eastAsia"/>
          <w:sz w:val="24"/>
        </w:rPr>
        <w:br/>
        <w:t>g) 每月检查操作装置对应的防护区标识，应准确、完整、清晰；</w:t>
      </w:r>
    </w:p>
    <w:p w14:paraId="27A58ABB" w14:textId="77777777" w:rsidR="00E905E3" w:rsidRPr="008156DD" w:rsidRDefault="00000000">
      <w:pPr>
        <w:widowControl/>
        <w:spacing w:line="360" w:lineRule="auto"/>
        <w:jc w:val="left"/>
        <w:rPr>
          <w:rFonts w:ascii="宋体" w:hAnsi="宋体"/>
          <w:sz w:val="24"/>
        </w:rPr>
      </w:pPr>
      <w:r w:rsidRPr="008156DD">
        <w:rPr>
          <w:rFonts w:ascii="宋体" w:hAnsi="宋体" w:hint="eastAsia"/>
          <w:sz w:val="24"/>
        </w:rPr>
        <w:t>h) 每季度检查阀驱动装置连接的全部启动管路的接口，应紧固；</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每季度检查连接软管，不应有变形、裂纹及老化现象；</w:t>
      </w:r>
      <w:r w:rsidRPr="008156DD">
        <w:rPr>
          <w:rFonts w:ascii="宋体" w:hAnsi="宋体" w:hint="eastAsia"/>
          <w:sz w:val="24"/>
        </w:rPr>
        <w:br/>
        <w:t>j) 每半年应按GB 50263的相关规定，以自动启动方式对气体灭火系统每个防护区进行1次模拟启动试验；</w:t>
      </w:r>
      <w:r w:rsidRPr="008156DD">
        <w:rPr>
          <w:rFonts w:ascii="宋体" w:hAnsi="宋体" w:hint="eastAsia"/>
          <w:sz w:val="24"/>
        </w:rPr>
        <w:br/>
        <w:t>k) 每年应按GB 50263的相关规定，以自动启动方式对气体灭火系统每个防护区进行1次模拟喷气试验。</w:t>
      </w:r>
    </w:p>
    <w:p w14:paraId="14C7E2E8" w14:textId="77777777" w:rsidR="00E905E3" w:rsidRPr="008156DD" w:rsidRDefault="00000000">
      <w:pPr>
        <w:widowControl/>
        <w:spacing w:line="360" w:lineRule="auto"/>
        <w:jc w:val="left"/>
        <w:rPr>
          <w:rFonts w:ascii="宋体" w:hAnsi="宋体"/>
          <w:sz w:val="24"/>
        </w:rPr>
      </w:pPr>
      <w:r w:rsidRPr="008156DD">
        <w:rPr>
          <w:rFonts w:ascii="宋体" w:hAnsi="宋体" w:hint="eastAsia"/>
          <w:sz w:val="24"/>
        </w:rPr>
        <w:t>6.3管网和喷嘴</w:t>
      </w:r>
      <w:r w:rsidRPr="008156DD">
        <w:rPr>
          <w:rFonts w:ascii="宋体" w:hAnsi="宋体" w:hint="eastAsia"/>
          <w:sz w:val="24"/>
        </w:rPr>
        <w:br/>
        <w:t>检查要求：</w:t>
      </w:r>
      <w:r w:rsidRPr="008156DD">
        <w:rPr>
          <w:rFonts w:ascii="宋体" w:hAnsi="宋体" w:hint="eastAsia"/>
          <w:sz w:val="24"/>
        </w:rPr>
        <w:br/>
        <w:t>a) 每月检查管网和喷嘴,应无碰撞变形及其他机械性损伤，表面无锈蚀，保护涂层完好，铭牌和保护对象标识牌清晰，手动操作装置的防护罩、铅封和安全标识应完整；</w:t>
      </w:r>
      <w:r w:rsidRPr="008156DD">
        <w:rPr>
          <w:rFonts w:ascii="宋体" w:hAnsi="宋体" w:hint="eastAsia"/>
          <w:sz w:val="24"/>
        </w:rPr>
        <w:br/>
        <w:t>b) 每季度检查喷嘴通畅情况；</w:t>
      </w:r>
      <w:r w:rsidRPr="008156DD">
        <w:rPr>
          <w:rFonts w:ascii="宋体" w:hAnsi="宋体" w:hint="eastAsia"/>
          <w:sz w:val="24"/>
        </w:rPr>
        <w:br/>
        <w:t>c) 每季度检查喷嘴完好情况，清理与被保护对象之间的遮挡物；</w:t>
      </w:r>
      <w:r w:rsidRPr="008156DD">
        <w:rPr>
          <w:rFonts w:ascii="宋体" w:hAnsi="宋体" w:hint="eastAsia"/>
          <w:sz w:val="24"/>
        </w:rPr>
        <w:br/>
        <w:t>d) 每年检查管网、管件、喷嘴固定情况，不应有螺栓松动、缺失现象。</w:t>
      </w:r>
      <w:r w:rsidRPr="008156DD">
        <w:rPr>
          <w:rFonts w:ascii="宋体" w:hAnsi="宋体" w:hint="eastAsia"/>
          <w:sz w:val="24"/>
        </w:rPr>
        <w:br/>
        <w:t>保养方法：</w:t>
      </w:r>
      <w:r w:rsidRPr="008156DD">
        <w:rPr>
          <w:rFonts w:ascii="宋体" w:hAnsi="宋体" w:hint="eastAsia"/>
          <w:sz w:val="24"/>
        </w:rPr>
        <w:br/>
        <w:t>a) 紧固松动的管道及固定支（框）架；</w:t>
      </w:r>
      <w:r w:rsidRPr="008156DD">
        <w:rPr>
          <w:rFonts w:ascii="宋体" w:hAnsi="宋体" w:hint="eastAsia"/>
          <w:sz w:val="24"/>
        </w:rPr>
        <w:br/>
        <w:t>b) 紧固松脱的启动管路接口；</w:t>
      </w:r>
      <w:r w:rsidRPr="008156DD">
        <w:rPr>
          <w:rFonts w:ascii="宋体" w:hAnsi="宋体" w:hint="eastAsia"/>
          <w:sz w:val="24"/>
        </w:rPr>
        <w:br/>
        <w:t>c) 管道表面防腐涂层、镀层脱落，先打磨光亮，再施涂面漆；</w:t>
      </w:r>
      <w:r w:rsidRPr="008156DD">
        <w:rPr>
          <w:rFonts w:ascii="宋体" w:hAnsi="宋体" w:hint="eastAsia"/>
          <w:sz w:val="24"/>
        </w:rPr>
        <w:br/>
        <w:t>d) 管网、管件、法兰、喷嘴固定支（框）架、</w:t>
      </w:r>
      <w:proofErr w:type="gramStart"/>
      <w:r w:rsidRPr="008156DD">
        <w:rPr>
          <w:rFonts w:ascii="宋体" w:hAnsi="宋体" w:hint="eastAsia"/>
          <w:sz w:val="24"/>
        </w:rPr>
        <w:t>防晃架</w:t>
      </w:r>
      <w:proofErr w:type="gramEnd"/>
      <w:r w:rsidRPr="008156DD">
        <w:rPr>
          <w:rFonts w:ascii="宋体" w:hAnsi="宋体" w:hint="eastAsia"/>
          <w:sz w:val="24"/>
        </w:rPr>
        <w:t>等固定螺栓有松动、缺失的应紧固、补齐，处于潮湿或露天场所的应在可见螺纹</w:t>
      </w:r>
      <w:proofErr w:type="gramStart"/>
      <w:r w:rsidRPr="008156DD">
        <w:rPr>
          <w:rFonts w:ascii="宋体" w:hAnsi="宋体" w:hint="eastAsia"/>
          <w:sz w:val="24"/>
        </w:rPr>
        <w:t>处施涂润滑脂</w:t>
      </w:r>
      <w:proofErr w:type="gramEnd"/>
      <w:r w:rsidRPr="008156DD">
        <w:rPr>
          <w:rFonts w:ascii="宋体" w:hAnsi="宋体" w:hint="eastAsia"/>
          <w:sz w:val="24"/>
        </w:rPr>
        <w:t>；</w:t>
      </w:r>
      <w:r w:rsidRPr="008156DD">
        <w:rPr>
          <w:rFonts w:ascii="宋体" w:hAnsi="宋体" w:hint="eastAsia"/>
          <w:sz w:val="24"/>
        </w:rPr>
        <w:br/>
        <w:t>e) 每两年应对室内管网和喷嘴进行1次吹扫，每年应对室外管网和喷嘴进行1次吹扫，保持管网畅通，吹扫应从喷嘴向干管方向进行，气流流速不应小于20m/s。</w:t>
      </w:r>
    </w:p>
    <w:p w14:paraId="53588FE2"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7.干粉灭火系统</w:t>
      </w:r>
    </w:p>
    <w:p w14:paraId="0794B463" w14:textId="77777777" w:rsidR="00E905E3" w:rsidRPr="008156DD" w:rsidRDefault="00000000">
      <w:pPr>
        <w:spacing w:line="360" w:lineRule="auto"/>
        <w:rPr>
          <w:rFonts w:ascii="宋体" w:hAnsi="宋体"/>
          <w:sz w:val="24"/>
        </w:rPr>
      </w:pPr>
      <w:r w:rsidRPr="008156DD">
        <w:rPr>
          <w:rFonts w:ascii="宋体" w:hAnsi="宋体" w:hint="eastAsia"/>
          <w:sz w:val="24"/>
        </w:rPr>
        <w:t>7.1系统组件</w:t>
      </w:r>
    </w:p>
    <w:p w14:paraId="6ED8E0ED" w14:textId="77777777" w:rsidR="00E905E3" w:rsidRPr="008156DD" w:rsidRDefault="00000000">
      <w:pPr>
        <w:spacing w:line="360" w:lineRule="auto"/>
        <w:rPr>
          <w:rFonts w:ascii="宋体" w:hAnsi="宋体"/>
          <w:sz w:val="24"/>
        </w:rPr>
      </w:pPr>
      <w:r w:rsidRPr="008156DD">
        <w:rPr>
          <w:rFonts w:ascii="宋体" w:hAnsi="宋体" w:hint="eastAsia"/>
          <w:sz w:val="24"/>
        </w:rPr>
        <w:t>检查要求：</w:t>
      </w:r>
      <w:r w:rsidRPr="008156DD">
        <w:rPr>
          <w:rFonts w:ascii="宋体" w:hAnsi="宋体" w:hint="eastAsia"/>
          <w:sz w:val="24"/>
        </w:rPr>
        <w:br/>
      </w:r>
      <w:r w:rsidRPr="008156DD">
        <w:rPr>
          <w:rFonts w:ascii="宋体" w:hAnsi="宋体" w:hint="eastAsia"/>
          <w:sz w:val="24"/>
        </w:rPr>
        <w:lastRenderedPageBreak/>
        <w:t>a) 每半月检查选择阀、喷头、减压阀、信号反馈装置等系统组件，应无碰撞变形及其它机械损伤，表面无锈蚀，保护涂层完好，铭牌、标识清晰，铅封等应完整；</w:t>
      </w:r>
      <w:r w:rsidRPr="008156DD">
        <w:rPr>
          <w:rFonts w:ascii="宋体" w:hAnsi="宋体" w:hint="eastAsia"/>
          <w:sz w:val="24"/>
        </w:rPr>
        <w:br/>
        <w:t>b) 每月检查手动操作装置的防护罩、铅封和安全标识，应完整清晰；</w:t>
      </w:r>
      <w:r w:rsidRPr="008156DD">
        <w:rPr>
          <w:rFonts w:ascii="宋体" w:hAnsi="宋体" w:hint="eastAsia"/>
          <w:sz w:val="24"/>
        </w:rPr>
        <w:br/>
        <w:t>c) 每月检查减压器，应处于规定位置，限位措施完好，每季度操作减压阀手柄，应转动灵活，转动后复原；</w:t>
      </w:r>
      <w:r w:rsidRPr="008156DD">
        <w:rPr>
          <w:rFonts w:ascii="宋体" w:hAnsi="宋体" w:hint="eastAsia"/>
          <w:sz w:val="24"/>
        </w:rPr>
        <w:br/>
        <w:t>d) 每月检查干粉贮存容器释放装置、检漏装置、区域分配阀、充气增压阀状态，除贮气瓶容器阀外，每季度对全部可开启部件</w:t>
      </w:r>
      <w:proofErr w:type="gramStart"/>
      <w:r w:rsidRPr="008156DD">
        <w:rPr>
          <w:rFonts w:ascii="宋体" w:hAnsi="宋体" w:hint="eastAsia"/>
          <w:sz w:val="24"/>
        </w:rPr>
        <w:t>全开全</w:t>
      </w:r>
      <w:proofErr w:type="gramEnd"/>
      <w:r w:rsidRPr="008156DD">
        <w:rPr>
          <w:rFonts w:ascii="宋体" w:hAnsi="宋体" w:hint="eastAsia"/>
          <w:sz w:val="24"/>
        </w:rPr>
        <w:t>闭2次后恢复准工作状态；</w:t>
      </w:r>
      <w:r w:rsidRPr="008156DD">
        <w:rPr>
          <w:rFonts w:ascii="宋体" w:hAnsi="宋体" w:hint="eastAsia"/>
          <w:sz w:val="24"/>
        </w:rPr>
        <w:br/>
        <w:t>e) 每月检查电引发器引出线及连接电缆应无折断、破损等现象；</w:t>
      </w:r>
      <w:r w:rsidRPr="008156DD">
        <w:rPr>
          <w:rFonts w:ascii="宋体" w:hAnsi="宋体" w:hint="eastAsia"/>
          <w:sz w:val="24"/>
        </w:rPr>
        <w:br/>
        <w:t>f) 每季度</w:t>
      </w:r>
      <w:proofErr w:type="gramStart"/>
      <w:r w:rsidRPr="008156DD">
        <w:rPr>
          <w:rFonts w:ascii="宋体" w:hAnsi="宋体" w:hint="eastAsia"/>
          <w:sz w:val="24"/>
        </w:rPr>
        <w:t>检查与阀驱动装置</w:t>
      </w:r>
      <w:proofErr w:type="gramEnd"/>
      <w:r w:rsidRPr="008156DD">
        <w:rPr>
          <w:rFonts w:ascii="宋体" w:hAnsi="宋体" w:hint="eastAsia"/>
          <w:sz w:val="24"/>
        </w:rPr>
        <w:t>连接的全部启动管路，应紧固；</w:t>
      </w:r>
      <w:r w:rsidRPr="008156DD">
        <w:rPr>
          <w:rFonts w:ascii="宋体" w:hAnsi="宋体" w:hint="eastAsia"/>
          <w:sz w:val="24"/>
        </w:rPr>
        <w:br/>
        <w:t>g) 每半年以自动启动方式对干粉灭火系统每个防护区进行1次模拟启动试验：</w:t>
      </w:r>
      <w:r w:rsidRPr="008156DD">
        <w:rPr>
          <w:rFonts w:ascii="宋体" w:hAnsi="宋体" w:hint="eastAsia"/>
          <w:sz w:val="24"/>
        </w:rPr>
        <w:br/>
        <w:t>1) 管网灭火系统的驱动装置与控制器的启动输出端脱离，可用指示灯等相关负载或测量仪器连接在控制器启动输出端，代替驱动装置；</w:t>
      </w:r>
      <w:r w:rsidRPr="008156DD">
        <w:rPr>
          <w:rFonts w:ascii="宋体" w:hAnsi="宋体" w:hint="eastAsia"/>
          <w:sz w:val="24"/>
        </w:rPr>
        <w:br/>
        <w:t>2) 悬挂式灭火装置启动总线与控制器的启动输出端脱离，可用指示灯等相关负载或测量仪器连接在控制器启动输出端，代替灭火装置；</w:t>
      </w:r>
      <w:r w:rsidRPr="008156DD">
        <w:rPr>
          <w:rFonts w:ascii="宋体" w:hAnsi="宋体" w:hint="eastAsia"/>
          <w:sz w:val="24"/>
        </w:rPr>
        <w:br/>
        <w:t>3) 人工模拟火警使防护区或保护对象内任意一个火灾探测器或启动按钮动作，探测器报警信号输出后，声光报警信号应正常；</w:t>
      </w:r>
      <w:r w:rsidRPr="008156DD">
        <w:rPr>
          <w:rFonts w:ascii="宋体" w:hAnsi="宋体" w:hint="eastAsia"/>
          <w:sz w:val="24"/>
        </w:rPr>
        <w:br/>
        <w:t>4) 人工模拟火警使防护区或保护对象内两个独立火灾探测器或启动按钮动作，控制器控制信号输出后，指示灯等相关负载或测量仪器显示应正常；</w:t>
      </w:r>
      <w:r w:rsidRPr="008156DD">
        <w:rPr>
          <w:rFonts w:ascii="宋体" w:hAnsi="宋体" w:hint="eastAsia"/>
          <w:sz w:val="24"/>
        </w:rPr>
        <w:br/>
        <w:t>5) 在延迟时间内再按下紧急停止按钮，观察控制器启动信号应中止。</w:t>
      </w:r>
      <w:r w:rsidRPr="008156DD">
        <w:rPr>
          <w:rFonts w:ascii="宋体" w:hAnsi="宋体" w:hint="eastAsia"/>
          <w:sz w:val="24"/>
        </w:rPr>
        <w:br/>
        <w:t>h) 每年以自动启动方式对干粉灭火系统每个防护区进行1 次模拟喷气试验：</w:t>
      </w:r>
      <w:r w:rsidRPr="008156DD">
        <w:rPr>
          <w:rFonts w:ascii="宋体" w:hAnsi="宋体" w:hint="eastAsia"/>
          <w:sz w:val="24"/>
        </w:rPr>
        <w:br/>
        <w:t>1) 管网灭火系统模拟喷气试验时灭火剂贮存容器可不灌装干粉，宜采用氮气或压缩空气进行模拟喷气试验，试验气瓶数不应小于驱动</w:t>
      </w:r>
      <w:proofErr w:type="gramStart"/>
      <w:r w:rsidRPr="008156DD">
        <w:rPr>
          <w:rFonts w:ascii="宋体" w:hAnsi="宋体" w:hint="eastAsia"/>
          <w:sz w:val="24"/>
        </w:rPr>
        <w:t>气体储瓶总数</w:t>
      </w:r>
      <w:proofErr w:type="gramEnd"/>
      <w:r w:rsidRPr="008156DD">
        <w:rPr>
          <w:rFonts w:ascii="宋体" w:hAnsi="宋体" w:hint="eastAsia"/>
          <w:sz w:val="24"/>
        </w:rPr>
        <w:t>的20%，干粉贮存容器出口释放装置采用膜片结构时，可在试验前卸除出口释放装置，用相同通径的球阀代替；</w:t>
      </w:r>
      <w:r w:rsidRPr="008156DD">
        <w:rPr>
          <w:rFonts w:ascii="宋体" w:hAnsi="宋体" w:hint="eastAsia"/>
          <w:sz w:val="24"/>
        </w:rPr>
        <w:br/>
        <w:t>2) 无管网灭火系统模拟喷射试验的防护区或保护对象任取两套灭火装置（不足三套取一套），贮压灭火装置换上只充气</w:t>
      </w:r>
      <w:proofErr w:type="gramStart"/>
      <w:r w:rsidRPr="008156DD">
        <w:rPr>
          <w:rFonts w:ascii="宋体" w:hAnsi="宋体" w:hint="eastAsia"/>
          <w:sz w:val="24"/>
        </w:rPr>
        <w:t>不</w:t>
      </w:r>
      <w:proofErr w:type="gramEnd"/>
      <w:r w:rsidRPr="008156DD">
        <w:rPr>
          <w:rFonts w:ascii="宋体" w:hAnsi="宋体" w:hint="eastAsia"/>
          <w:sz w:val="24"/>
        </w:rPr>
        <w:t>灌装干粉的灭火装置，非贮压灭火装置用实物，按设计要求接好控制线，其它灭火装置的控制总线与控制器的启动输出端脱离。</w:t>
      </w:r>
    </w:p>
    <w:p w14:paraId="1139CF53" w14:textId="77777777" w:rsidR="00E905E3" w:rsidRPr="008156DD" w:rsidRDefault="00000000">
      <w:pPr>
        <w:spacing w:line="360" w:lineRule="auto"/>
        <w:rPr>
          <w:rFonts w:ascii="宋体" w:hAnsi="宋体"/>
          <w:sz w:val="24"/>
        </w:rPr>
      </w:pPr>
      <w:r w:rsidRPr="008156DD">
        <w:rPr>
          <w:rFonts w:ascii="宋体" w:hAnsi="宋体" w:hint="eastAsia"/>
          <w:sz w:val="24"/>
        </w:rPr>
        <w:lastRenderedPageBreak/>
        <w:t>7.2管网和喷嘴</w:t>
      </w:r>
    </w:p>
    <w:p w14:paraId="71D353EE" w14:textId="77777777" w:rsidR="00E905E3" w:rsidRPr="008156DD" w:rsidRDefault="00000000">
      <w:pPr>
        <w:spacing w:line="360" w:lineRule="auto"/>
        <w:rPr>
          <w:rFonts w:ascii="宋体" w:hAnsi="宋体"/>
          <w:sz w:val="24"/>
        </w:rPr>
      </w:pPr>
      <w:r w:rsidRPr="008156DD">
        <w:rPr>
          <w:rFonts w:ascii="宋体" w:hAnsi="宋体" w:hint="eastAsia"/>
          <w:sz w:val="24"/>
        </w:rPr>
        <w:t>检查要求：</w:t>
      </w:r>
      <w:r w:rsidRPr="008156DD">
        <w:rPr>
          <w:rFonts w:ascii="宋体" w:hAnsi="宋体" w:hint="eastAsia"/>
          <w:sz w:val="24"/>
        </w:rPr>
        <w:br/>
        <w:t>a) 每月使用风速仪等检查喷嘴与保护对象间的空气流动速度，大于2.0m/s时应安装挡风措施；</w:t>
      </w:r>
    </w:p>
    <w:p w14:paraId="5347B4D1" w14:textId="77777777" w:rsidR="00E905E3" w:rsidRPr="008156DD" w:rsidRDefault="00000000">
      <w:pPr>
        <w:spacing w:line="360" w:lineRule="auto"/>
        <w:rPr>
          <w:rFonts w:ascii="宋体" w:hAnsi="宋体"/>
          <w:sz w:val="24"/>
        </w:rPr>
      </w:pPr>
      <w:r w:rsidRPr="008156DD">
        <w:rPr>
          <w:rFonts w:ascii="宋体" w:hAnsi="宋体" w:hint="eastAsia"/>
          <w:sz w:val="24"/>
        </w:rPr>
        <w:t>b)每月检查各喷嘴完好情况，</w:t>
      </w:r>
      <w:proofErr w:type="gramStart"/>
      <w:r w:rsidRPr="008156DD">
        <w:rPr>
          <w:rFonts w:ascii="宋体" w:hAnsi="宋体" w:hint="eastAsia"/>
          <w:sz w:val="24"/>
        </w:rPr>
        <w:t>密封膜应无</w:t>
      </w:r>
      <w:proofErr w:type="gramEnd"/>
      <w:r w:rsidRPr="008156DD">
        <w:rPr>
          <w:rFonts w:ascii="宋体" w:hAnsi="宋体" w:hint="eastAsia"/>
          <w:sz w:val="24"/>
        </w:rPr>
        <w:t>破损，清理喷嘴与被保护对象之间的遮挡物；</w:t>
      </w:r>
    </w:p>
    <w:p w14:paraId="00F08A60" w14:textId="77777777" w:rsidR="00E905E3" w:rsidRPr="008156DD" w:rsidRDefault="00000000">
      <w:pPr>
        <w:spacing w:line="360" w:lineRule="auto"/>
        <w:rPr>
          <w:rFonts w:ascii="宋体" w:hAnsi="宋体"/>
          <w:sz w:val="24"/>
        </w:rPr>
      </w:pPr>
      <w:r w:rsidRPr="008156DD">
        <w:rPr>
          <w:rFonts w:ascii="宋体" w:hAnsi="宋体" w:hint="eastAsia"/>
          <w:sz w:val="24"/>
        </w:rPr>
        <w:t>c) 每季度检查管道及固定支（框）架，松动应紧固；</w:t>
      </w:r>
      <w:r w:rsidRPr="008156DD">
        <w:rPr>
          <w:rFonts w:ascii="宋体" w:hAnsi="宋体" w:hint="eastAsia"/>
          <w:sz w:val="24"/>
        </w:rPr>
        <w:br/>
        <w:t>d) 每年检查灭火剂输送管道和喷嘴孔口，应无堵塞；</w:t>
      </w:r>
      <w:r w:rsidRPr="008156DD">
        <w:rPr>
          <w:rFonts w:ascii="宋体" w:hAnsi="宋体" w:hint="eastAsia"/>
          <w:sz w:val="24"/>
        </w:rPr>
        <w:br/>
        <w:t>e) 每年检查全部管网、组件、喷嘴及支（框）架和法兰、接口处安装的牢固情况。</w:t>
      </w:r>
    </w:p>
    <w:p w14:paraId="26F92D30"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8.防烟排烟系统</w:t>
      </w:r>
    </w:p>
    <w:p w14:paraId="404759A3" w14:textId="77777777" w:rsidR="00E905E3" w:rsidRPr="008156DD" w:rsidRDefault="00000000">
      <w:pPr>
        <w:spacing w:line="360" w:lineRule="auto"/>
        <w:rPr>
          <w:rFonts w:ascii="宋体" w:hAnsi="宋体"/>
          <w:sz w:val="24"/>
        </w:rPr>
      </w:pPr>
      <w:r w:rsidRPr="008156DD">
        <w:rPr>
          <w:rFonts w:ascii="宋体" w:hAnsi="宋体" w:hint="eastAsia"/>
          <w:sz w:val="24"/>
        </w:rPr>
        <w:t>8.1风机</w:t>
      </w:r>
      <w:r w:rsidRPr="008156DD">
        <w:rPr>
          <w:rFonts w:ascii="宋体" w:hAnsi="宋体" w:hint="eastAsia"/>
          <w:sz w:val="24"/>
        </w:rPr>
        <w:br/>
        <w:t>检查要求：</w:t>
      </w:r>
      <w:r w:rsidRPr="008156DD">
        <w:rPr>
          <w:rFonts w:ascii="宋体" w:hAnsi="宋体" w:hint="eastAsia"/>
          <w:sz w:val="24"/>
        </w:rPr>
        <w:br/>
        <w:t>a) 每月检查安装螺栓有无锈蚀、松动，风机的安装基础和支吊架应牢固，风机驱动装置外露部分防护罩、进出风口防护网或其他安全设施、防雨设施应完好有效；</w:t>
      </w:r>
      <w:r w:rsidRPr="008156DD">
        <w:rPr>
          <w:rFonts w:ascii="宋体" w:hAnsi="宋体" w:hint="eastAsia"/>
          <w:sz w:val="24"/>
        </w:rPr>
        <w:br/>
        <w:t>b) 每月检查风机房，应符合设计要求；</w:t>
      </w:r>
      <w:r w:rsidRPr="008156DD">
        <w:rPr>
          <w:rFonts w:ascii="宋体" w:hAnsi="宋体" w:hint="eastAsia"/>
          <w:sz w:val="24"/>
        </w:rPr>
        <w:br/>
        <w:t>c) 每月检查传动机构，应无变形、损伤，叶轮不应与外壳接触；</w:t>
      </w:r>
      <w:r w:rsidRPr="008156DD">
        <w:rPr>
          <w:rFonts w:ascii="宋体" w:hAnsi="宋体" w:hint="eastAsia"/>
          <w:sz w:val="24"/>
        </w:rPr>
        <w:br/>
        <w:t>d) 每月检查电动机接线应无松动，外壳应无腐蚀；</w:t>
      </w:r>
      <w:r w:rsidRPr="008156DD">
        <w:rPr>
          <w:rFonts w:ascii="宋体" w:hAnsi="宋体" w:hint="eastAsia"/>
          <w:sz w:val="24"/>
        </w:rPr>
        <w:br/>
        <w:t>e) 每月检查电源供电情况，电压表、电源指示灯应正常；</w:t>
      </w:r>
      <w:r w:rsidRPr="008156DD">
        <w:rPr>
          <w:rFonts w:ascii="宋体" w:hAnsi="宋体" w:hint="eastAsia"/>
          <w:sz w:val="24"/>
        </w:rPr>
        <w:br/>
        <w:t>f) 每月检查轴承部分润滑油状态及液位，应符合设计要求；</w:t>
      </w:r>
      <w:r w:rsidRPr="008156DD">
        <w:rPr>
          <w:rFonts w:ascii="宋体" w:hAnsi="宋体" w:hint="eastAsia"/>
          <w:sz w:val="24"/>
        </w:rPr>
        <w:br/>
        <w:t>g) 每月检查传动皮带，应无松动，联轴器应牢固；</w:t>
      </w:r>
      <w:r w:rsidRPr="008156DD">
        <w:rPr>
          <w:rFonts w:ascii="宋体" w:hAnsi="宋体" w:hint="eastAsia"/>
          <w:sz w:val="24"/>
        </w:rPr>
        <w:br/>
        <w:t>h) 每月检查电动机运转</w:t>
      </w:r>
      <w:proofErr w:type="gramStart"/>
      <w:r w:rsidRPr="008156DD">
        <w:rPr>
          <w:rFonts w:ascii="宋体" w:hAnsi="宋体" w:hint="eastAsia"/>
          <w:sz w:val="24"/>
        </w:rPr>
        <w:t>及启停状态</w:t>
      </w:r>
      <w:proofErr w:type="gramEnd"/>
      <w:r w:rsidRPr="008156DD">
        <w:rPr>
          <w:rFonts w:ascii="宋体" w:hAnsi="宋体" w:hint="eastAsia"/>
          <w:sz w:val="24"/>
        </w:rPr>
        <w:t>信号反馈功能，应正常；</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每季度进行1次功能检测试验及供电线路检查；</w:t>
      </w:r>
      <w:r w:rsidRPr="008156DD">
        <w:rPr>
          <w:rFonts w:ascii="宋体" w:hAnsi="宋体" w:hint="eastAsia"/>
          <w:sz w:val="24"/>
        </w:rPr>
        <w:br/>
        <w:t>j) 每年对全部防烟、排烟系统进行1次联动试验和性能检测，其联动功能和性能参数应符合原设计要求；</w:t>
      </w:r>
      <w:r w:rsidRPr="008156DD">
        <w:rPr>
          <w:rFonts w:ascii="宋体" w:hAnsi="宋体" w:hint="eastAsia"/>
          <w:sz w:val="24"/>
        </w:rPr>
        <w:br/>
        <w:t>k) 机械加压送风量应满足走廊至前室至楼梯间的压力递增分布，余压值应满足前室、封闭避难层（间）与走到之间的压差应为25Pa-30Pa，楼梯间与走到之间的压差应为40Pa-50Pa,当系统余压值超过最大允许压力差时应采取泄压措施。</w:t>
      </w:r>
      <w:r w:rsidRPr="008156DD">
        <w:rPr>
          <w:rFonts w:ascii="宋体" w:hAnsi="宋体" w:hint="eastAsia"/>
          <w:sz w:val="24"/>
        </w:rPr>
        <w:br/>
      </w:r>
      <w:r w:rsidRPr="008156DD">
        <w:rPr>
          <w:rFonts w:ascii="宋体" w:hAnsi="宋体" w:hint="eastAsia"/>
          <w:sz w:val="24"/>
        </w:rPr>
        <w:lastRenderedPageBreak/>
        <w:t>8.2</w:t>
      </w:r>
      <w:proofErr w:type="gramStart"/>
      <w:r w:rsidRPr="008156DD">
        <w:rPr>
          <w:rFonts w:ascii="宋体" w:hAnsi="宋体" w:hint="eastAsia"/>
          <w:sz w:val="24"/>
        </w:rPr>
        <w:t>挡烟垂壁</w:t>
      </w:r>
      <w:proofErr w:type="gramEnd"/>
      <w:r w:rsidRPr="008156DD">
        <w:rPr>
          <w:rFonts w:ascii="宋体" w:hAnsi="宋体" w:hint="eastAsia"/>
          <w:sz w:val="24"/>
        </w:rPr>
        <w:br/>
        <w:t>检查要求：</w:t>
      </w:r>
      <w:r w:rsidRPr="008156DD">
        <w:rPr>
          <w:rFonts w:ascii="宋体" w:hAnsi="宋体" w:hint="eastAsia"/>
          <w:sz w:val="24"/>
        </w:rPr>
        <w:br/>
        <w:t>a) 每月</w:t>
      </w:r>
      <w:proofErr w:type="gramStart"/>
      <w:r w:rsidRPr="008156DD">
        <w:rPr>
          <w:rFonts w:ascii="宋体" w:hAnsi="宋体" w:hint="eastAsia"/>
          <w:sz w:val="24"/>
        </w:rPr>
        <w:t>检查挡烟垂壁</w:t>
      </w:r>
      <w:proofErr w:type="gramEnd"/>
      <w:r w:rsidRPr="008156DD">
        <w:rPr>
          <w:rFonts w:ascii="宋体" w:hAnsi="宋体" w:hint="eastAsia"/>
          <w:sz w:val="24"/>
        </w:rPr>
        <w:t>的驱动机构及手动操作按钮，应灵敏可靠；</w:t>
      </w:r>
      <w:r w:rsidRPr="008156DD">
        <w:rPr>
          <w:rFonts w:ascii="宋体" w:hAnsi="宋体" w:hint="eastAsia"/>
          <w:sz w:val="24"/>
        </w:rPr>
        <w:br/>
        <w:t>b) 每月</w:t>
      </w:r>
      <w:proofErr w:type="gramStart"/>
      <w:r w:rsidRPr="008156DD">
        <w:rPr>
          <w:rFonts w:ascii="宋体" w:hAnsi="宋体" w:hint="eastAsia"/>
          <w:sz w:val="24"/>
        </w:rPr>
        <w:t>进行挡烟垂壁</w:t>
      </w:r>
      <w:proofErr w:type="gramEnd"/>
      <w:r w:rsidRPr="008156DD">
        <w:rPr>
          <w:rFonts w:ascii="宋体" w:hAnsi="宋体" w:hint="eastAsia"/>
          <w:sz w:val="24"/>
        </w:rPr>
        <w:t>手动启动、复位试验，应启闭灵活，下降高度应符合设计要求，到位后应停止，状态信号反馈应正常，反馈触点应无锈蚀；</w:t>
      </w:r>
      <w:r w:rsidRPr="008156DD">
        <w:rPr>
          <w:rFonts w:ascii="宋体" w:hAnsi="宋体" w:hint="eastAsia"/>
          <w:sz w:val="24"/>
        </w:rPr>
        <w:br/>
        <w:t>c) 每季度进行1次功能检测试验及供电线路检查。</w:t>
      </w:r>
      <w:r w:rsidRPr="008156DD">
        <w:rPr>
          <w:rFonts w:ascii="宋体" w:hAnsi="宋体" w:hint="eastAsia"/>
          <w:sz w:val="24"/>
        </w:rPr>
        <w:br/>
        <w:t>8.3排烟窗</w:t>
      </w:r>
      <w:r w:rsidRPr="008156DD">
        <w:rPr>
          <w:rFonts w:ascii="宋体" w:hAnsi="宋体" w:hint="eastAsia"/>
          <w:sz w:val="24"/>
        </w:rPr>
        <w:br/>
        <w:t>检查要求：</w:t>
      </w:r>
      <w:r w:rsidRPr="008156DD">
        <w:rPr>
          <w:rFonts w:ascii="宋体" w:hAnsi="宋体" w:hint="eastAsia"/>
          <w:sz w:val="24"/>
        </w:rPr>
        <w:br/>
        <w:t>a) 每月检查排烟窗应安装牢固、可靠，驱动装置、手动开启机构或按钮应灵敏可靠；</w:t>
      </w:r>
      <w:r w:rsidRPr="008156DD">
        <w:rPr>
          <w:rFonts w:ascii="宋体" w:hAnsi="宋体" w:hint="eastAsia"/>
          <w:sz w:val="24"/>
        </w:rPr>
        <w:br/>
        <w:t>b) 每月进行排烟窗手动启动、复位试验，应启闭灵活，状态信号反馈应正常，反馈触点应无锈蚀；</w:t>
      </w:r>
      <w:r w:rsidRPr="008156DD">
        <w:rPr>
          <w:rFonts w:ascii="宋体" w:hAnsi="宋体" w:hint="eastAsia"/>
          <w:sz w:val="24"/>
        </w:rPr>
        <w:br/>
        <w:t>c) 每季度进行1次功能检测试验及供电线路检查；</w:t>
      </w:r>
      <w:r w:rsidRPr="008156DD">
        <w:rPr>
          <w:rFonts w:ascii="宋体" w:hAnsi="宋体" w:hint="eastAsia"/>
          <w:sz w:val="24"/>
        </w:rPr>
        <w:br/>
        <w:t>d) 排烟窗的温控释放装置应有10%的备用件，且不少于10只。</w:t>
      </w:r>
      <w:r w:rsidRPr="008156DD">
        <w:rPr>
          <w:rFonts w:ascii="宋体" w:hAnsi="宋体" w:hint="eastAsia"/>
          <w:sz w:val="24"/>
        </w:rPr>
        <w:br/>
        <w:t>8.4防火阀、排烟防火阀</w:t>
      </w:r>
      <w:r w:rsidRPr="008156DD">
        <w:rPr>
          <w:rFonts w:ascii="宋体" w:hAnsi="宋体" w:hint="eastAsia"/>
          <w:sz w:val="24"/>
        </w:rPr>
        <w:br/>
        <w:t>检查要求：</w:t>
      </w:r>
      <w:r w:rsidRPr="008156DD">
        <w:rPr>
          <w:rFonts w:ascii="宋体" w:hAnsi="宋体" w:hint="eastAsia"/>
          <w:sz w:val="24"/>
        </w:rPr>
        <w:br/>
        <w:t>a) 每半年检查阀体、叶片、执行机构，应完整、清洁，温感器应完好；</w:t>
      </w:r>
      <w:r w:rsidRPr="008156DD">
        <w:rPr>
          <w:rFonts w:ascii="宋体" w:hAnsi="宋体" w:hint="eastAsia"/>
          <w:sz w:val="24"/>
        </w:rPr>
        <w:br/>
        <w:t>b) 每半年检查支吊架应完好、牢固；</w:t>
      </w:r>
      <w:r w:rsidRPr="008156DD">
        <w:rPr>
          <w:rFonts w:ascii="宋体" w:hAnsi="宋体" w:hint="eastAsia"/>
          <w:sz w:val="24"/>
        </w:rPr>
        <w:br/>
        <w:t>c) 每半年检查防火阀、排烟防火阀标识应清晰、完好；</w:t>
      </w:r>
    </w:p>
    <w:p w14:paraId="0C46A756" w14:textId="77777777" w:rsidR="00E905E3" w:rsidRPr="008156DD" w:rsidRDefault="00000000">
      <w:pPr>
        <w:numPr>
          <w:ilvl w:val="0"/>
          <w:numId w:val="14"/>
        </w:numPr>
        <w:spacing w:line="360" w:lineRule="auto"/>
        <w:rPr>
          <w:rFonts w:ascii="宋体" w:hAnsi="宋体"/>
          <w:sz w:val="24"/>
        </w:rPr>
      </w:pPr>
      <w:r w:rsidRPr="008156DD">
        <w:rPr>
          <w:rFonts w:ascii="宋体" w:hAnsi="宋体" w:hint="eastAsia"/>
          <w:sz w:val="24"/>
        </w:rPr>
        <w:t>每半年进行手动关闭、复位试验，动作应灵敏可靠、关闭严密；</w:t>
      </w:r>
      <w:r w:rsidRPr="008156DD">
        <w:rPr>
          <w:rFonts w:ascii="宋体" w:hAnsi="宋体" w:hint="eastAsia"/>
          <w:sz w:val="24"/>
        </w:rPr>
        <w:br/>
        <w:t>e) 每半年检查防火阀、排烟防火阀关闭后状态信号反馈应正常, 反馈触点应无锈蚀；</w:t>
      </w:r>
    </w:p>
    <w:p w14:paraId="0D8E3343"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每半年进行自动和手动启动试验1次；</w:t>
      </w:r>
      <w:r w:rsidRPr="008156DD">
        <w:rPr>
          <w:rFonts w:ascii="宋体" w:hAnsi="宋体" w:hint="eastAsia"/>
          <w:sz w:val="24"/>
        </w:rPr>
        <w:br/>
        <w:t>g) 排烟防火阀的易熔片应有10%的备用件，且不少于10只。</w:t>
      </w:r>
      <w:r w:rsidRPr="008156DD">
        <w:rPr>
          <w:rFonts w:ascii="宋体" w:hAnsi="宋体" w:hint="eastAsia"/>
          <w:sz w:val="24"/>
        </w:rPr>
        <w:br/>
        <w:t>8.5 送风口、排烟阀或排烟口</w:t>
      </w:r>
      <w:r w:rsidRPr="008156DD">
        <w:rPr>
          <w:rFonts w:ascii="宋体" w:hAnsi="宋体" w:hint="eastAsia"/>
          <w:sz w:val="24"/>
        </w:rPr>
        <w:br/>
        <w:t>检查要求：</w:t>
      </w:r>
      <w:r w:rsidRPr="008156DD">
        <w:rPr>
          <w:rFonts w:ascii="宋体" w:hAnsi="宋体" w:hint="eastAsia"/>
          <w:sz w:val="24"/>
        </w:rPr>
        <w:br/>
        <w:t>a) 每半年检查送风口、排烟口，应牢固、平整，无变形、损伤，周围无遮挡物；</w:t>
      </w:r>
    </w:p>
    <w:p w14:paraId="23513A7A" w14:textId="77777777" w:rsidR="00E905E3" w:rsidRPr="008156DD" w:rsidRDefault="00000000">
      <w:pPr>
        <w:numPr>
          <w:ilvl w:val="0"/>
          <w:numId w:val="13"/>
        </w:numPr>
        <w:spacing w:line="360" w:lineRule="auto"/>
        <w:rPr>
          <w:rFonts w:ascii="宋体" w:hAnsi="宋体"/>
          <w:sz w:val="24"/>
        </w:rPr>
      </w:pPr>
      <w:r w:rsidRPr="008156DD">
        <w:rPr>
          <w:rFonts w:ascii="宋体" w:hAnsi="宋体" w:hint="eastAsia"/>
          <w:sz w:val="24"/>
        </w:rPr>
        <w:t>每半年检查风管与排烟口连接部位法兰，应无损伤；</w:t>
      </w:r>
      <w:r w:rsidRPr="008156DD">
        <w:rPr>
          <w:rFonts w:ascii="宋体" w:hAnsi="宋体" w:hint="eastAsia"/>
          <w:sz w:val="24"/>
        </w:rPr>
        <w:br/>
        <w:t>c) 每半年检查阀体、叶片、执行机构，应完整、清洁；</w:t>
      </w:r>
      <w:r w:rsidRPr="008156DD">
        <w:rPr>
          <w:rFonts w:ascii="宋体" w:hAnsi="宋体" w:hint="eastAsia"/>
          <w:sz w:val="24"/>
        </w:rPr>
        <w:br/>
      </w:r>
      <w:r w:rsidRPr="008156DD">
        <w:rPr>
          <w:rFonts w:ascii="宋体" w:hAnsi="宋体" w:hint="eastAsia"/>
          <w:sz w:val="24"/>
        </w:rPr>
        <w:lastRenderedPageBreak/>
        <w:t>d) 每半年检查旋转机构，应灵活可靠；</w:t>
      </w:r>
      <w:r w:rsidRPr="008156DD">
        <w:rPr>
          <w:rFonts w:ascii="宋体" w:hAnsi="宋体" w:hint="eastAsia"/>
          <w:sz w:val="24"/>
        </w:rPr>
        <w:br/>
        <w:t>e) 每半年检查制动机构、限位器，应符合设计要求；</w:t>
      </w:r>
      <w:r w:rsidRPr="008156DD">
        <w:rPr>
          <w:rFonts w:ascii="宋体" w:hAnsi="宋体" w:hint="eastAsia"/>
          <w:sz w:val="24"/>
        </w:rPr>
        <w:br/>
        <w:t>f) 每半年进行手动开启、复位试验，动作应灵敏可靠；</w:t>
      </w:r>
    </w:p>
    <w:p w14:paraId="7E3D2971" w14:textId="77777777" w:rsidR="00E905E3" w:rsidRPr="008156DD" w:rsidRDefault="00000000">
      <w:pPr>
        <w:numPr>
          <w:ilvl w:val="0"/>
          <w:numId w:val="15"/>
        </w:numPr>
        <w:spacing w:line="360" w:lineRule="auto"/>
        <w:rPr>
          <w:rFonts w:ascii="宋体" w:hAnsi="宋体"/>
          <w:sz w:val="24"/>
        </w:rPr>
      </w:pPr>
      <w:r w:rsidRPr="008156DD">
        <w:rPr>
          <w:rFonts w:ascii="宋体" w:hAnsi="宋体" w:hint="eastAsia"/>
          <w:sz w:val="24"/>
        </w:rPr>
        <w:t>每半年检查阀门开启后状态信号反馈应正常, 反馈触点应无锈蚀；</w:t>
      </w:r>
      <w:r w:rsidRPr="008156DD">
        <w:rPr>
          <w:rFonts w:ascii="宋体" w:hAnsi="宋体" w:hint="eastAsia"/>
          <w:sz w:val="24"/>
        </w:rPr>
        <w:br/>
        <w:t>h) 每半年检查手动驱动装置，应安装牢固，零配件完好；</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每半年进行自动和手动启动1次；</w:t>
      </w:r>
      <w:r w:rsidRPr="008156DD">
        <w:rPr>
          <w:rFonts w:ascii="宋体" w:hAnsi="宋体" w:hint="eastAsia"/>
          <w:sz w:val="24"/>
        </w:rPr>
        <w:br/>
        <w:t>j) 送风口、排烟口、补风口的风速应满足规范要求。</w:t>
      </w:r>
      <w:r w:rsidRPr="008156DD">
        <w:rPr>
          <w:rFonts w:ascii="宋体" w:hAnsi="宋体" w:hint="eastAsia"/>
          <w:sz w:val="24"/>
        </w:rPr>
        <w:br/>
        <w:t>8.6风管</w:t>
      </w:r>
      <w:r w:rsidRPr="008156DD">
        <w:rPr>
          <w:rFonts w:ascii="宋体" w:hAnsi="宋体" w:hint="eastAsia"/>
          <w:sz w:val="24"/>
        </w:rPr>
        <w:br/>
        <w:t>检查要求：</w:t>
      </w:r>
      <w:r w:rsidRPr="008156DD">
        <w:rPr>
          <w:rFonts w:ascii="宋体" w:hAnsi="宋体" w:hint="eastAsia"/>
          <w:sz w:val="24"/>
        </w:rPr>
        <w:br/>
        <w:t>a) 每年检查风管应完好；</w:t>
      </w:r>
      <w:r w:rsidRPr="008156DD">
        <w:rPr>
          <w:rFonts w:ascii="宋体" w:hAnsi="宋体" w:hint="eastAsia"/>
          <w:sz w:val="24"/>
        </w:rPr>
        <w:br/>
        <w:t>b) 每年检查风管吊、支架应牢固；</w:t>
      </w:r>
    </w:p>
    <w:p w14:paraId="0B6BCD10" w14:textId="77777777" w:rsidR="00E905E3" w:rsidRPr="008156DD" w:rsidRDefault="00000000">
      <w:pPr>
        <w:spacing w:line="360" w:lineRule="auto"/>
        <w:rPr>
          <w:rFonts w:ascii="宋体" w:hAnsi="宋体"/>
          <w:sz w:val="24"/>
        </w:rPr>
      </w:pPr>
      <w:r w:rsidRPr="008156DD">
        <w:rPr>
          <w:rFonts w:ascii="宋体" w:hAnsi="宋体" w:hint="eastAsia"/>
          <w:sz w:val="24"/>
        </w:rPr>
        <w:t>c) 每年检查无机玻璃风管质量，检查面积不少于风管面积的30%，风管表面应光洁、无明显泛霜、结露和分层现象。</w:t>
      </w:r>
      <w:r w:rsidRPr="008156DD">
        <w:rPr>
          <w:rFonts w:ascii="宋体" w:hAnsi="宋体" w:hint="eastAsia"/>
          <w:sz w:val="24"/>
        </w:rPr>
        <w:br/>
        <w:t>保养方法：</w:t>
      </w:r>
      <w:r w:rsidRPr="008156DD">
        <w:rPr>
          <w:rFonts w:ascii="宋体" w:hAnsi="宋体" w:hint="eastAsia"/>
          <w:sz w:val="24"/>
        </w:rPr>
        <w:br/>
        <w:t>a) 修复变形风管，修补或更换破损风管；</w:t>
      </w:r>
      <w:r w:rsidRPr="008156DD">
        <w:rPr>
          <w:rFonts w:ascii="宋体" w:hAnsi="宋体" w:hint="eastAsia"/>
          <w:sz w:val="24"/>
        </w:rPr>
        <w:br/>
        <w:t>b) 清除风管内异物；</w:t>
      </w:r>
      <w:r w:rsidRPr="008156DD">
        <w:rPr>
          <w:rFonts w:ascii="宋体" w:hAnsi="宋体" w:hint="eastAsia"/>
          <w:sz w:val="24"/>
        </w:rPr>
        <w:br/>
        <w:t>c) 加固风管吊、支架。</w:t>
      </w:r>
      <w:r w:rsidRPr="008156DD">
        <w:rPr>
          <w:rFonts w:ascii="宋体" w:hAnsi="宋体" w:hint="eastAsia"/>
          <w:sz w:val="24"/>
        </w:rPr>
        <w:br/>
        <w:t>8.7风机控制柜</w:t>
      </w:r>
      <w:r w:rsidRPr="008156DD">
        <w:rPr>
          <w:rFonts w:ascii="宋体" w:hAnsi="宋体" w:hint="eastAsia"/>
          <w:sz w:val="24"/>
        </w:rPr>
        <w:br/>
        <w:t>检查要求：</w:t>
      </w:r>
      <w:r w:rsidRPr="008156DD">
        <w:rPr>
          <w:rFonts w:ascii="宋体" w:hAnsi="宋体" w:hint="eastAsia"/>
          <w:sz w:val="24"/>
        </w:rPr>
        <w:br/>
        <w:t>a) 每月检查控制柜，应设置在易于操作、检查、维修的位置，无变形、损伤、腐蚀；</w:t>
      </w:r>
      <w:r w:rsidRPr="008156DD">
        <w:rPr>
          <w:rFonts w:ascii="宋体" w:hAnsi="宋体" w:hint="eastAsia"/>
          <w:sz w:val="24"/>
        </w:rPr>
        <w:br/>
        <w:t>b) 每月检查线路图及操作说明，应齐全；</w:t>
      </w:r>
      <w:r w:rsidRPr="008156DD">
        <w:rPr>
          <w:rFonts w:ascii="宋体" w:hAnsi="宋体" w:hint="eastAsia"/>
          <w:sz w:val="24"/>
        </w:rPr>
        <w:br/>
        <w:t>c) 每月检查电压、电流表指针，应在规定范围内；</w:t>
      </w:r>
      <w:r w:rsidRPr="008156DD">
        <w:rPr>
          <w:rFonts w:ascii="宋体" w:hAnsi="宋体" w:hint="eastAsia"/>
          <w:sz w:val="24"/>
        </w:rPr>
        <w:br/>
        <w:t>d) 每月检查开关，应无变形、损伤，标识应清晰，工作应正常；</w:t>
      </w:r>
      <w:r w:rsidRPr="008156DD">
        <w:rPr>
          <w:rFonts w:ascii="宋体" w:hAnsi="宋体" w:hint="eastAsia"/>
          <w:sz w:val="24"/>
        </w:rPr>
        <w:br/>
        <w:t>e) 每月检查继电器，应无脱落、松动，接点无烧损，转换开关功能应正常。</w:t>
      </w:r>
      <w:r w:rsidRPr="008156DD">
        <w:rPr>
          <w:rFonts w:ascii="宋体" w:hAnsi="宋体" w:hint="eastAsia"/>
          <w:sz w:val="24"/>
        </w:rPr>
        <w:br/>
        <w:t>保养方法：每半年对风机控制柜内外进行1次清洁，先用压缩空气进行吹污、吹尘，然后用洁净的干布擦拭。</w:t>
      </w:r>
    </w:p>
    <w:p w14:paraId="41A69FC7"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9.消防应急照明和疏散指示标志</w:t>
      </w:r>
    </w:p>
    <w:p w14:paraId="304C5B47" w14:textId="77777777" w:rsidR="00E905E3" w:rsidRPr="008156DD" w:rsidRDefault="00000000">
      <w:pPr>
        <w:spacing w:line="360" w:lineRule="auto"/>
        <w:rPr>
          <w:rFonts w:ascii="宋体" w:hAnsi="宋体"/>
          <w:sz w:val="24"/>
        </w:rPr>
      </w:pPr>
      <w:r w:rsidRPr="008156DD">
        <w:rPr>
          <w:rFonts w:ascii="宋体" w:hAnsi="宋体" w:hint="eastAsia"/>
          <w:sz w:val="24"/>
        </w:rPr>
        <w:t>9.1消防应急照明灯具</w:t>
      </w:r>
      <w:r w:rsidRPr="008156DD">
        <w:rPr>
          <w:rFonts w:ascii="宋体" w:hAnsi="宋体" w:hint="eastAsia"/>
          <w:sz w:val="24"/>
        </w:rPr>
        <w:br/>
      </w:r>
      <w:r w:rsidRPr="008156DD">
        <w:rPr>
          <w:rFonts w:ascii="宋体" w:hAnsi="宋体" w:hint="eastAsia"/>
          <w:sz w:val="24"/>
        </w:rPr>
        <w:lastRenderedPageBreak/>
        <w:t>检查要求：</w:t>
      </w:r>
      <w:r w:rsidRPr="008156DD">
        <w:rPr>
          <w:rFonts w:ascii="宋体" w:hAnsi="宋体" w:hint="eastAsia"/>
          <w:sz w:val="24"/>
        </w:rPr>
        <w:br/>
        <w:t>a) 每月检查消防应急照明灯具外观和安装情况，应完好、牢固；</w:t>
      </w:r>
      <w:r w:rsidRPr="008156DD">
        <w:rPr>
          <w:rFonts w:ascii="宋体" w:hAnsi="宋体" w:hint="eastAsia"/>
          <w:sz w:val="24"/>
        </w:rPr>
        <w:br/>
        <w:t>b) 每季度检查自带蓄电池供电式消防应急照明灯具工作状态是否正常；</w:t>
      </w:r>
    </w:p>
    <w:p w14:paraId="7C567F4B" w14:textId="77777777" w:rsidR="00E905E3" w:rsidRPr="008156DD" w:rsidRDefault="00000000">
      <w:pPr>
        <w:spacing w:line="360" w:lineRule="auto"/>
        <w:rPr>
          <w:rFonts w:ascii="宋体" w:hAnsi="宋体"/>
          <w:sz w:val="24"/>
        </w:rPr>
      </w:pPr>
      <w:r w:rsidRPr="008156DD">
        <w:rPr>
          <w:rFonts w:ascii="宋体" w:hAnsi="宋体" w:hint="eastAsia"/>
          <w:sz w:val="24"/>
        </w:rPr>
        <w:t>c) 每季度检查集中电源供电式消防应急照明灯具工作状态是否正常；</w:t>
      </w:r>
      <w:r w:rsidRPr="008156DD">
        <w:rPr>
          <w:rFonts w:ascii="宋体" w:hAnsi="宋体" w:hint="eastAsia"/>
          <w:sz w:val="24"/>
        </w:rPr>
        <w:br/>
        <w:t>d) 每年检查自带蓄电池供电式消防应急照明灯具的电池是否满足功能要求。</w:t>
      </w:r>
    </w:p>
    <w:p w14:paraId="1D5E4B8C" w14:textId="77777777" w:rsidR="00E905E3" w:rsidRPr="008156DD" w:rsidRDefault="00000000">
      <w:pPr>
        <w:spacing w:line="360" w:lineRule="auto"/>
        <w:rPr>
          <w:rFonts w:ascii="宋体" w:hAnsi="宋体"/>
          <w:sz w:val="24"/>
        </w:rPr>
      </w:pPr>
      <w:r w:rsidRPr="008156DD">
        <w:rPr>
          <w:rFonts w:ascii="宋体" w:hAnsi="宋体" w:hint="eastAsia"/>
          <w:sz w:val="24"/>
        </w:rPr>
        <w:t>9.2疏散指示标志灯具</w:t>
      </w:r>
      <w:r w:rsidRPr="008156DD">
        <w:rPr>
          <w:rFonts w:ascii="宋体" w:hAnsi="宋体" w:hint="eastAsia"/>
          <w:sz w:val="24"/>
        </w:rPr>
        <w:br/>
        <w:t>检查要求：</w:t>
      </w:r>
      <w:r w:rsidRPr="008156DD">
        <w:rPr>
          <w:rFonts w:ascii="宋体" w:hAnsi="宋体" w:hint="eastAsia"/>
          <w:sz w:val="24"/>
        </w:rPr>
        <w:br/>
        <w:t>a) 每月检查疏散指示标志灯具外观和安装情况，应完好、牢固；</w:t>
      </w:r>
      <w:r w:rsidRPr="008156DD">
        <w:rPr>
          <w:rFonts w:ascii="宋体" w:hAnsi="宋体" w:hint="eastAsia"/>
          <w:sz w:val="24"/>
        </w:rPr>
        <w:br/>
        <w:t>b) 每季度检查自带蓄电池供电式疏散指示标志灯具工作状态是否正常；</w:t>
      </w:r>
      <w:r w:rsidRPr="008156DD">
        <w:rPr>
          <w:rFonts w:ascii="宋体" w:hAnsi="宋体" w:hint="eastAsia"/>
          <w:sz w:val="24"/>
        </w:rPr>
        <w:br/>
        <w:t>c) 每季度检查集中电源供电式疏散指示标志灯具工作状态是否正常；</w:t>
      </w:r>
      <w:r w:rsidRPr="008156DD">
        <w:rPr>
          <w:rFonts w:ascii="宋体" w:hAnsi="宋体" w:hint="eastAsia"/>
          <w:sz w:val="24"/>
        </w:rPr>
        <w:br/>
        <w:t>d) 每年检查自带蓄电池供电式疏散指示标志灯具的电池是否满足功能要求。</w:t>
      </w:r>
    </w:p>
    <w:p w14:paraId="4584F188" w14:textId="77777777" w:rsidR="00E905E3" w:rsidRPr="008156DD" w:rsidRDefault="00000000">
      <w:pPr>
        <w:spacing w:line="360" w:lineRule="auto"/>
        <w:rPr>
          <w:rFonts w:ascii="宋体" w:hAnsi="宋体"/>
          <w:sz w:val="24"/>
        </w:rPr>
      </w:pPr>
      <w:r w:rsidRPr="008156DD">
        <w:rPr>
          <w:rFonts w:ascii="宋体" w:hAnsi="宋体" w:hint="eastAsia"/>
          <w:sz w:val="24"/>
        </w:rPr>
        <w:t>9.3应急照明集中电源</w:t>
      </w:r>
      <w:r w:rsidRPr="008156DD">
        <w:rPr>
          <w:rFonts w:ascii="宋体" w:hAnsi="宋体" w:hint="eastAsia"/>
          <w:sz w:val="24"/>
        </w:rPr>
        <w:br/>
        <w:t>检查要求：</w:t>
      </w:r>
      <w:r w:rsidRPr="008156DD">
        <w:rPr>
          <w:rFonts w:ascii="宋体" w:hAnsi="宋体" w:hint="eastAsia"/>
          <w:sz w:val="24"/>
        </w:rPr>
        <w:br/>
        <w:t>a) 每季度检查应急照明集中电源主电、充电、故障和应急状态指示灯，应显示正常；</w:t>
      </w:r>
      <w:r w:rsidRPr="008156DD">
        <w:rPr>
          <w:rFonts w:ascii="宋体" w:hAnsi="宋体" w:hint="eastAsia"/>
          <w:sz w:val="24"/>
        </w:rPr>
        <w:br/>
        <w:t>b) 每季度检查应急照明集中电源模拟主电源故障的自复式试验按钮（或开关），应正常工作；</w:t>
      </w:r>
      <w:r w:rsidRPr="008156DD">
        <w:rPr>
          <w:rFonts w:ascii="宋体" w:hAnsi="宋体" w:hint="eastAsia"/>
          <w:sz w:val="24"/>
        </w:rPr>
        <w:br/>
        <w:t>c) 每季度检查应急照明集中电源显示的主电电压、电池电压、输出电压和输出电流数值，应符合设计要求；</w:t>
      </w:r>
    </w:p>
    <w:p w14:paraId="1832C6AD"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10.消防应急广播系统</w:t>
      </w:r>
    </w:p>
    <w:p w14:paraId="6EFC8D46" w14:textId="77777777" w:rsidR="00E905E3" w:rsidRPr="008156DD" w:rsidRDefault="00000000">
      <w:pPr>
        <w:spacing w:line="360" w:lineRule="auto"/>
        <w:rPr>
          <w:rFonts w:ascii="宋体" w:hAnsi="宋体"/>
          <w:sz w:val="24"/>
        </w:rPr>
      </w:pPr>
      <w:r w:rsidRPr="008156DD">
        <w:rPr>
          <w:rFonts w:ascii="宋体" w:hAnsi="宋体" w:hint="eastAsia"/>
          <w:sz w:val="24"/>
        </w:rPr>
        <w:t>10.1应急广播音源、功放、分配类设备</w:t>
      </w:r>
      <w:r w:rsidRPr="008156DD">
        <w:rPr>
          <w:rFonts w:ascii="宋体" w:hAnsi="宋体" w:hint="eastAsia"/>
          <w:sz w:val="24"/>
        </w:rPr>
        <w:br/>
        <w:t>检查要求：</w:t>
      </w:r>
      <w:r w:rsidRPr="008156DD">
        <w:rPr>
          <w:rFonts w:ascii="宋体" w:hAnsi="宋体" w:hint="eastAsia"/>
          <w:sz w:val="24"/>
        </w:rPr>
        <w:br/>
        <w:t>a) 每月检查设备指示灯、显示屏、音响器件，应完好有效；</w:t>
      </w:r>
      <w:r w:rsidRPr="008156DD">
        <w:rPr>
          <w:rFonts w:ascii="宋体" w:hAnsi="宋体" w:hint="eastAsia"/>
          <w:sz w:val="24"/>
        </w:rPr>
        <w:br/>
        <w:t>b) 每季度检查设备接线端子有无松脱现象，线标端子标识是否清晰，设备接口是否接触不良；</w:t>
      </w:r>
      <w:r w:rsidRPr="008156DD">
        <w:rPr>
          <w:rFonts w:ascii="宋体" w:hAnsi="宋体" w:hint="eastAsia"/>
          <w:sz w:val="24"/>
        </w:rPr>
        <w:br/>
        <w:t>c) 每季度检查设备各项功能应正常；</w:t>
      </w:r>
      <w:r w:rsidRPr="008156DD">
        <w:rPr>
          <w:rFonts w:ascii="宋体" w:hAnsi="宋体" w:hint="eastAsia"/>
          <w:sz w:val="24"/>
        </w:rPr>
        <w:br/>
        <w:t>d) 每季度用万用表测量设备各项输出电压，应符合产品设计要求。</w:t>
      </w:r>
    </w:p>
    <w:p w14:paraId="69C499A2"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11.消防专用电话系统</w:t>
      </w:r>
    </w:p>
    <w:p w14:paraId="3646C893" w14:textId="77777777" w:rsidR="00E905E3" w:rsidRPr="008156DD" w:rsidRDefault="00000000">
      <w:pPr>
        <w:spacing w:line="360" w:lineRule="auto"/>
        <w:rPr>
          <w:rFonts w:ascii="宋体" w:hAnsi="宋体"/>
          <w:sz w:val="24"/>
        </w:rPr>
      </w:pPr>
      <w:r w:rsidRPr="008156DD">
        <w:rPr>
          <w:rFonts w:ascii="宋体" w:hAnsi="宋体" w:hint="eastAsia"/>
          <w:sz w:val="24"/>
        </w:rPr>
        <w:t>11.1消防专用电话主机设备</w:t>
      </w:r>
      <w:r w:rsidRPr="008156DD">
        <w:rPr>
          <w:rFonts w:ascii="宋体" w:hAnsi="宋体" w:hint="eastAsia"/>
          <w:sz w:val="24"/>
        </w:rPr>
        <w:br/>
      </w:r>
      <w:r w:rsidRPr="008156DD">
        <w:rPr>
          <w:rFonts w:ascii="宋体" w:hAnsi="宋体" w:hint="eastAsia"/>
          <w:sz w:val="24"/>
        </w:rPr>
        <w:lastRenderedPageBreak/>
        <w:t>检查要求：</w:t>
      </w:r>
      <w:r w:rsidRPr="008156DD">
        <w:rPr>
          <w:rFonts w:ascii="宋体" w:hAnsi="宋体" w:hint="eastAsia"/>
          <w:sz w:val="24"/>
        </w:rPr>
        <w:br/>
        <w:t>a) 每月检查消防专用电话主机设备各指示灯，显示屏、音响器件，应完好有效；</w:t>
      </w:r>
      <w:r w:rsidRPr="008156DD">
        <w:rPr>
          <w:rFonts w:ascii="宋体" w:hAnsi="宋体" w:hint="eastAsia"/>
          <w:sz w:val="24"/>
        </w:rPr>
        <w:br/>
        <w:t>b) 每季度检查设备接线端子有无松脱，线标端子标识是否清晰，设备接口是否接触良好；</w:t>
      </w:r>
      <w:r w:rsidRPr="008156DD">
        <w:rPr>
          <w:rFonts w:ascii="宋体" w:hAnsi="宋体" w:hint="eastAsia"/>
          <w:sz w:val="24"/>
        </w:rPr>
        <w:br/>
        <w:t>c) 每季度检查主机各项功能应正常；</w:t>
      </w:r>
      <w:r w:rsidRPr="008156DD">
        <w:rPr>
          <w:rFonts w:ascii="宋体" w:hAnsi="宋体" w:hint="eastAsia"/>
          <w:sz w:val="24"/>
        </w:rPr>
        <w:br/>
        <w:t>d) 每季度用万用表测量主机各项输出电压，应满足产品设计要求。</w:t>
      </w:r>
      <w:r w:rsidRPr="008156DD">
        <w:rPr>
          <w:rFonts w:ascii="宋体" w:hAnsi="宋体" w:hint="eastAsia"/>
          <w:sz w:val="24"/>
        </w:rPr>
        <w:br/>
        <w:t>保养方法：</w:t>
      </w:r>
      <w:r w:rsidRPr="008156DD">
        <w:rPr>
          <w:rFonts w:ascii="宋体" w:hAnsi="宋体" w:hint="eastAsia"/>
          <w:sz w:val="24"/>
        </w:rPr>
        <w:br/>
        <w:t>a) 采用清洁工具清洁主机接线端子的灰尘；</w:t>
      </w:r>
      <w:r w:rsidRPr="008156DD">
        <w:rPr>
          <w:rFonts w:ascii="宋体" w:hAnsi="宋体" w:hint="eastAsia"/>
          <w:sz w:val="24"/>
        </w:rPr>
        <w:br/>
        <w:t>b) 紧固连接松动的设备端子，更换不清晰的标识、有锈蚀痕迹的端子垫片等部件；</w:t>
      </w:r>
      <w:r w:rsidRPr="008156DD">
        <w:rPr>
          <w:rFonts w:ascii="宋体" w:hAnsi="宋体" w:hint="eastAsia"/>
          <w:sz w:val="24"/>
        </w:rPr>
        <w:br/>
        <w:t>c) 设备输出电压值不满足说明书规定值时，应调整线路或更换故障设备；</w:t>
      </w:r>
    </w:p>
    <w:p w14:paraId="54897862" w14:textId="77777777" w:rsidR="00E905E3" w:rsidRPr="008156DD" w:rsidRDefault="00000000">
      <w:pPr>
        <w:spacing w:line="360" w:lineRule="auto"/>
        <w:rPr>
          <w:rFonts w:ascii="宋体" w:hAnsi="宋体"/>
          <w:sz w:val="24"/>
        </w:rPr>
      </w:pPr>
      <w:r w:rsidRPr="008156DD">
        <w:rPr>
          <w:rFonts w:ascii="宋体" w:hAnsi="宋体" w:hint="eastAsia"/>
          <w:sz w:val="24"/>
        </w:rPr>
        <w:t>d) 电池按照产品说明书要求保养。</w:t>
      </w:r>
    </w:p>
    <w:p w14:paraId="38DC1E4B" w14:textId="77777777" w:rsidR="00E905E3" w:rsidRPr="008156DD" w:rsidRDefault="00000000">
      <w:pPr>
        <w:spacing w:line="360" w:lineRule="auto"/>
        <w:rPr>
          <w:rFonts w:ascii="宋体" w:hAnsi="宋体"/>
          <w:sz w:val="24"/>
        </w:rPr>
      </w:pPr>
      <w:r w:rsidRPr="008156DD">
        <w:rPr>
          <w:rFonts w:ascii="宋体" w:hAnsi="宋体" w:hint="eastAsia"/>
          <w:sz w:val="24"/>
        </w:rPr>
        <w:t>11.2消防专用电话分机</w:t>
      </w:r>
      <w:r w:rsidRPr="008156DD">
        <w:rPr>
          <w:rFonts w:ascii="宋体" w:hAnsi="宋体" w:hint="eastAsia"/>
          <w:sz w:val="24"/>
        </w:rPr>
        <w:br/>
        <w:t>检查要求：每季度检查消防专用电话分机工作状态是否正常。</w:t>
      </w:r>
    </w:p>
    <w:p w14:paraId="6F830327"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12.防火分隔设施</w:t>
      </w:r>
    </w:p>
    <w:p w14:paraId="101CDC31" w14:textId="77777777" w:rsidR="00E905E3" w:rsidRPr="008156DD" w:rsidRDefault="00000000">
      <w:pPr>
        <w:spacing w:line="360" w:lineRule="auto"/>
        <w:rPr>
          <w:rFonts w:ascii="宋体" w:hAnsi="宋体"/>
          <w:sz w:val="24"/>
        </w:rPr>
      </w:pPr>
      <w:r w:rsidRPr="008156DD">
        <w:rPr>
          <w:rFonts w:ascii="宋体" w:hAnsi="宋体" w:hint="eastAsia"/>
          <w:sz w:val="24"/>
        </w:rPr>
        <w:t>12.1 防火卷帘</w:t>
      </w:r>
      <w:r w:rsidRPr="008156DD">
        <w:rPr>
          <w:rFonts w:ascii="宋体" w:hAnsi="宋体" w:hint="eastAsia"/>
          <w:sz w:val="24"/>
        </w:rPr>
        <w:br/>
        <w:t>检查要求：</w:t>
      </w:r>
      <w:r w:rsidRPr="008156DD">
        <w:rPr>
          <w:rFonts w:ascii="宋体" w:hAnsi="宋体" w:hint="eastAsia"/>
          <w:sz w:val="24"/>
        </w:rPr>
        <w:br/>
        <w:t>a) 每季度检查防火卷帘金属表面是否有裂纹、</w:t>
      </w:r>
      <w:proofErr w:type="gramStart"/>
      <w:r w:rsidRPr="008156DD">
        <w:rPr>
          <w:rFonts w:ascii="宋体" w:hAnsi="宋体" w:hint="eastAsia"/>
          <w:sz w:val="24"/>
        </w:rPr>
        <w:t>压坑及</w:t>
      </w:r>
      <w:proofErr w:type="gramEnd"/>
      <w:r w:rsidRPr="008156DD">
        <w:rPr>
          <w:rFonts w:ascii="宋体" w:hAnsi="宋体" w:hint="eastAsia"/>
          <w:sz w:val="24"/>
        </w:rPr>
        <w:t>明显的凹凸、锤痕、毛刺、空洞等缺陷，表面防锈处理，涂层、镀层是否均匀，不得有斑驳、流淌现象；</w:t>
      </w:r>
      <w:r w:rsidRPr="008156DD">
        <w:rPr>
          <w:rFonts w:ascii="宋体" w:hAnsi="宋体" w:hint="eastAsia"/>
          <w:sz w:val="24"/>
        </w:rPr>
        <w:br/>
        <w:t>b) 每季度检查防火卷帘无机纤维复合帘面是否有撕裂、缺角、挖补、破洞、倾斜、跳线、断线、经纬纱密度明显不匀及色差等缺陷。夹板应平直，</w:t>
      </w:r>
      <w:proofErr w:type="gramStart"/>
      <w:r w:rsidRPr="008156DD">
        <w:rPr>
          <w:rFonts w:ascii="宋体" w:hAnsi="宋体" w:hint="eastAsia"/>
          <w:sz w:val="24"/>
        </w:rPr>
        <w:t>夹持应牢固</w:t>
      </w:r>
      <w:proofErr w:type="gramEnd"/>
      <w:r w:rsidRPr="008156DD">
        <w:rPr>
          <w:rFonts w:ascii="宋体" w:hAnsi="宋体" w:hint="eastAsia"/>
          <w:sz w:val="24"/>
        </w:rPr>
        <w:t>，基布的经向应是帘面的受力方向；</w:t>
      </w:r>
      <w:r w:rsidRPr="008156DD">
        <w:rPr>
          <w:rFonts w:ascii="宋体" w:hAnsi="宋体" w:hint="eastAsia"/>
          <w:sz w:val="24"/>
        </w:rPr>
        <w:br/>
        <w:t>c) 每季度检查各零部件的组装拼接处是否有错位，焊接处是否牢固，外观是否平整；</w:t>
      </w:r>
      <w:r w:rsidRPr="008156DD">
        <w:rPr>
          <w:rFonts w:ascii="宋体" w:hAnsi="宋体" w:hint="eastAsia"/>
          <w:sz w:val="24"/>
        </w:rPr>
        <w:br/>
        <w:t>d) 每季度检查紧固件是否牢固，不应有松动现象；</w:t>
      </w:r>
      <w:r w:rsidRPr="008156DD">
        <w:rPr>
          <w:rFonts w:ascii="宋体" w:hAnsi="宋体" w:hint="eastAsia"/>
          <w:sz w:val="24"/>
        </w:rPr>
        <w:br/>
        <w:t>e) 每季度检查钢质</w:t>
      </w:r>
      <w:proofErr w:type="gramStart"/>
      <w:r w:rsidRPr="008156DD">
        <w:rPr>
          <w:rFonts w:ascii="宋体" w:hAnsi="宋体" w:hint="eastAsia"/>
          <w:sz w:val="24"/>
        </w:rPr>
        <w:t>防火卷帘帘板是否</w:t>
      </w:r>
      <w:proofErr w:type="gramEnd"/>
      <w:r w:rsidRPr="008156DD">
        <w:rPr>
          <w:rFonts w:ascii="宋体" w:hAnsi="宋体" w:hint="eastAsia"/>
          <w:sz w:val="24"/>
        </w:rPr>
        <w:t>转动灵活、装配牢固，材料平直，修补孔洞及缝隙，润滑、</w:t>
      </w:r>
      <w:proofErr w:type="gramStart"/>
      <w:r w:rsidRPr="008156DD">
        <w:rPr>
          <w:rFonts w:ascii="宋体" w:hAnsi="宋体" w:hint="eastAsia"/>
          <w:sz w:val="24"/>
        </w:rPr>
        <w:t>清洁帘板表面</w:t>
      </w:r>
      <w:proofErr w:type="gramEnd"/>
      <w:r w:rsidRPr="008156DD">
        <w:rPr>
          <w:rFonts w:ascii="宋体" w:hAnsi="宋体" w:hint="eastAsia"/>
          <w:sz w:val="24"/>
        </w:rPr>
        <w:t>；</w:t>
      </w:r>
      <w:r w:rsidRPr="008156DD">
        <w:rPr>
          <w:rFonts w:ascii="宋体" w:hAnsi="宋体" w:hint="eastAsia"/>
          <w:sz w:val="24"/>
        </w:rPr>
        <w:br/>
        <w:t>f) 每季度检查导轨的滑动面是否光滑、平直，帘面在导轨内运行应平稳顺畅，不应有碰撞、冲击现象。</w:t>
      </w:r>
      <w:proofErr w:type="gramStart"/>
      <w:r w:rsidRPr="008156DD">
        <w:rPr>
          <w:rFonts w:ascii="宋体" w:hAnsi="宋体" w:hint="eastAsia"/>
          <w:sz w:val="24"/>
        </w:rPr>
        <w:t>检查单帘面</w:t>
      </w:r>
      <w:proofErr w:type="gramEnd"/>
      <w:r w:rsidRPr="008156DD">
        <w:rPr>
          <w:rFonts w:ascii="宋体" w:hAnsi="宋体" w:hint="eastAsia"/>
          <w:sz w:val="24"/>
        </w:rPr>
        <w:t>卷帘的两根导轨是否相互平行，</w:t>
      </w:r>
      <w:proofErr w:type="gramStart"/>
      <w:r w:rsidRPr="008156DD">
        <w:rPr>
          <w:rFonts w:ascii="宋体" w:hAnsi="宋体" w:hint="eastAsia"/>
          <w:sz w:val="24"/>
        </w:rPr>
        <w:t>双帘面</w:t>
      </w:r>
      <w:proofErr w:type="gramEnd"/>
      <w:r w:rsidRPr="008156DD">
        <w:rPr>
          <w:rFonts w:ascii="宋体" w:hAnsi="宋体" w:hint="eastAsia"/>
          <w:sz w:val="24"/>
        </w:rPr>
        <w:t>不同</w:t>
      </w:r>
      <w:proofErr w:type="gramStart"/>
      <w:r w:rsidRPr="008156DD">
        <w:rPr>
          <w:rFonts w:ascii="宋体" w:hAnsi="宋体" w:hint="eastAsia"/>
          <w:sz w:val="24"/>
        </w:rPr>
        <w:lastRenderedPageBreak/>
        <w:t>帘</w:t>
      </w:r>
      <w:proofErr w:type="gramEnd"/>
      <w:r w:rsidRPr="008156DD">
        <w:rPr>
          <w:rFonts w:ascii="宋体" w:hAnsi="宋体" w:hint="eastAsia"/>
          <w:sz w:val="24"/>
        </w:rPr>
        <w:t>面的导轨是否相互平行。检查防火防烟卷</w:t>
      </w:r>
      <w:proofErr w:type="gramStart"/>
      <w:r w:rsidRPr="008156DD">
        <w:rPr>
          <w:rFonts w:ascii="宋体" w:hAnsi="宋体" w:hint="eastAsia"/>
          <w:sz w:val="24"/>
        </w:rPr>
        <w:t>帘</w:t>
      </w:r>
      <w:proofErr w:type="gramEnd"/>
      <w:r w:rsidRPr="008156DD">
        <w:rPr>
          <w:rFonts w:ascii="宋体" w:hAnsi="宋体" w:hint="eastAsia"/>
          <w:sz w:val="24"/>
        </w:rPr>
        <w:t>导轨内设置的防烟装置与帘面是否均匀紧密贴合并满足贴合长度的要求；</w:t>
      </w:r>
      <w:r w:rsidRPr="008156DD">
        <w:rPr>
          <w:rFonts w:ascii="宋体" w:hAnsi="宋体" w:hint="eastAsia"/>
          <w:sz w:val="24"/>
        </w:rPr>
        <w:br/>
        <w:t>g) 每季度检查座板与地面是否平行并接触应均匀，座板与</w:t>
      </w:r>
      <w:proofErr w:type="gramStart"/>
      <w:r w:rsidRPr="008156DD">
        <w:rPr>
          <w:rFonts w:ascii="宋体" w:hAnsi="宋体" w:hint="eastAsia"/>
          <w:sz w:val="24"/>
        </w:rPr>
        <w:t>帘板或帘</w:t>
      </w:r>
      <w:proofErr w:type="gramEnd"/>
      <w:r w:rsidRPr="008156DD">
        <w:rPr>
          <w:rFonts w:ascii="宋体" w:hAnsi="宋体" w:hint="eastAsia"/>
          <w:sz w:val="24"/>
        </w:rPr>
        <w:t>面之间连接是否牢固，无机复合防火卷帘的座板是否保证帘面下降顺畅并应保障</w:t>
      </w:r>
      <w:proofErr w:type="gramStart"/>
      <w:r w:rsidRPr="008156DD">
        <w:rPr>
          <w:rFonts w:ascii="宋体" w:hAnsi="宋体" w:hint="eastAsia"/>
          <w:sz w:val="24"/>
        </w:rPr>
        <w:t>帘</w:t>
      </w:r>
      <w:proofErr w:type="gramEnd"/>
      <w:r w:rsidRPr="008156DD">
        <w:rPr>
          <w:rFonts w:ascii="宋体" w:hAnsi="宋体" w:hint="eastAsia"/>
          <w:sz w:val="24"/>
        </w:rPr>
        <w:t>面具有适当垂悬度；</w:t>
      </w:r>
      <w:r w:rsidRPr="008156DD">
        <w:rPr>
          <w:rFonts w:ascii="宋体" w:hAnsi="宋体" w:hint="eastAsia"/>
          <w:sz w:val="24"/>
        </w:rPr>
        <w:br/>
        <w:t>h) 每季度检查门楣安装是否牢固，门楣内防烟装置与卷帘</w:t>
      </w:r>
      <w:proofErr w:type="gramStart"/>
      <w:r w:rsidRPr="008156DD">
        <w:rPr>
          <w:rFonts w:ascii="宋体" w:hAnsi="宋体" w:hint="eastAsia"/>
          <w:sz w:val="24"/>
        </w:rPr>
        <w:t>帘板或帘面</w:t>
      </w:r>
      <w:proofErr w:type="gramEnd"/>
      <w:r w:rsidRPr="008156DD">
        <w:rPr>
          <w:rFonts w:ascii="宋体" w:hAnsi="宋体" w:hint="eastAsia"/>
          <w:sz w:val="24"/>
        </w:rPr>
        <w:t>表面是否均匀紧密贴合，贴合长度和非贴合缝隙是否满足要求；</w:t>
      </w:r>
      <w:r w:rsidRPr="008156DD">
        <w:rPr>
          <w:rFonts w:ascii="宋体" w:hAnsi="宋体" w:hint="eastAsia"/>
          <w:sz w:val="24"/>
        </w:rPr>
        <w:br/>
      </w:r>
      <w:proofErr w:type="spellStart"/>
      <w:r w:rsidRPr="008156DD">
        <w:rPr>
          <w:rFonts w:ascii="宋体" w:hAnsi="宋体" w:hint="eastAsia"/>
          <w:sz w:val="24"/>
        </w:rPr>
        <w:t>i</w:t>
      </w:r>
      <w:proofErr w:type="spellEnd"/>
      <w:r w:rsidRPr="008156DD">
        <w:rPr>
          <w:rFonts w:ascii="宋体" w:hAnsi="宋体" w:hint="eastAsia"/>
          <w:sz w:val="24"/>
        </w:rPr>
        <w:t>) 每年检查卷门机安装是否牢固，手动拉链和</w:t>
      </w:r>
      <w:proofErr w:type="gramStart"/>
      <w:r w:rsidRPr="008156DD">
        <w:rPr>
          <w:rFonts w:ascii="宋体" w:hAnsi="宋体" w:hint="eastAsia"/>
          <w:sz w:val="24"/>
        </w:rPr>
        <w:t>手动速放装置</w:t>
      </w:r>
      <w:proofErr w:type="gramEnd"/>
      <w:r w:rsidRPr="008156DD">
        <w:rPr>
          <w:rFonts w:ascii="宋体" w:hAnsi="宋体" w:hint="eastAsia"/>
          <w:sz w:val="24"/>
        </w:rPr>
        <w:t>的标识是否明显、在位、工作正常；</w:t>
      </w:r>
      <w:r w:rsidRPr="008156DD">
        <w:rPr>
          <w:rFonts w:ascii="宋体" w:hAnsi="宋体" w:hint="eastAsia"/>
          <w:sz w:val="24"/>
        </w:rPr>
        <w:br/>
        <w:t>j) 每年检查箱体外观状况；</w:t>
      </w:r>
      <w:r w:rsidRPr="008156DD">
        <w:rPr>
          <w:rFonts w:ascii="宋体" w:hAnsi="宋体" w:hint="eastAsia"/>
          <w:sz w:val="24"/>
        </w:rPr>
        <w:br/>
        <w:t>k) 每年检查温控释放装置的外观是否完好，安装位置是否符合设计要求；</w:t>
      </w:r>
    </w:p>
    <w:p w14:paraId="3E38025E" w14:textId="77777777" w:rsidR="00E905E3" w:rsidRPr="008156DD" w:rsidRDefault="00000000">
      <w:pPr>
        <w:spacing w:line="360" w:lineRule="auto"/>
        <w:rPr>
          <w:rFonts w:ascii="宋体" w:hAnsi="宋体"/>
          <w:sz w:val="24"/>
        </w:rPr>
      </w:pPr>
      <w:r w:rsidRPr="008156DD">
        <w:rPr>
          <w:rFonts w:ascii="宋体" w:hAnsi="宋体" w:hint="eastAsia"/>
          <w:sz w:val="24"/>
        </w:rPr>
        <w:t>l) 每年检查防火卷帘封堵是否完好、严密；</w:t>
      </w:r>
      <w:r w:rsidRPr="008156DD">
        <w:rPr>
          <w:rFonts w:ascii="宋体" w:hAnsi="宋体" w:hint="eastAsia"/>
          <w:sz w:val="24"/>
        </w:rPr>
        <w:br/>
        <w:t>m) 每年检查卷</w:t>
      </w:r>
      <w:proofErr w:type="gramStart"/>
      <w:r w:rsidRPr="008156DD">
        <w:rPr>
          <w:rFonts w:ascii="宋体" w:hAnsi="宋体" w:hint="eastAsia"/>
          <w:sz w:val="24"/>
        </w:rPr>
        <w:t>帘</w:t>
      </w:r>
      <w:proofErr w:type="gramEnd"/>
      <w:r w:rsidRPr="008156DD">
        <w:rPr>
          <w:rFonts w:ascii="宋体" w:hAnsi="宋体" w:hint="eastAsia"/>
          <w:sz w:val="24"/>
        </w:rPr>
        <w:t>控制器及手动按钮盒的安装是否牢固可靠，控制器的金属件接地点标识是否明显，接地是否正常，连接地线的螺钉不应作其他紧固用；检查卷帘门控制器及手动按钮盒内的接线端子不应松动、锈蚀；</w:t>
      </w:r>
      <w:r w:rsidRPr="008156DD">
        <w:rPr>
          <w:rFonts w:ascii="宋体" w:hAnsi="宋体" w:hint="eastAsia"/>
          <w:sz w:val="24"/>
        </w:rPr>
        <w:br/>
        <w:t>n) 每年检查防火卷帘电气线路敷设安装情况、线路老化情况。</w:t>
      </w:r>
    </w:p>
    <w:p w14:paraId="05BF9D54" w14:textId="77777777" w:rsidR="00E905E3" w:rsidRPr="008156DD" w:rsidRDefault="00000000">
      <w:pPr>
        <w:spacing w:line="360" w:lineRule="auto"/>
        <w:rPr>
          <w:rFonts w:ascii="宋体" w:hAnsi="宋体"/>
          <w:sz w:val="24"/>
        </w:rPr>
      </w:pPr>
      <w:r w:rsidRPr="008156DD">
        <w:rPr>
          <w:rFonts w:ascii="宋体" w:hAnsi="宋体" w:hint="eastAsia"/>
          <w:sz w:val="24"/>
        </w:rPr>
        <w:t>12.2防火门</w:t>
      </w:r>
      <w:r w:rsidRPr="008156DD">
        <w:rPr>
          <w:rFonts w:ascii="宋体" w:hAnsi="宋体" w:hint="eastAsia"/>
          <w:sz w:val="24"/>
        </w:rPr>
        <w:br/>
        <w:t>检查要求：</w:t>
      </w:r>
      <w:r w:rsidRPr="008156DD">
        <w:rPr>
          <w:rFonts w:ascii="宋体" w:hAnsi="宋体" w:hint="eastAsia"/>
          <w:sz w:val="24"/>
        </w:rPr>
        <w:br/>
        <w:t>a) 每季度检查防火门门框、门扇及各配件表面是否平整、光洁，有无明显凹痕、机械损伤；</w:t>
      </w:r>
      <w:r w:rsidRPr="008156DD">
        <w:rPr>
          <w:rFonts w:ascii="宋体" w:hAnsi="宋体" w:hint="eastAsia"/>
          <w:sz w:val="24"/>
        </w:rPr>
        <w:br/>
        <w:t>b) 每季度检查常闭防火门闭门器、顺序器；</w:t>
      </w:r>
    </w:p>
    <w:p w14:paraId="23035671" w14:textId="77777777" w:rsidR="00E905E3" w:rsidRPr="008156DD" w:rsidRDefault="00000000">
      <w:pPr>
        <w:spacing w:line="360" w:lineRule="auto"/>
        <w:rPr>
          <w:rFonts w:ascii="宋体" w:hAnsi="宋体"/>
          <w:sz w:val="24"/>
        </w:rPr>
      </w:pPr>
      <w:r w:rsidRPr="008156DD">
        <w:rPr>
          <w:rFonts w:ascii="宋体" w:hAnsi="宋体" w:hint="eastAsia"/>
          <w:sz w:val="24"/>
        </w:rPr>
        <w:t>c) 每季度检查常开防火门控制、信号反馈装置、现场手动控制装置；</w:t>
      </w:r>
      <w:r w:rsidRPr="008156DD">
        <w:rPr>
          <w:rFonts w:ascii="宋体" w:hAnsi="宋体" w:hint="eastAsia"/>
          <w:sz w:val="24"/>
        </w:rPr>
        <w:br/>
        <w:t>d) 每年检查防火插销；</w:t>
      </w:r>
      <w:r w:rsidRPr="008156DD">
        <w:rPr>
          <w:rFonts w:ascii="宋体" w:hAnsi="宋体" w:hint="eastAsia"/>
          <w:sz w:val="24"/>
        </w:rPr>
        <w:br/>
        <w:t>e) 每年检查门框与门扇、门扇与门扇</w:t>
      </w:r>
      <w:proofErr w:type="gramStart"/>
      <w:r w:rsidRPr="008156DD">
        <w:rPr>
          <w:rFonts w:ascii="宋体" w:hAnsi="宋体" w:hint="eastAsia"/>
          <w:sz w:val="24"/>
        </w:rPr>
        <w:t>缝隙处嵌装</w:t>
      </w:r>
      <w:proofErr w:type="gramEnd"/>
      <w:r w:rsidRPr="008156DD">
        <w:rPr>
          <w:rFonts w:ascii="宋体" w:hAnsi="宋体" w:hint="eastAsia"/>
          <w:sz w:val="24"/>
        </w:rPr>
        <w:t>的防火密封件。</w:t>
      </w:r>
    </w:p>
    <w:p w14:paraId="5217E5FF"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13.消防电梯</w:t>
      </w:r>
    </w:p>
    <w:p w14:paraId="79DF4345" w14:textId="77777777" w:rsidR="00E905E3" w:rsidRPr="008156DD" w:rsidRDefault="00000000">
      <w:pPr>
        <w:spacing w:line="360" w:lineRule="auto"/>
        <w:rPr>
          <w:rFonts w:ascii="宋体" w:hAnsi="宋体"/>
          <w:sz w:val="24"/>
        </w:rPr>
      </w:pPr>
      <w:r w:rsidRPr="008156DD">
        <w:rPr>
          <w:rFonts w:ascii="宋体" w:hAnsi="宋体" w:hint="eastAsia"/>
          <w:sz w:val="24"/>
        </w:rPr>
        <w:t>13.1消防电梯迫降按钮</w:t>
      </w:r>
      <w:r w:rsidRPr="008156DD">
        <w:rPr>
          <w:rFonts w:ascii="宋体" w:hAnsi="宋体" w:hint="eastAsia"/>
          <w:sz w:val="24"/>
        </w:rPr>
        <w:br/>
        <w:t>    检查要求：每季度检查消防电梯迫降按钮。</w:t>
      </w:r>
    </w:p>
    <w:p w14:paraId="0524B3E4" w14:textId="77777777" w:rsidR="00E905E3" w:rsidRPr="008156DD" w:rsidRDefault="00000000">
      <w:pPr>
        <w:spacing w:line="360" w:lineRule="auto"/>
        <w:rPr>
          <w:rFonts w:ascii="宋体" w:hAnsi="宋体"/>
          <w:sz w:val="24"/>
        </w:rPr>
      </w:pPr>
      <w:r w:rsidRPr="008156DD">
        <w:rPr>
          <w:rFonts w:ascii="宋体" w:hAnsi="宋体" w:hint="eastAsia"/>
          <w:sz w:val="24"/>
        </w:rPr>
        <w:t>13.2专用消防对讲电话</w:t>
      </w:r>
      <w:r w:rsidRPr="008156DD">
        <w:rPr>
          <w:rFonts w:ascii="宋体" w:hAnsi="宋体" w:hint="eastAsia"/>
          <w:sz w:val="24"/>
        </w:rPr>
        <w:br/>
        <w:t>检查要求：每季度检查专用消防对讲电话。</w:t>
      </w:r>
    </w:p>
    <w:p w14:paraId="6C15F530"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14.电气火灾监控系统</w:t>
      </w:r>
    </w:p>
    <w:p w14:paraId="216C1798" w14:textId="77777777" w:rsidR="00E905E3" w:rsidRPr="008156DD" w:rsidRDefault="00000000">
      <w:pPr>
        <w:spacing w:line="360" w:lineRule="auto"/>
        <w:rPr>
          <w:rFonts w:ascii="宋体" w:hAnsi="宋体"/>
          <w:sz w:val="24"/>
        </w:rPr>
      </w:pPr>
      <w:r w:rsidRPr="008156DD">
        <w:rPr>
          <w:rFonts w:ascii="宋体" w:hAnsi="宋体" w:hint="eastAsia"/>
          <w:sz w:val="24"/>
        </w:rPr>
        <w:lastRenderedPageBreak/>
        <w:t>14.1电气火灾监控器</w:t>
      </w:r>
      <w:r w:rsidRPr="008156DD">
        <w:rPr>
          <w:rFonts w:ascii="宋体" w:hAnsi="宋体" w:hint="eastAsia"/>
          <w:sz w:val="24"/>
        </w:rPr>
        <w:br/>
        <w:t>检查要求：</w:t>
      </w:r>
      <w:r w:rsidRPr="008156DD">
        <w:rPr>
          <w:rFonts w:ascii="宋体" w:hAnsi="宋体" w:hint="eastAsia"/>
          <w:sz w:val="24"/>
        </w:rPr>
        <w:br/>
        <w:t>a) 每月检查电气火灾监控器外观，声光报警器件、指示灯、显示器应正常；</w:t>
      </w:r>
      <w:r w:rsidRPr="008156DD">
        <w:rPr>
          <w:rFonts w:ascii="宋体" w:hAnsi="宋体" w:hint="eastAsia"/>
          <w:sz w:val="24"/>
        </w:rPr>
        <w:br/>
        <w:t>b) 每月检查故障信息及报警处理情况；</w:t>
      </w:r>
      <w:r w:rsidRPr="008156DD">
        <w:rPr>
          <w:rFonts w:ascii="宋体" w:hAnsi="宋体" w:hint="eastAsia"/>
          <w:sz w:val="24"/>
        </w:rPr>
        <w:br/>
        <w:t>c) 每月检查各开关、按键，应正常；</w:t>
      </w:r>
      <w:r w:rsidRPr="008156DD">
        <w:rPr>
          <w:rFonts w:ascii="宋体" w:hAnsi="宋体" w:hint="eastAsia"/>
          <w:sz w:val="24"/>
        </w:rPr>
        <w:br/>
        <w:t>d) 每季度检查显示器显示内容。</w:t>
      </w:r>
    </w:p>
    <w:p w14:paraId="4AD1DE16" w14:textId="77777777" w:rsidR="00E905E3" w:rsidRPr="008156DD" w:rsidRDefault="00000000">
      <w:pPr>
        <w:spacing w:line="360" w:lineRule="auto"/>
        <w:rPr>
          <w:rFonts w:ascii="宋体" w:hAnsi="宋体"/>
          <w:sz w:val="24"/>
        </w:rPr>
      </w:pPr>
      <w:r w:rsidRPr="008156DD">
        <w:rPr>
          <w:rFonts w:ascii="宋体" w:hAnsi="宋体" w:hint="eastAsia"/>
          <w:sz w:val="24"/>
        </w:rPr>
        <w:t>14.2电气火灾探测器</w:t>
      </w:r>
      <w:r w:rsidRPr="008156DD">
        <w:rPr>
          <w:rFonts w:ascii="宋体" w:hAnsi="宋体" w:hint="eastAsia"/>
          <w:sz w:val="24"/>
        </w:rPr>
        <w:br/>
        <w:t>检查要求：每月检查电气火灾监控探测器外观，指示灯、音响、显示器应正常。</w:t>
      </w:r>
    </w:p>
    <w:p w14:paraId="7041D0D9" w14:textId="77777777" w:rsidR="00E905E3" w:rsidRPr="008156DD" w:rsidRDefault="00000000">
      <w:pPr>
        <w:pStyle w:val="affff6"/>
        <w:numPr>
          <w:ilvl w:val="0"/>
          <w:numId w:val="16"/>
        </w:numPr>
        <w:tabs>
          <w:tab w:val="left" w:pos="360"/>
          <w:tab w:val="left" w:pos="900"/>
        </w:tabs>
        <w:snapToGrid w:val="0"/>
        <w:spacing w:line="360" w:lineRule="auto"/>
        <w:ind w:firstLineChars="0"/>
        <w:outlineLvl w:val="1"/>
        <w:rPr>
          <w:rFonts w:ascii="宋体" w:hAnsi="宋体"/>
          <w:b/>
          <w:sz w:val="24"/>
        </w:rPr>
      </w:pPr>
      <w:r w:rsidRPr="008156DD">
        <w:rPr>
          <w:rFonts w:ascii="宋体" w:hAnsi="宋体" w:hint="eastAsia"/>
          <w:b/>
          <w:sz w:val="24"/>
        </w:rPr>
        <w:t>服务要求</w:t>
      </w:r>
    </w:p>
    <w:p w14:paraId="27F61363" w14:textId="77777777" w:rsidR="00E905E3" w:rsidRPr="008156DD" w:rsidRDefault="00000000">
      <w:pPr>
        <w:pStyle w:val="1f"/>
        <w:spacing w:line="360" w:lineRule="auto"/>
        <w:ind w:firstLineChars="0" w:firstLine="0"/>
        <w:jc w:val="left"/>
        <w:rPr>
          <w:rFonts w:ascii="宋体" w:hAnsi="宋体"/>
          <w:sz w:val="24"/>
          <w:szCs w:val="24"/>
        </w:rPr>
      </w:pPr>
      <w:r w:rsidRPr="008156DD">
        <w:rPr>
          <w:rFonts w:ascii="宋体" w:hAnsi="宋体" w:hint="eastAsia"/>
          <w:sz w:val="24"/>
          <w:szCs w:val="24"/>
        </w:rPr>
        <w:t>1.服务时间：周一至周日，7天24小时包括法定节假日。</w:t>
      </w:r>
    </w:p>
    <w:p w14:paraId="26528EDD" w14:textId="77777777" w:rsidR="00E905E3" w:rsidRPr="008156DD" w:rsidRDefault="00000000">
      <w:pPr>
        <w:spacing w:line="360" w:lineRule="auto"/>
        <w:rPr>
          <w:rFonts w:ascii="宋体" w:hAnsi="宋体"/>
          <w:sz w:val="24"/>
        </w:rPr>
      </w:pPr>
      <w:r w:rsidRPr="008156DD">
        <w:rPr>
          <w:rFonts w:ascii="宋体" w:hAnsi="宋体" w:hint="eastAsia"/>
          <w:sz w:val="24"/>
        </w:rPr>
        <w:t>2.响应时间：</w:t>
      </w:r>
    </w:p>
    <w:p w14:paraId="483F7C37" w14:textId="77777777" w:rsidR="00E905E3" w:rsidRPr="008156DD" w:rsidRDefault="00000000">
      <w:pPr>
        <w:spacing w:line="360" w:lineRule="auto"/>
        <w:ind w:firstLineChars="202" w:firstLine="485"/>
        <w:rPr>
          <w:rFonts w:ascii="宋体" w:hAnsi="宋体"/>
          <w:sz w:val="24"/>
        </w:rPr>
      </w:pPr>
      <w:r w:rsidRPr="008156DD">
        <w:rPr>
          <w:rFonts w:ascii="宋体" w:hAnsi="宋体" w:hint="eastAsia"/>
          <w:sz w:val="24"/>
        </w:rPr>
        <w:t>电话响应时间：2小时内；</w:t>
      </w:r>
    </w:p>
    <w:p w14:paraId="468D3235" w14:textId="77777777" w:rsidR="00E905E3" w:rsidRPr="008156DD" w:rsidRDefault="00000000">
      <w:pPr>
        <w:spacing w:line="360" w:lineRule="auto"/>
        <w:ind w:firstLineChars="202" w:firstLine="485"/>
        <w:rPr>
          <w:rFonts w:ascii="宋体" w:hAnsi="宋体"/>
          <w:sz w:val="24"/>
        </w:rPr>
      </w:pPr>
      <w:r w:rsidRPr="008156DD">
        <w:rPr>
          <w:rFonts w:ascii="宋体" w:hAnsi="宋体" w:hint="eastAsia"/>
          <w:sz w:val="24"/>
        </w:rPr>
        <w:t xml:space="preserve">到达现场时间：4小时内。        </w:t>
      </w:r>
    </w:p>
    <w:p w14:paraId="31CBE822" w14:textId="77777777" w:rsidR="00E905E3" w:rsidRPr="008156DD" w:rsidRDefault="00000000">
      <w:pPr>
        <w:spacing w:line="360" w:lineRule="auto"/>
        <w:rPr>
          <w:rFonts w:ascii="宋体" w:hAnsi="宋体"/>
          <w:sz w:val="24"/>
        </w:rPr>
      </w:pPr>
      <w:r w:rsidRPr="008156DD">
        <w:rPr>
          <w:rFonts w:ascii="宋体" w:hAnsi="宋体" w:hint="eastAsia"/>
          <w:sz w:val="24"/>
        </w:rPr>
        <w:t>3.服务报告：对采购</w:t>
      </w:r>
      <w:proofErr w:type="gramStart"/>
      <w:r w:rsidRPr="008156DD">
        <w:rPr>
          <w:rFonts w:ascii="宋体" w:hAnsi="宋体" w:hint="eastAsia"/>
          <w:sz w:val="24"/>
        </w:rPr>
        <w:t>人设备</w:t>
      </w:r>
      <w:proofErr w:type="gramEnd"/>
      <w:r w:rsidRPr="008156DD">
        <w:rPr>
          <w:rFonts w:ascii="宋体" w:hAnsi="宋体" w:hint="eastAsia"/>
          <w:sz w:val="24"/>
        </w:rPr>
        <w:t>的维修和保养效果，投标人需提供如下的报告：</w:t>
      </w:r>
    </w:p>
    <w:p w14:paraId="769521C3"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3.1工作报告：投标人</w:t>
      </w:r>
      <w:proofErr w:type="gramStart"/>
      <w:r w:rsidRPr="008156DD">
        <w:rPr>
          <w:rFonts w:ascii="宋体" w:hAnsi="宋体" w:hint="eastAsia"/>
          <w:sz w:val="24"/>
        </w:rPr>
        <w:t>每维护</w:t>
      </w:r>
      <w:proofErr w:type="gramEnd"/>
      <w:r w:rsidRPr="008156DD">
        <w:rPr>
          <w:rFonts w:ascii="宋体" w:hAnsi="宋体" w:hint="eastAsia"/>
          <w:sz w:val="24"/>
        </w:rPr>
        <w:t>一次，三个工作日之内提交该次维护工作报告，总结服务执行的情况，说明实际的工作成果和发现的问题，并向采购人提供改进的建议和后续服务的计划。每月5日前提交月度维保报告，对上个月异常维修案件进行归类分析，并列出下个月的维保方向和计划。</w:t>
      </w:r>
    </w:p>
    <w:p w14:paraId="523D25A2"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3.2 故障报告：投标人应在维修记录中对采购</w:t>
      </w:r>
      <w:proofErr w:type="gramStart"/>
      <w:r w:rsidRPr="008156DD">
        <w:rPr>
          <w:rFonts w:ascii="宋体" w:hAnsi="宋体" w:hint="eastAsia"/>
          <w:sz w:val="24"/>
        </w:rPr>
        <w:t>人设备</w:t>
      </w:r>
      <w:proofErr w:type="gramEnd"/>
      <w:r w:rsidRPr="008156DD">
        <w:rPr>
          <w:rFonts w:ascii="宋体" w:hAnsi="宋体" w:hint="eastAsia"/>
          <w:sz w:val="24"/>
        </w:rPr>
        <w:t>的故障进行详细描述。</w:t>
      </w:r>
    </w:p>
    <w:p w14:paraId="0ED991FE"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3.3 故障发生、排除通报：对于具有典型性的故障或重大的故障（两小时之内无法修复），投标人</w:t>
      </w:r>
      <w:r w:rsidRPr="008156DD">
        <w:rPr>
          <w:rFonts w:ascii="宋体" w:hAnsi="宋体" w:cs="宋体" w:hint="eastAsia"/>
          <w:color w:val="111111"/>
          <w:sz w:val="24"/>
          <w:shd w:val="clear" w:color="auto" w:fill="FFFFFF"/>
        </w:rPr>
        <w:t>应依照双方确定的通报流程及时进行通报。</w:t>
      </w:r>
    </w:p>
    <w:p w14:paraId="4BC28474"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3.4 故障统计分析报告：投标人应对典型故障和重大故障进行分析和总结，单独提交报告或作为工作报告的一部分提交采购人，以保障设备安全使用。</w:t>
      </w:r>
    </w:p>
    <w:p w14:paraId="0060456A" w14:textId="77777777" w:rsidR="00E905E3" w:rsidRPr="008156DD" w:rsidRDefault="00E905E3">
      <w:pPr>
        <w:pStyle w:val="GB2312"/>
        <w:rPr>
          <w:rFonts w:ascii="宋体" w:eastAsia="宋体" w:hAnsi="宋体"/>
        </w:rPr>
      </w:pPr>
    </w:p>
    <w:p w14:paraId="08539CDF" w14:textId="77777777" w:rsidR="00E905E3" w:rsidRPr="008156DD" w:rsidRDefault="00000000">
      <w:pPr>
        <w:tabs>
          <w:tab w:val="left" w:pos="360"/>
          <w:tab w:val="left" w:pos="900"/>
        </w:tabs>
        <w:snapToGrid w:val="0"/>
        <w:spacing w:line="360" w:lineRule="auto"/>
        <w:outlineLvl w:val="1"/>
        <w:rPr>
          <w:rFonts w:ascii="宋体" w:hAnsi="宋体"/>
          <w:b/>
          <w:sz w:val="24"/>
        </w:rPr>
      </w:pPr>
      <w:r w:rsidRPr="008156DD">
        <w:rPr>
          <w:rFonts w:ascii="宋体" w:hAnsi="宋体" w:hint="eastAsia"/>
          <w:b/>
          <w:sz w:val="24"/>
        </w:rPr>
        <w:t>四、消防设备台账</w:t>
      </w:r>
    </w:p>
    <w:p w14:paraId="0AB5D4AF" w14:textId="77777777" w:rsidR="00E905E3" w:rsidRPr="008156DD" w:rsidRDefault="00000000">
      <w:pPr>
        <w:widowControl/>
        <w:jc w:val="left"/>
        <w:rPr>
          <w:rFonts w:ascii="宋体" w:hAnsi="宋体"/>
          <w:b/>
          <w:sz w:val="24"/>
        </w:rPr>
      </w:pPr>
      <w:r w:rsidRPr="008156DD">
        <w:rPr>
          <w:rFonts w:ascii="宋体" w:hAnsi="宋体" w:hint="eastAsia"/>
          <w:b/>
          <w:sz w:val="24"/>
        </w:rPr>
        <w:t>1.消防中控室</w:t>
      </w:r>
    </w:p>
    <w:tbl>
      <w:tblPr>
        <w:tblW w:w="8178" w:type="dxa"/>
        <w:tblLook w:val="04A0" w:firstRow="1" w:lastRow="0" w:firstColumn="1" w:lastColumn="0" w:noHBand="0" w:noVBand="1"/>
      </w:tblPr>
      <w:tblGrid>
        <w:gridCol w:w="704"/>
        <w:gridCol w:w="2552"/>
        <w:gridCol w:w="2127"/>
        <w:gridCol w:w="1520"/>
        <w:gridCol w:w="1275"/>
      </w:tblGrid>
      <w:tr w:rsidR="00E905E3" w:rsidRPr="008156DD" w14:paraId="121F633C" w14:textId="7777777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CEBDE"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序号</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0E19E56"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设备名称</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A841166"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存放位置</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779C4CD2"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厂牌</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23BFB2A"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数量</w:t>
            </w:r>
          </w:p>
        </w:tc>
      </w:tr>
      <w:tr w:rsidR="00E905E3" w:rsidRPr="008156DD" w14:paraId="7D2001AA"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2EBAA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2552" w:type="dxa"/>
            <w:tcBorders>
              <w:top w:val="nil"/>
              <w:left w:val="nil"/>
              <w:bottom w:val="single" w:sz="4" w:space="0" w:color="auto"/>
              <w:right w:val="single" w:sz="4" w:space="0" w:color="auto"/>
            </w:tcBorders>
            <w:shd w:val="clear" w:color="auto" w:fill="auto"/>
            <w:noWrap/>
            <w:vAlign w:val="center"/>
          </w:tcPr>
          <w:p w14:paraId="70BA976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消防主机</w:t>
            </w:r>
          </w:p>
        </w:tc>
        <w:tc>
          <w:tcPr>
            <w:tcW w:w="2127" w:type="dxa"/>
            <w:tcBorders>
              <w:top w:val="nil"/>
              <w:left w:val="nil"/>
              <w:bottom w:val="single" w:sz="4" w:space="0" w:color="auto"/>
              <w:right w:val="single" w:sz="4" w:space="0" w:color="auto"/>
            </w:tcBorders>
            <w:shd w:val="clear" w:color="auto" w:fill="auto"/>
            <w:noWrap/>
            <w:vAlign w:val="center"/>
          </w:tcPr>
          <w:p w14:paraId="414FB10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2947F6C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275" w:type="dxa"/>
            <w:tcBorders>
              <w:top w:val="nil"/>
              <w:left w:val="nil"/>
              <w:bottom w:val="single" w:sz="4" w:space="0" w:color="auto"/>
              <w:right w:val="single" w:sz="4" w:space="0" w:color="auto"/>
            </w:tcBorders>
            <w:shd w:val="clear" w:color="auto" w:fill="auto"/>
            <w:noWrap/>
            <w:vAlign w:val="center"/>
          </w:tcPr>
          <w:p w14:paraId="48D3B6F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7台</w:t>
            </w:r>
          </w:p>
        </w:tc>
      </w:tr>
      <w:tr w:rsidR="00E905E3" w:rsidRPr="008156DD" w14:paraId="64A3D5CB"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ECDD5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2552" w:type="dxa"/>
            <w:tcBorders>
              <w:top w:val="nil"/>
              <w:left w:val="nil"/>
              <w:bottom w:val="single" w:sz="4" w:space="0" w:color="auto"/>
              <w:right w:val="single" w:sz="4" w:space="0" w:color="auto"/>
            </w:tcBorders>
            <w:shd w:val="clear" w:color="auto" w:fill="auto"/>
            <w:vAlign w:val="center"/>
          </w:tcPr>
          <w:p w14:paraId="4CF3C20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消防电话主机</w:t>
            </w:r>
          </w:p>
        </w:tc>
        <w:tc>
          <w:tcPr>
            <w:tcW w:w="2127" w:type="dxa"/>
            <w:tcBorders>
              <w:top w:val="nil"/>
              <w:left w:val="nil"/>
              <w:bottom w:val="single" w:sz="4" w:space="0" w:color="auto"/>
              <w:right w:val="single" w:sz="4" w:space="0" w:color="auto"/>
            </w:tcBorders>
            <w:shd w:val="clear" w:color="auto" w:fill="auto"/>
            <w:noWrap/>
            <w:vAlign w:val="center"/>
          </w:tcPr>
          <w:p w14:paraId="3E681AB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vAlign w:val="center"/>
          </w:tcPr>
          <w:p w14:paraId="3AD63FA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利达华信</w:t>
            </w:r>
          </w:p>
        </w:tc>
        <w:tc>
          <w:tcPr>
            <w:tcW w:w="1275" w:type="dxa"/>
            <w:tcBorders>
              <w:top w:val="nil"/>
              <w:left w:val="nil"/>
              <w:bottom w:val="single" w:sz="4" w:space="0" w:color="auto"/>
              <w:right w:val="single" w:sz="4" w:space="0" w:color="auto"/>
            </w:tcBorders>
            <w:shd w:val="clear" w:color="auto" w:fill="auto"/>
            <w:vAlign w:val="center"/>
          </w:tcPr>
          <w:p w14:paraId="485449E6" w14:textId="77777777" w:rsidR="00E905E3" w:rsidRPr="008156DD" w:rsidRDefault="00000000">
            <w:pPr>
              <w:widowControl/>
              <w:jc w:val="center"/>
              <w:rPr>
                <w:rFonts w:ascii="宋体" w:hAnsi="宋体" w:cs="Arial"/>
                <w:color w:val="000000"/>
                <w:kern w:val="0"/>
                <w:sz w:val="24"/>
              </w:rPr>
            </w:pPr>
            <w:r w:rsidRPr="008156DD">
              <w:rPr>
                <w:rFonts w:ascii="宋体" w:hAnsi="宋体" w:cs="Arial"/>
                <w:color w:val="000000"/>
                <w:kern w:val="0"/>
                <w:sz w:val="24"/>
              </w:rPr>
              <w:t>6</w:t>
            </w:r>
            <w:r w:rsidRPr="008156DD">
              <w:rPr>
                <w:rFonts w:ascii="宋体" w:hAnsi="宋体" w:cs="Arial" w:hint="eastAsia"/>
                <w:color w:val="000000"/>
                <w:kern w:val="0"/>
                <w:sz w:val="24"/>
              </w:rPr>
              <w:t>主机</w:t>
            </w:r>
          </w:p>
        </w:tc>
      </w:tr>
      <w:tr w:rsidR="00E905E3" w:rsidRPr="008156DD" w14:paraId="27245727"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4DB36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2552" w:type="dxa"/>
            <w:tcBorders>
              <w:top w:val="nil"/>
              <w:left w:val="nil"/>
              <w:bottom w:val="single" w:sz="4" w:space="0" w:color="auto"/>
              <w:right w:val="single" w:sz="4" w:space="0" w:color="auto"/>
            </w:tcBorders>
            <w:shd w:val="clear" w:color="auto" w:fill="auto"/>
            <w:vAlign w:val="center"/>
          </w:tcPr>
          <w:p w14:paraId="4BE8240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风机控制柜</w:t>
            </w:r>
          </w:p>
        </w:tc>
        <w:tc>
          <w:tcPr>
            <w:tcW w:w="2127" w:type="dxa"/>
            <w:tcBorders>
              <w:top w:val="nil"/>
              <w:left w:val="nil"/>
              <w:bottom w:val="single" w:sz="4" w:space="0" w:color="auto"/>
              <w:right w:val="single" w:sz="4" w:space="0" w:color="auto"/>
            </w:tcBorders>
            <w:shd w:val="clear" w:color="auto" w:fill="auto"/>
            <w:noWrap/>
            <w:vAlign w:val="center"/>
          </w:tcPr>
          <w:p w14:paraId="23BBD2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vAlign w:val="center"/>
          </w:tcPr>
          <w:p w14:paraId="77751F12" w14:textId="77777777" w:rsidR="00E905E3" w:rsidRPr="008156DD" w:rsidRDefault="00000000">
            <w:pPr>
              <w:widowControl/>
              <w:jc w:val="center"/>
              <w:rPr>
                <w:rFonts w:ascii="宋体" w:hAnsi="宋体" w:cs="Arial"/>
                <w:color w:val="000000"/>
                <w:kern w:val="0"/>
                <w:sz w:val="24"/>
              </w:rPr>
            </w:pPr>
            <w:r w:rsidRPr="008156DD">
              <w:rPr>
                <w:rFonts w:ascii="宋体" w:hAnsi="宋体" w:cs="Arial"/>
                <w:color w:val="000000"/>
                <w:kern w:val="0"/>
                <w:sz w:val="24"/>
              </w:rPr>
              <w:t>___</w:t>
            </w:r>
          </w:p>
        </w:tc>
        <w:tc>
          <w:tcPr>
            <w:tcW w:w="1275" w:type="dxa"/>
            <w:tcBorders>
              <w:top w:val="nil"/>
              <w:left w:val="nil"/>
              <w:bottom w:val="single" w:sz="4" w:space="0" w:color="auto"/>
              <w:right w:val="single" w:sz="4" w:space="0" w:color="auto"/>
            </w:tcBorders>
            <w:shd w:val="clear" w:color="auto" w:fill="auto"/>
            <w:vAlign w:val="center"/>
          </w:tcPr>
          <w:p w14:paraId="6335EF2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r w:rsidR="00E905E3" w:rsidRPr="008156DD" w14:paraId="1EE726C9"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303E8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lastRenderedPageBreak/>
              <w:t>4</w:t>
            </w:r>
          </w:p>
        </w:tc>
        <w:tc>
          <w:tcPr>
            <w:tcW w:w="2552" w:type="dxa"/>
            <w:tcBorders>
              <w:top w:val="nil"/>
              <w:left w:val="nil"/>
              <w:bottom w:val="single" w:sz="4" w:space="0" w:color="auto"/>
              <w:right w:val="single" w:sz="4" w:space="0" w:color="auto"/>
            </w:tcBorders>
            <w:shd w:val="clear" w:color="auto" w:fill="auto"/>
            <w:vAlign w:val="center"/>
          </w:tcPr>
          <w:p w14:paraId="2DDC505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消防广播操作机</w:t>
            </w:r>
          </w:p>
        </w:tc>
        <w:tc>
          <w:tcPr>
            <w:tcW w:w="2127" w:type="dxa"/>
            <w:tcBorders>
              <w:top w:val="nil"/>
              <w:left w:val="nil"/>
              <w:bottom w:val="single" w:sz="4" w:space="0" w:color="auto"/>
              <w:right w:val="single" w:sz="4" w:space="0" w:color="auto"/>
            </w:tcBorders>
            <w:shd w:val="clear" w:color="auto" w:fill="auto"/>
            <w:noWrap/>
            <w:vAlign w:val="center"/>
          </w:tcPr>
          <w:p w14:paraId="7803A88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vAlign w:val="center"/>
          </w:tcPr>
          <w:p w14:paraId="3F65D581" w14:textId="77777777" w:rsidR="00E905E3" w:rsidRPr="008156DD" w:rsidRDefault="00000000">
            <w:pPr>
              <w:widowControl/>
              <w:jc w:val="center"/>
              <w:rPr>
                <w:rFonts w:ascii="宋体" w:hAnsi="宋体" w:cs="Arial"/>
                <w:color w:val="000000"/>
                <w:kern w:val="0"/>
                <w:sz w:val="24"/>
              </w:rPr>
            </w:pPr>
            <w:r w:rsidRPr="008156DD">
              <w:rPr>
                <w:rFonts w:ascii="宋体" w:hAnsi="宋体" w:cs="Arial"/>
                <w:color w:val="000000"/>
                <w:kern w:val="0"/>
                <w:sz w:val="24"/>
              </w:rPr>
              <w:t>___</w:t>
            </w:r>
          </w:p>
        </w:tc>
        <w:tc>
          <w:tcPr>
            <w:tcW w:w="1275" w:type="dxa"/>
            <w:tcBorders>
              <w:top w:val="nil"/>
              <w:left w:val="nil"/>
              <w:bottom w:val="single" w:sz="4" w:space="0" w:color="auto"/>
              <w:right w:val="single" w:sz="4" w:space="0" w:color="auto"/>
            </w:tcBorders>
            <w:shd w:val="clear" w:color="auto" w:fill="auto"/>
            <w:vAlign w:val="center"/>
          </w:tcPr>
          <w:p w14:paraId="40BC9D31" w14:textId="77777777" w:rsidR="00E905E3" w:rsidRPr="008156DD" w:rsidRDefault="00000000">
            <w:pPr>
              <w:widowControl/>
              <w:jc w:val="center"/>
              <w:rPr>
                <w:rFonts w:ascii="宋体" w:hAnsi="宋体" w:cs="Arial"/>
                <w:color w:val="000000"/>
                <w:kern w:val="0"/>
                <w:sz w:val="24"/>
              </w:rPr>
            </w:pPr>
            <w:r w:rsidRPr="008156DD">
              <w:rPr>
                <w:rFonts w:ascii="宋体" w:hAnsi="宋体" w:cs="Arial"/>
                <w:color w:val="000000"/>
                <w:kern w:val="0"/>
                <w:sz w:val="24"/>
              </w:rPr>
              <w:t>1</w:t>
            </w:r>
            <w:r w:rsidRPr="008156DD">
              <w:rPr>
                <w:rFonts w:ascii="宋体" w:hAnsi="宋体" w:cs="Arial" w:hint="eastAsia"/>
                <w:color w:val="000000"/>
                <w:kern w:val="0"/>
                <w:sz w:val="24"/>
              </w:rPr>
              <w:t>台</w:t>
            </w:r>
          </w:p>
        </w:tc>
      </w:tr>
      <w:tr w:rsidR="00E905E3" w:rsidRPr="008156DD" w14:paraId="4EC61954"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C7B98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2552" w:type="dxa"/>
            <w:tcBorders>
              <w:top w:val="nil"/>
              <w:left w:val="nil"/>
              <w:bottom w:val="single" w:sz="4" w:space="0" w:color="auto"/>
              <w:right w:val="single" w:sz="4" w:space="0" w:color="auto"/>
            </w:tcBorders>
            <w:shd w:val="clear" w:color="auto" w:fill="auto"/>
            <w:vAlign w:val="center"/>
          </w:tcPr>
          <w:p w14:paraId="1D250E9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应急照明电源</w:t>
            </w:r>
          </w:p>
        </w:tc>
        <w:tc>
          <w:tcPr>
            <w:tcW w:w="2127" w:type="dxa"/>
            <w:tcBorders>
              <w:top w:val="nil"/>
              <w:left w:val="nil"/>
              <w:bottom w:val="single" w:sz="4" w:space="0" w:color="auto"/>
              <w:right w:val="single" w:sz="4" w:space="0" w:color="auto"/>
            </w:tcBorders>
            <w:shd w:val="clear" w:color="auto" w:fill="auto"/>
            <w:noWrap/>
            <w:vAlign w:val="center"/>
          </w:tcPr>
          <w:p w14:paraId="31AE7B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0DB439C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275" w:type="dxa"/>
            <w:tcBorders>
              <w:top w:val="nil"/>
              <w:left w:val="nil"/>
              <w:bottom w:val="single" w:sz="4" w:space="0" w:color="auto"/>
              <w:right w:val="single" w:sz="4" w:space="0" w:color="auto"/>
            </w:tcBorders>
            <w:shd w:val="clear" w:color="auto" w:fill="auto"/>
            <w:vAlign w:val="center"/>
          </w:tcPr>
          <w:p w14:paraId="561A6CA0" w14:textId="77777777" w:rsidR="00E905E3" w:rsidRPr="008156DD" w:rsidRDefault="00000000">
            <w:pPr>
              <w:widowControl/>
              <w:jc w:val="center"/>
              <w:rPr>
                <w:rFonts w:ascii="宋体" w:hAnsi="宋体" w:cs="Arial"/>
                <w:color w:val="000000"/>
                <w:kern w:val="0"/>
                <w:sz w:val="24"/>
              </w:rPr>
            </w:pPr>
            <w:r w:rsidRPr="008156DD">
              <w:rPr>
                <w:rFonts w:ascii="宋体" w:hAnsi="宋体" w:cs="Arial"/>
                <w:color w:val="000000"/>
                <w:kern w:val="0"/>
                <w:sz w:val="24"/>
              </w:rPr>
              <w:t>1</w:t>
            </w:r>
            <w:r w:rsidRPr="008156DD">
              <w:rPr>
                <w:rFonts w:ascii="宋体" w:hAnsi="宋体" w:cs="Arial" w:hint="eastAsia"/>
                <w:color w:val="000000"/>
                <w:kern w:val="0"/>
                <w:sz w:val="24"/>
              </w:rPr>
              <w:t>台</w:t>
            </w:r>
          </w:p>
        </w:tc>
      </w:tr>
      <w:tr w:rsidR="00E905E3" w:rsidRPr="008156DD" w14:paraId="70E16482"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C6983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2552" w:type="dxa"/>
            <w:tcBorders>
              <w:top w:val="nil"/>
              <w:left w:val="nil"/>
              <w:bottom w:val="single" w:sz="4" w:space="0" w:color="auto"/>
              <w:right w:val="single" w:sz="4" w:space="0" w:color="auto"/>
            </w:tcBorders>
            <w:shd w:val="clear" w:color="auto" w:fill="auto"/>
            <w:noWrap/>
            <w:vAlign w:val="center"/>
          </w:tcPr>
          <w:p w14:paraId="7DCB252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CRT主机</w:t>
            </w:r>
          </w:p>
        </w:tc>
        <w:tc>
          <w:tcPr>
            <w:tcW w:w="2127" w:type="dxa"/>
            <w:tcBorders>
              <w:top w:val="nil"/>
              <w:left w:val="nil"/>
              <w:bottom w:val="single" w:sz="4" w:space="0" w:color="auto"/>
              <w:right w:val="single" w:sz="4" w:space="0" w:color="auto"/>
            </w:tcBorders>
            <w:shd w:val="clear" w:color="auto" w:fill="auto"/>
            <w:noWrap/>
            <w:vAlign w:val="center"/>
          </w:tcPr>
          <w:p w14:paraId="755CACC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7F5CE18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275" w:type="dxa"/>
            <w:tcBorders>
              <w:top w:val="nil"/>
              <w:left w:val="nil"/>
              <w:bottom w:val="single" w:sz="4" w:space="0" w:color="auto"/>
              <w:right w:val="single" w:sz="4" w:space="0" w:color="auto"/>
            </w:tcBorders>
            <w:shd w:val="clear" w:color="auto" w:fill="auto"/>
            <w:noWrap/>
            <w:vAlign w:val="center"/>
          </w:tcPr>
          <w:p w14:paraId="2945ABE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r w:rsidR="00E905E3" w:rsidRPr="008156DD" w14:paraId="539E8954"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D9BF0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2552" w:type="dxa"/>
            <w:tcBorders>
              <w:top w:val="nil"/>
              <w:left w:val="nil"/>
              <w:bottom w:val="single" w:sz="4" w:space="0" w:color="auto"/>
              <w:right w:val="single" w:sz="4" w:space="0" w:color="auto"/>
            </w:tcBorders>
            <w:shd w:val="clear" w:color="auto" w:fill="auto"/>
            <w:noWrap/>
            <w:vAlign w:val="center"/>
          </w:tcPr>
          <w:p w14:paraId="6981FC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消防主机</w:t>
            </w:r>
          </w:p>
        </w:tc>
        <w:tc>
          <w:tcPr>
            <w:tcW w:w="2127" w:type="dxa"/>
            <w:tcBorders>
              <w:top w:val="nil"/>
              <w:left w:val="nil"/>
              <w:bottom w:val="single" w:sz="4" w:space="0" w:color="auto"/>
              <w:right w:val="single" w:sz="4" w:space="0" w:color="auto"/>
            </w:tcBorders>
            <w:shd w:val="clear" w:color="auto" w:fill="auto"/>
            <w:noWrap/>
            <w:vAlign w:val="center"/>
          </w:tcPr>
          <w:p w14:paraId="3AD20A3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26DD9C5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1EC3ABB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1台</w:t>
            </w:r>
          </w:p>
        </w:tc>
      </w:tr>
      <w:tr w:rsidR="00E905E3" w:rsidRPr="008156DD" w14:paraId="3E54C7C5"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07482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2552" w:type="dxa"/>
            <w:tcBorders>
              <w:top w:val="nil"/>
              <w:left w:val="nil"/>
              <w:bottom w:val="single" w:sz="4" w:space="0" w:color="auto"/>
              <w:right w:val="single" w:sz="4" w:space="0" w:color="auto"/>
            </w:tcBorders>
            <w:shd w:val="clear" w:color="auto" w:fill="auto"/>
            <w:vAlign w:val="center"/>
          </w:tcPr>
          <w:p w14:paraId="2668354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消防电话主机</w:t>
            </w:r>
          </w:p>
        </w:tc>
        <w:tc>
          <w:tcPr>
            <w:tcW w:w="2127" w:type="dxa"/>
            <w:tcBorders>
              <w:top w:val="nil"/>
              <w:left w:val="nil"/>
              <w:bottom w:val="single" w:sz="4" w:space="0" w:color="auto"/>
              <w:right w:val="single" w:sz="4" w:space="0" w:color="auto"/>
            </w:tcBorders>
            <w:shd w:val="clear" w:color="auto" w:fill="auto"/>
            <w:noWrap/>
            <w:vAlign w:val="center"/>
          </w:tcPr>
          <w:p w14:paraId="06D072E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05D4014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14:paraId="3141A49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r w:rsidR="00E905E3" w:rsidRPr="008156DD" w14:paraId="12A92387"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8094E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2552" w:type="dxa"/>
            <w:tcBorders>
              <w:top w:val="nil"/>
              <w:left w:val="nil"/>
              <w:bottom w:val="single" w:sz="4" w:space="0" w:color="auto"/>
              <w:right w:val="single" w:sz="4" w:space="0" w:color="auto"/>
            </w:tcBorders>
            <w:shd w:val="clear" w:color="auto" w:fill="auto"/>
            <w:vAlign w:val="center"/>
          </w:tcPr>
          <w:p w14:paraId="40DD2E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风机控制柜</w:t>
            </w:r>
          </w:p>
        </w:tc>
        <w:tc>
          <w:tcPr>
            <w:tcW w:w="2127" w:type="dxa"/>
            <w:tcBorders>
              <w:top w:val="nil"/>
              <w:left w:val="nil"/>
              <w:bottom w:val="single" w:sz="4" w:space="0" w:color="auto"/>
              <w:right w:val="single" w:sz="4" w:space="0" w:color="auto"/>
            </w:tcBorders>
            <w:shd w:val="clear" w:color="auto" w:fill="auto"/>
            <w:noWrap/>
            <w:vAlign w:val="center"/>
          </w:tcPr>
          <w:p w14:paraId="005069E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27FBE57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14:paraId="059DD2B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r w:rsidR="00E905E3" w:rsidRPr="008156DD" w14:paraId="6E1F9A13"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C4A73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2552" w:type="dxa"/>
            <w:tcBorders>
              <w:top w:val="nil"/>
              <w:left w:val="nil"/>
              <w:bottom w:val="single" w:sz="4" w:space="0" w:color="auto"/>
              <w:right w:val="single" w:sz="4" w:space="0" w:color="auto"/>
            </w:tcBorders>
            <w:shd w:val="clear" w:color="auto" w:fill="auto"/>
            <w:vAlign w:val="center"/>
          </w:tcPr>
          <w:p w14:paraId="7C50CE0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消防广播操作机</w:t>
            </w:r>
          </w:p>
        </w:tc>
        <w:tc>
          <w:tcPr>
            <w:tcW w:w="2127" w:type="dxa"/>
            <w:tcBorders>
              <w:top w:val="nil"/>
              <w:left w:val="nil"/>
              <w:bottom w:val="single" w:sz="4" w:space="0" w:color="auto"/>
              <w:right w:val="single" w:sz="4" w:space="0" w:color="auto"/>
            </w:tcBorders>
            <w:shd w:val="clear" w:color="auto" w:fill="auto"/>
            <w:noWrap/>
            <w:vAlign w:val="center"/>
          </w:tcPr>
          <w:p w14:paraId="42FC36D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60D173C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14:paraId="5E54968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r w:rsidR="00E905E3" w:rsidRPr="008156DD" w14:paraId="0D4091AB"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66AD5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2552" w:type="dxa"/>
            <w:tcBorders>
              <w:top w:val="nil"/>
              <w:left w:val="nil"/>
              <w:bottom w:val="single" w:sz="4" w:space="0" w:color="auto"/>
              <w:right w:val="single" w:sz="4" w:space="0" w:color="auto"/>
            </w:tcBorders>
            <w:shd w:val="clear" w:color="auto" w:fill="auto"/>
            <w:vAlign w:val="center"/>
          </w:tcPr>
          <w:p w14:paraId="77156FF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应急照明电源</w:t>
            </w:r>
          </w:p>
        </w:tc>
        <w:tc>
          <w:tcPr>
            <w:tcW w:w="2127" w:type="dxa"/>
            <w:tcBorders>
              <w:top w:val="nil"/>
              <w:left w:val="nil"/>
              <w:bottom w:val="single" w:sz="4" w:space="0" w:color="auto"/>
              <w:right w:val="single" w:sz="4" w:space="0" w:color="auto"/>
            </w:tcBorders>
            <w:shd w:val="clear" w:color="auto" w:fill="auto"/>
            <w:noWrap/>
            <w:vAlign w:val="center"/>
          </w:tcPr>
          <w:p w14:paraId="0C757D3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vAlign w:val="center"/>
          </w:tcPr>
          <w:p w14:paraId="1251BE9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14:paraId="65085F6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r w:rsidR="00E905E3" w:rsidRPr="008156DD" w14:paraId="4218EB2D" w14:textId="77777777">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20F6C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2552" w:type="dxa"/>
            <w:tcBorders>
              <w:top w:val="nil"/>
              <w:left w:val="nil"/>
              <w:bottom w:val="single" w:sz="4" w:space="0" w:color="auto"/>
              <w:right w:val="single" w:sz="4" w:space="0" w:color="auto"/>
            </w:tcBorders>
            <w:shd w:val="clear" w:color="auto" w:fill="auto"/>
            <w:noWrap/>
            <w:vAlign w:val="center"/>
          </w:tcPr>
          <w:p w14:paraId="68A8303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CRT主机</w:t>
            </w:r>
          </w:p>
        </w:tc>
        <w:tc>
          <w:tcPr>
            <w:tcW w:w="2127" w:type="dxa"/>
            <w:tcBorders>
              <w:top w:val="nil"/>
              <w:left w:val="nil"/>
              <w:bottom w:val="single" w:sz="4" w:space="0" w:color="auto"/>
              <w:right w:val="single" w:sz="4" w:space="0" w:color="auto"/>
            </w:tcBorders>
            <w:shd w:val="clear" w:color="auto" w:fill="auto"/>
            <w:noWrap/>
            <w:vAlign w:val="center"/>
          </w:tcPr>
          <w:p w14:paraId="174DCA5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roofErr w:type="gramStart"/>
            <w:r w:rsidRPr="008156DD">
              <w:rPr>
                <w:rFonts w:ascii="宋体" w:hAnsi="宋体" w:cs="宋体" w:hint="eastAsia"/>
                <w:color w:val="000000"/>
                <w:kern w:val="0"/>
                <w:sz w:val="24"/>
              </w:rPr>
              <w:t>消控室</w:t>
            </w:r>
            <w:proofErr w:type="gramEnd"/>
          </w:p>
        </w:tc>
        <w:tc>
          <w:tcPr>
            <w:tcW w:w="1520" w:type="dxa"/>
            <w:tcBorders>
              <w:top w:val="nil"/>
              <w:left w:val="nil"/>
              <w:bottom w:val="single" w:sz="4" w:space="0" w:color="auto"/>
              <w:right w:val="single" w:sz="4" w:space="0" w:color="auto"/>
            </w:tcBorders>
            <w:shd w:val="clear" w:color="auto" w:fill="auto"/>
            <w:noWrap/>
            <w:vAlign w:val="center"/>
          </w:tcPr>
          <w:p w14:paraId="1E57C77E"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14:paraId="288CF17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1台</w:t>
            </w:r>
          </w:p>
        </w:tc>
      </w:tr>
    </w:tbl>
    <w:p w14:paraId="510301FA" w14:textId="77777777" w:rsidR="00E905E3" w:rsidRPr="008156DD" w:rsidRDefault="00000000">
      <w:pPr>
        <w:widowControl/>
        <w:jc w:val="left"/>
        <w:rPr>
          <w:rFonts w:ascii="宋体" w:hAnsi="宋体"/>
          <w:b/>
          <w:sz w:val="24"/>
        </w:rPr>
      </w:pPr>
      <w:r w:rsidRPr="008156DD">
        <w:rPr>
          <w:rFonts w:ascii="宋体" w:hAnsi="宋体" w:hint="eastAsia"/>
          <w:b/>
          <w:sz w:val="24"/>
        </w:rPr>
        <w:t>2.应急照明</w:t>
      </w:r>
    </w:p>
    <w:tbl>
      <w:tblPr>
        <w:tblW w:w="8217" w:type="dxa"/>
        <w:tblLook w:val="04A0" w:firstRow="1" w:lastRow="0" w:firstColumn="1" w:lastColumn="0" w:noHBand="0" w:noVBand="1"/>
      </w:tblPr>
      <w:tblGrid>
        <w:gridCol w:w="704"/>
        <w:gridCol w:w="3119"/>
        <w:gridCol w:w="3260"/>
        <w:gridCol w:w="1134"/>
      </w:tblGrid>
      <w:tr w:rsidR="00E905E3" w:rsidRPr="008156DD" w14:paraId="650E18DC" w14:textId="77777777">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FAB7C"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序号</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612A1D2"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设备名称</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3D6ACD0"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存放位置</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B071E5"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数量</w:t>
            </w:r>
          </w:p>
        </w:tc>
      </w:tr>
      <w:tr w:rsidR="00E905E3" w:rsidRPr="008156DD" w14:paraId="53EEFB55"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DC92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119" w:type="dxa"/>
            <w:tcBorders>
              <w:top w:val="nil"/>
              <w:left w:val="nil"/>
              <w:bottom w:val="single" w:sz="4" w:space="0" w:color="auto"/>
              <w:right w:val="single" w:sz="4" w:space="0" w:color="auto"/>
            </w:tcBorders>
            <w:shd w:val="clear" w:color="auto" w:fill="auto"/>
            <w:vAlign w:val="center"/>
          </w:tcPr>
          <w:p w14:paraId="70E860A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疏散指示灯</w:t>
            </w:r>
          </w:p>
        </w:tc>
        <w:tc>
          <w:tcPr>
            <w:tcW w:w="3260" w:type="dxa"/>
            <w:tcBorders>
              <w:top w:val="nil"/>
              <w:left w:val="nil"/>
              <w:bottom w:val="single" w:sz="4" w:space="0" w:color="auto"/>
              <w:right w:val="single" w:sz="4" w:space="0" w:color="auto"/>
            </w:tcBorders>
            <w:shd w:val="clear" w:color="auto" w:fill="auto"/>
            <w:vAlign w:val="center"/>
          </w:tcPr>
          <w:p w14:paraId="1DD03F6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距地0.5m明装，楼道等</w:t>
            </w:r>
          </w:p>
        </w:tc>
        <w:tc>
          <w:tcPr>
            <w:tcW w:w="1134" w:type="dxa"/>
            <w:tcBorders>
              <w:top w:val="nil"/>
              <w:left w:val="nil"/>
              <w:bottom w:val="single" w:sz="4" w:space="0" w:color="auto"/>
              <w:right w:val="single" w:sz="4" w:space="0" w:color="auto"/>
            </w:tcBorders>
            <w:shd w:val="clear" w:color="auto" w:fill="auto"/>
            <w:noWrap/>
            <w:vAlign w:val="center"/>
          </w:tcPr>
          <w:p w14:paraId="591D4BB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663</w:t>
            </w:r>
          </w:p>
        </w:tc>
      </w:tr>
      <w:tr w:rsidR="00E905E3" w:rsidRPr="008156DD" w14:paraId="17F73B91"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2CC0C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119" w:type="dxa"/>
            <w:tcBorders>
              <w:top w:val="nil"/>
              <w:left w:val="nil"/>
              <w:bottom w:val="single" w:sz="4" w:space="0" w:color="auto"/>
              <w:right w:val="single" w:sz="4" w:space="0" w:color="auto"/>
            </w:tcBorders>
            <w:shd w:val="clear" w:color="auto" w:fill="auto"/>
            <w:vAlign w:val="center"/>
          </w:tcPr>
          <w:p w14:paraId="59EC3E0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楼层指示灯</w:t>
            </w:r>
          </w:p>
        </w:tc>
        <w:tc>
          <w:tcPr>
            <w:tcW w:w="3260" w:type="dxa"/>
            <w:tcBorders>
              <w:top w:val="nil"/>
              <w:left w:val="nil"/>
              <w:bottom w:val="single" w:sz="4" w:space="0" w:color="auto"/>
              <w:right w:val="single" w:sz="4" w:space="0" w:color="auto"/>
            </w:tcBorders>
            <w:shd w:val="clear" w:color="auto" w:fill="auto"/>
            <w:vAlign w:val="center"/>
          </w:tcPr>
          <w:p w14:paraId="5715558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距地2.2m明装，楼梯墙</w:t>
            </w:r>
          </w:p>
        </w:tc>
        <w:tc>
          <w:tcPr>
            <w:tcW w:w="1134" w:type="dxa"/>
            <w:tcBorders>
              <w:top w:val="nil"/>
              <w:left w:val="nil"/>
              <w:bottom w:val="single" w:sz="4" w:space="0" w:color="auto"/>
              <w:right w:val="single" w:sz="4" w:space="0" w:color="auto"/>
            </w:tcBorders>
            <w:shd w:val="clear" w:color="auto" w:fill="auto"/>
            <w:noWrap/>
            <w:vAlign w:val="center"/>
          </w:tcPr>
          <w:p w14:paraId="68802AC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244</w:t>
            </w:r>
          </w:p>
        </w:tc>
      </w:tr>
      <w:tr w:rsidR="00E905E3" w:rsidRPr="008156DD" w14:paraId="2912C050"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B4E08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119" w:type="dxa"/>
            <w:tcBorders>
              <w:top w:val="nil"/>
              <w:left w:val="nil"/>
              <w:bottom w:val="single" w:sz="4" w:space="0" w:color="auto"/>
              <w:right w:val="single" w:sz="4" w:space="0" w:color="auto"/>
            </w:tcBorders>
            <w:shd w:val="clear" w:color="auto" w:fill="auto"/>
            <w:vAlign w:val="center"/>
          </w:tcPr>
          <w:p w14:paraId="70164D0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疏散出口指示灯</w:t>
            </w:r>
          </w:p>
        </w:tc>
        <w:tc>
          <w:tcPr>
            <w:tcW w:w="3260" w:type="dxa"/>
            <w:tcBorders>
              <w:top w:val="nil"/>
              <w:left w:val="nil"/>
              <w:bottom w:val="single" w:sz="4" w:space="0" w:color="auto"/>
              <w:right w:val="single" w:sz="4" w:space="0" w:color="auto"/>
            </w:tcBorders>
            <w:shd w:val="clear" w:color="auto" w:fill="auto"/>
            <w:vAlign w:val="center"/>
          </w:tcPr>
          <w:p w14:paraId="2295989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门框上0.2m,</w:t>
            </w:r>
          </w:p>
        </w:tc>
        <w:tc>
          <w:tcPr>
            <w:tcW w:w="1134" w:type="dxa"/>
            <w:tcBorders>
              <w:top w:val="nil"/>
              <w:left w:val="nil"/>
              <w:bottom w:val="single" w:sz="4" w:space="0" w:color="auto"/>
              <w:right w:val="single" w:sz="4" w:space="0" w:color="auto"/>
            </w:tcBorders>
            <w:shd w:val="clear" w:color="auto" w:fill="auto"/>
            <w:noWrap/>
            <w:vAlign w:val="center"/>
          </w:tcPr>
          <w:p w14:paraId="600B359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433</w:t>
            </w:r>
          </w:p>
        </w:tc>
      </w:tr>
      <w:tr w:rsidR="00E905E3" w:rsidRPr="008156DD" w14:paraId="5347798E"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687F3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119" w:type="dxa"/>
            <w:tcBorders>
              <w:top w:val="nil"/>
              <w:left w:val="nil"/>
              <w:bottom w:val="single" w:sz="4" w:space="0" w:color="auto"/>
              <w:right w:val="single" w:sz="4" w:space="0" w:color="auto"/>
            </w:tcBorders>
            <w:shd w:val="clear" w:color="auto" w:fill="auto"/>
            <w:vAlign w:val="center"/>
          </w:tcPr>
          <w:p w14:paraId="76E5967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三防灯</w:t>
            </w:r>
          </w:p>
        </w:tc>
        <w:tc>
          <w:tcPr>
            <w:tcW w:w="3260" w:type="dxa"/>
            <w:tcBorders>
              <w:top w:val="nil"/>
              <w:left w:val="nil"/>
              <w:bottom w:val="single" w:sz="4" w:space="0" w:color="auto"/>
              <w:right w:val="single" w:sz="4" w:space="0" w:color="auto"/>
            </w:tcBorders>
            <w:shd w:val="clear" w:color="auto" w:fill="auto"/>
            <w:vAlign w:val="center"/>
          </w:tcPr>
          <w:p w14:paraId="60C9DDCB" w14:textId="77777777" w:rsidR="00E905E3" w:rsidRPr="008156DD" w:rsidRDefault="00000000">
            <w:pPr>
              <w:widowControl/>
              <w:jc w:val="center"/>
              <w:rPr>
                <w:rFonts w:ascii="宋体" w:hAnsi="宋体" w:cs="宋体"/>
                <w:kern w:val="0"/>
                <w:sz w:val="24"/>
              </w:rPr>
            </w:pPr>
            <w:proofErr w:type="gramStart"/>
            <w:r w:rsidRPr="008156DD">
              <w:rPr>
                <w:rFonts w:ascii="宋体" w:hAnsi="宋体" w:cs="宋体" w:hint="eastAsia"/>
                <w:kern w:val="0"/>
                <w:sz w:val="24"/>
              </w:rPr>
              <w:t>非燃品库房</w:t>
            </w:r>
            <w:proofErr w:type="gramEnd"/>
            <w:r w:rsidRPr="008156DD">
              <w:rPr>
                <w:rFonts w:ascii="宋体" w:hAnsi="宋体" w:cs="宋体" w:hint="eastAsia"/>
                <w:kern w:val="0"/>
                <w:sz w:val="24"/>
              </w:rPr>
              <w:t>等</w:t>
            </w:r>
          </w:p>
        </w:tc>
        <w:tc>
          <w:tcPr>
            <w:tcW w:w="1134" w:type="dxa"/>
            <w:tcBorders>
              <w:top w:val="nil"/>
              <w:left w:val="nil"/>
              <w:bottom w:val="single" w:sz="4" w:space="0" w:color="auto"/>
              <w:right w:val="single" w:sz="4" w:space="0" w:color="auto"/>
            </w:tcBorders>
            <w:shd w:val="clear" w:color="auto" w:fill="auto"/>
            <w:noWrap/>
            <w:vAlign w:val="center"/>
          </w:tcPr>
          <w:p w14:paraId="3B4EA61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3A4A391F"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0F205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119" w:type="dxa"/>
            <w:tcBorders>
              <w:top w:val="nil"/>
              <w:left w:val="nil"/>
              <w:bottom w:val="single" w:sz="4" w:space="0" w:color="auto"/>
              <w:right w:val="single" w:sz="4" w:space="0" w:color="auto"/>
            </w:tcBorders>
            <w:shd w:val="clear" w:color="auto" w:fill="auto"/>
            <w:vAlign w:val="center"/>
          </w:tcPr>
          <w:p w14:paraId="7757943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疏散通道照明灯</w:t>
            </w:r>
          </w:p>
        </w:tc>
        <w:tc>
          <w:tcPr>
            <w:tcW w:w="3260" w:type="dxa"/>
            <w:tcBorders>
              <w:top w:val="nil"/>
              <w:left w:val="nil"/>
              <w:bottom w:val="single" w:sz="4" w:space="0" w:color="auto"/>
              <w:right w:val="single" w:sz="4" w:space="0" w:color="auto"/>
            </w:tcBorders>
            <w:shd w:val="clear" w:color="auto" w:fill="auto"/>
            <w:vAlign w:val="center"/>
          </w:tcPr>
          <w:p w14:paraId="75DD3B2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公共走道</w:t>
            </w:r>
          </w:p>
        </w:tc>
        <w:tc>
          <w:tcPr>
            <w:tcW w:w="1134" w:type="dxa"/>
            <w:tcBorders>
              <w:top w:val="nil"/>
              <w:left w:val="nil"/>
              <w:bottom w:val="single" w:sz="4" w:space="0" w:color="auto"/>
              <w:right w:val="single" w:sz="4" w:space="0" w:color="auto"/>
            </w:tcBorders>
            <w:shd w:val="clear" w:color="auto" w:fill="auto"/>
            <w:noWrap/>
            <w:vAlign w:val="center"/>
          </w:tcPr>
          <w:p w14:paraId="4333EE5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831</w:t>
            </w:r>
          </w:p>
        </w:tc>
      </w:tr>
      <w:tr w:rsidR="00E905E3" w:rsidRPr="008156DD" w14:paraId="272BCB90"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7E2DB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119" w:type="dxa"/>
            <w:tcBorders>
              <w:top w:val="nil"/>
              <w:left w:val="nil"/>
              <w:bottom w:val="single" w:sz="4" w:space="0" w:color="auto"/>
              <w:right w:val="single" w:sz="4" w:space="0" w:color="auto"/>
            </w:tcBorders>
            <w:shd w:val="clear" w:color="auto" w:fill="auto"/>
            <w:vAlign w:val="center"/>
          </w:tcPr>
          <w:p w14:paraId="1FAD461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圆形吸顶灯</w:t>
            </w:r>
          </w:p>
        </w:tc>
        <w:tc>
          <w:tcPr>
            <w:tcW w:w="3260" w:type="dxa"/>
            <w:tcBorders>
              <w:top w:val="nil"/>
              <w:left w:val="nil"/>
              <w:bottom w:val="single" w:sz="4" w:space="0" w:color="auto"/>
              <w:right w:val="single" w:sz="4" w:space="0" w:color="auto"/>
            </w:tcBorders>
            <w:shd w:val="clear" w:color="auto" w:fill="auto"/>
            <w:vAlign w:val="center"/>
          </w:tcPr>
          <w:p w14:paraId="55677E9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楼梯前室，库房</w:t>
            </w:r>
          </w:p>
        </w:tc>
        <w:tc>
          <w:tcPr>
            <w:tcW w:w="1134" w:type="dxa"/>
            <w:tcBorders>
              <w:top w:val="nil"/>
              <w:left w:val="nil"/>
              <w:bottom w:val="single" w:sz="4" w:space="0" w:color="auto"/>
              <w:right w:val="single" w:sz="4" w:space="0" w:color="auto"/>
            </w:tcBorders>
            <w:shd w:val="clear" w:color="auto" w:fill="auto"/>
            <w:noWrap/>
            <w:vAlign w:val="center"/>
          </w:tcPr>
          <w:p w14:paraId="7E6FEED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r>
      <w:tr w:rsidR="00E905E3" w:rsidRPr="008156DD" w14:paraId="3691FFB3"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2D122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119" w:type="dxa"/>
            <w:tcBorders>
              <w:top w:val="nil"/>
              <w:left w:val="nil"/>
              <w:bottom w:val="single" w:sz="4" w:space="0" w:color="auto"/>
              <w:right w:val="single" w:sz="4" w:space="0" w:color="auto"/>
            </w:tcBorders>
            <w:shd w:val="clear" w:color="auto" w:fill="auto"/>
            <w:vAlign w:val="center"/>
          </w:tcPr>
          <w:p w14:paraId="1A1F316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中东型荧光灯</w:t>
            </w:r>
          </w:p>
        </w:tc>
        <w:tc>
          <w:tcPr>
            <w:tcW w:w="3260" w:type="dxa"/>
            <w:tcBorders>
              <w:top w:val="nil"/>
              <w:left w:val="nil"/>
              <w:bottom w:val="single" w:sz="4" w:space="0" w:color="auto"/>
              <w:right w:val="single" w:sz="4" w:space="0" w:color="auto"/>
            </w:tcBorders>
            <w:shd w:val="clear" w:color="auto" w:fill="auto"/>
            <w:vAlign w:val="center"/>
          </w:tcPr>
          <w:p w14:paraId="39B6E2D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镜前灯</w:t>
            </w:r>
          </w:p>
        </w:tc>
        <w:tc>
          <w:tcPr>
            <w:tcW w:w="1134" w:type="dxa"/>
            <w:tcBorders>
              <w:top w:val="nil"/>
              <w:left w:val="nil"/>
              <w:bottom w:val="single" w:sz="4" w:space="0" w:color="auto"/>
              <w:right w:val="single" w:sz="4" w:space="0" w:color="auto"/>
            </w:tcBorders>
            <w:shd w:val="clear" w:color="auto" w:fill="auto"/>
            <w:noWrap/>
            <w:vAlign w:val="center"/>
          </w:tcPr>
          <w:p w14:paraId="3829CC5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181</w:t>
            </w:r>
          </w:p>
        </w:tc>
      </w:tr>
      <w:tr w:rsidR="00E905E3" w:rsidRPr="008156DD" w14:paraId="24D1FD93"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0B4FC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119" w:type="dxa"/>
            <w:tcBorders>
              <w:top w:val="nil"/>
              <w:left w:val="nil"/>
              <w:bottom w:val="single" w:sz="4" w:space="0" w:color="auto"/>
              <w:right w:val="single" w:sz="4" w:space="0" w:color="auto"/>
            </w:tcBorders>
            <w:shd w:val="clear" w:color="auto" w:fill="auto"/>
            <w:vAlign w:val="center"/>
          </w:tcPr>
          <w:p w14:paraId="3F00E97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嵌入式荧光灯</w:t>
            </w:r>
          </w:p>
        </w:tc>
        <w:tc>
          <w:tcPr>
            <w:tcW w:w="3260" w:type="dxa"/>
            <w:tcBorders>
              <w:top w:val="nil"/>
              <w:left w:val="nil"/>
              <w:bottom w:val="single" w:sz="4" w:space="0" w:color="auto"/>
              <w:right w:val="single" w:sz="4" w:space="0" w:color="auto"/>
            </w:tcBorders>
            <w:shd w:val="clear" w:color="auto" w:fill="auto"/>
            <w:vAlign w:val="center"/>
          </w:tcPr>
          <w:p w14:paraId="2108BE4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走道、候诊区、公共空间</w:t>
            </w:r>
          </w:p>
        </w:tc>
        <w:tc>
          <w:tcPr>
            <w:tcW w:w="1134" w:type="dxa"/>
            <w:tcBorders>
              <w:top w:val="nil"/>
              <w:left w:val="nil"/>
              <w:bottom w:val="single" w:sz="4" w:space="0" w:color="auto"/>
              <w:right w:val="single" w:sz="4" w:space="0" w:color="auto"/>
            </w:tcBorders>
            <w:shd w:val="clear" w:color="auto" w:fill="auto"/>
            <w:noWrap/>
            <w:vAlign w:val="center"/>
          </w:tcPr>
          <w:p w14:paraId="6778EAB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29</w:t>
            </w:r>
          </w:p>
        </w:tc>
      </w:tr>
      <w:tr w:rsidR="00E905E3" w:rsidRPr="008156DD" w14:paraId="3C3E5799"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F9AAA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119" w:type="dxa"/>
            <w:tcBorders>
              <w:top w:val="nil"/>
              <w:left w:val="nil"/>
              <w:bottom w:val="single" w:sz="4" w:space="0" w:color="auto"/>
              <w:right w:val="single" w:sz="4" w:space="0" w:color="auto"/>
            </w:tcBorders>
            <w:shd w:val="clear" w:color="auto" w:fill="auto"/>
            <w:vAlign w:val="center"/>
          </w:tcPr>
          <w:p w14:paraId="531374C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高功率并联电子灯</w:t>
            </w:r>
          </w:p>
        </w:tc>
        <w:tc>
          <w:tcPr>
            <w:tcW w:w="3260" w:type="dxa"/>
            <w:tcBorders>
              <w:top w:val="nil"/>
              <w:left w:val="nil"/>
              <w:bottom w:val="single" w:sz="4" w:space="0" w:color="auto"/>
              <w:right w:val="single" w:sz="4" w:space="0" w:color="auto"/>
            </w:tcBorders>
            <w:shd w:val="clear" w:color="auto" w:fill="auto"/>
            <w:vAlign w:val="center"/>
          </w:tcPr>
          <w:p w14:paraId="2C738FB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办公室</w:t>
            </w:r>
          </w:p>
        </w:tc>
        <w:tc>
          <w:tcPr>
            <w:tcW w:w="1134" w:type="dxa"/>
            <w:tcBorders>
              <w:top w:val="nil"/>
              <w:left w:val="nil"/>
              <w:bottom w:val="single" w:sz="4" w:space="0" w:color="auto"/>
              <w:right w:val="single" w:sz="4" w:space="0" w:color="auto"/>
            </w:tcBorders>
            <w:shd w:val="clear" w:color="auto" w:fill="auto"/>
            <w:noWrap/>
            <w:vAlign w:val="center"/>
          </w:tcPr>
          <w:p w14:paraId="685C693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331</w:t>
            </w:r>
          </w:p>
        </w:tc>
      </w:tr>
      <w:tr w:rsidR="00E905E3" w:rsidRPr="008156DD" w14:paraId="1701D467"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B36DE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119" w:type="dxa"/>
            <w:tcBorders>
              <w:top w:val="nil"/>
              <w:left w:val="nil"/>
              <w:bottom w:val="nil"/>
              <w:right w:val="single" w:sz="4" w:space="0" w:color="auto"/>
            </w:tcBorders>
            <w:shd w:val="clear" w:color="auto" w:fill="auto"/>
            <w:vAlign w:val="center"/>
          </w:tcPr>
          <w:p w14:paraId="048B672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高照度全光谱亚克力灯罩</w:t>
            </w:r>
          </w:p>
        </w:tc>
        <w:tc>
          <w:tcPr>
            <w:tcW w:w="3260" w:type="dxa"/>
            <w:tcBorders>
              <w:top w:val="nil"/>
              <w:left w:val="nil"/>
              <w:bottom w:val="nil"/>
              <w:right w:val="single" w:sz="4" w:space="0" w:color="auto"/>
            </w:tcBorders>
            <w:shd w:val="clear" w:color="auto" w:fill="auto"/>
            <w:noWrap/>
            <w:vAlign w:val="center"/>
          </w:tcPr>
          <w:p w14:paraId="72FFD8F0" w14:textId="77777777" w:rsidR="00E905E3" w:rsidRPr="008156DD" w:rsidRDefault="00E905E3">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5C3276B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230</w:t>
            </w:r>
          </w:p>
        </w:tc>
      </w:tr>
      <w:tr w:rsidR="00E905E3" w:rsidRPr="008156DD" w14:paraId="1C8CFB0F"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3E3F8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119" w:type="dxa"/>
            <w:tcBorders>
              <w:top w:val="single" w:sz="4" w:space="0" w:color="auto"/>
              <w:left w:val="nil"/>
              <w:bottom w:val="single" w:sz="4" w:space="0" w:color="auto"/>
              <w:right w:val="single" w:sz="4" w:space="0" w:color="auto"/>
            </w:tcBorders>
            <w:shd w:val="clear" w:color="auto" w:fill="auto"/>
            <w:vAlign w:val="center"/>
          </w:tcPr>
          <w:p w14:paraId="3B18A651"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单管吸吊荧光灯</w:t>
            </w:r>
          </w:p>
        </w:tc>
        <w:tc>
          <w:tcPr>
            <w:tcW w:w="3260" w:type="dxa"/>
            <w:tcBorders>
              <w:top w:val="single" w:sz="4" w:space="0" w:color="auto"/>
              <w:left w:val="nil"/>
              <w:bottom w:val="single" w:sz="4" w:space="0" w:color="auto"/>
              <w:right w:val="single" w:sz="4" w:space="0" w:color="auto"/>
            </w:tcBorders>
            <w:shd w:val="clear" w:color="auto" w:fill="auto"/>
            <w:vAlign w:val="center"/>
          </w:tcPr>
          <w:p w14:paraId="3BB13DB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机房、值班室、车库等</w:t>
            </w:r>
          </w:p>
        </w:tc>
        <w:tc>
          <w:tcPr>
            <w:tcW w:w="1134" w:type="dxa"/>
            <w:tcBorders>
              <w:top w:val="nil"/>
              <w:left w:val="nil"/>
              <w:bottom w:val="single" w:sz="4" w:space="0" w:color="auto"/>
              <w:right w:val="single" w:sz="4" w:space="0" w:color="auto"/>
            </w:tcBorders>
            <w:shd w:val="clear" w:color="auto" w:fill="auto"/>
            <w:noWrap/>
            <w:vAlign w:val="center"/>
          </w:tcPr>
          <w:p w14:paraId="1998F8C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462</w:t>
            </w:r>
          </w:p>
        </w:tc>
      </w:tr>
      <w:tr w:rsidR="00E905E3" w:rsidRPr="008156DD" w14:paraId="69A2F2C5"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881F3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119" w:type="dxa"/>
            <w:tcBorders>
              <w:top w:val="nil"/>
              <w:left w:val="nil"/>
              <w:bottom w:val="single" w:sz="4" w:space="0" w:color="auto"/>
              <w:right w:val="single" w:sz="4" w:space="0" w:color="auto"/>
            </w:tcBorders>
            <w:shd w:val="clear" w:color="auto" w:fill="auto"/>
            <w:vAlign w:val="center"/>
          </w:tcPr>
          <w:p w14:paraId="6C22D76C" w14:textId="77777777" w:rsidR="00E905E3" w:rsidRPr="008156DD" w:rsidRDefault="00000000">
            <w:pPr>
              <w:widowControl/>
              <w:jc w:val="center"/>
              <w:rPr>
                <w:rFonts w:ascii="宋体" w:hAnsi="宋体" w:cs="宋体"/>
                <w:kern w:val="0"/>
                <w:sz w:val="24"/>
              </w:rPr>
            </w:pPr>
            <w:proofErr w:type="gramStart"/>
            <w:r w:rsidRPr="008156DD">
              <w:rPr>
                <w:rFonts w:ascii="宋体" w:hAnsi="宋体" w:cs="宋体" w:hint="eastAsia"/>
                <w:kern w:val="0"/>
                <w:sz w:val="24"/>
              </w:rPr>
              <w:t>双管吸吊</w:t>
            </w:r>
            <w:proofErr w:type="gramEnd"/>
            <w:r w:rsidRPr="008156DD">
              <w:rPr>
                <w:rFonts w:ascii="宋体" w:hAnsi="宋体" w:cs="宋体" w:hint="eastAsia"/>
                <w:kern w:val="0"/>
                <w:sz w:val="24"/>
              </w:rPr>
              <w:t>荧光灯</w:t>
            </w:r>
          </w:p>
        </w:tc>
        <w:tc>
          <w:tcPr>
            <w:tcW w:w="3260" w:type="dxa"/>
            <w:tcBorders>
              <w:top w:val="nil"/>
              <w:left w:val="nil"/>
              <w:bottom w:val="single" w:sz="4" w:space="0" w:color="auto"/>
              <w:right w:val="single" w:sz="4" w:space="0" w:color="auto"/>
            </w:tcBorders>
            <w:shd w:val="clear" w:color="auto" w:fill="auto"/>
            <w:vAlign w:val="center"/>
          </w:tcPr>
          <w:p w14:paraId="0FAF44E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机房、车库内安装</w:t>
            </w:r>
          </w:p>
        </w:tc>
        <w:tc>
          <w:tcPr>
            <w:tcW w:w="1134" w:type="dxa"/>
            <w:tcBorders>
              <w:top w:val="nil"/>
              <w:left w:val="nil"/>
              <w:bottom w:val="single" w:sz="4" w:space="0" w:color="auto"/>
              <w:right w:val="single" w:sz="4" w:space="0" w:color="auto"/>
            </w:tcBorders>
            <w:shd w:val="clear" w:color="auto" w:fill="auto"/>
            <w:noWrap/>
            <w:vAlign w:val="center"/>
          </w:tcPr>
          <w:p w14:paraId="51F2C60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370</w:t>
            </w:r>
          </w:p>
        </w:tc>
      </w:tr>
      <w:tr w:rsidR="00E905E3" w:rsidRPr="008156DD" w14:paraId="2BD69C71" w14:textId="77777777">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486AA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3119" w:type="dxa"/>
            <w:tcBorders>
              <w:top w:val="nil"/>
              <w:left w:val="nil"/>
              <w:bottom w:val="single" w:sz="4" w:space="0" w:color="auto"/>
              <w:right w:val="single" w:sz="4" w:space="0" w:color="auto"/>
            </w:tcBorders>
            <w:shd w:val="clear" w:color="auto" w:fill="auto"/>
            <w:vAlign w:val="center"/>
          </w:tcPr>
          <w:p w14:paraId="1431330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安全电压吸顶</w:t>
            </w:r>
            <w:proofErr w:type="gramStart"/>
            <w:r w:rsidRPr="008156DD">
              <w:rPr>
                <w:rFonts w:ascii="宋体" w:hAnsi="宋体" w:cs="宋体" w:hint="eastAsia"/>
                <w:kern w:val="0"/>
                <w:sz w:val="24"/>
              </w:rPr>
              <w:t>卤污灯</w:t>
            </w:r>
            <w:proofErr w:type="gramEnd"/>
          </w:p>
        </w:tc>
        <w:tc>
          <w:tcPr>
            <w:tcW w:w="3260" w:type="dxa"/>
            <w:tcBorders>
              <w:top w:val="nil"/>
              <w:left w:val="nil"/>
              <w:bottom w:val="single" w:sz="4" w:space="0" w:color="auto"/>
              <w:right w:val="single" w:sz="4" w:space="0" w:color="auto"/>
            </w:tcBorders>
            <w:shd w:val="clear" w:color="auto" w:fill="auto"/>
            <w:vAlign w:val="center"/>
          </w:tcPr>
          <w:p w14:paraId="3E7F9EF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吸顶安装，2#楼夹层</w:t>
            </w:r>
          </w:p>
        </w:tc>
        <w:tc>
          <w:tcPr>
            <w:tcW w:w="1134" w:type="dxa"/>
            <w:tcBorders>
              <w:top w:val="nil"/>
              <w:left w:val="nil"/>
              <w:bottom w:val="single" w:sz="4" w:space="0" w:color="auto"/>
              <w:right w:val="single" w:sz="4" w:space="0" w:color="auto"/>
            </w:tcBorders>
            <w:shd w:val="clear" w:color="auto" w:fill="auto"/>
            <w:noWrap/>
            <w:vAlign w:val="center"/>
          </w:tcPr>
          <w:p w14:paraId="410304A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r>
    </w:tbl>
    <w:p w14:paraId="633C54BE" w14:textId="77777777" w:rsidR="00E905E3" w:rsidRPr="008156DD" w:rsidRDefault="00000000">
      <w:pPr>
        <w:widowControl/>
        <w:jc w:val="left"/>
        <w:rPr>
          <w:rFonts w:ascii="宋体" w:hAnsi="宋体"/>
          <w:b/>
          <w:sz w:val="24"/>
        </w:rPr>
      </w:pPr>
      <w:r w:rsidRPr="008156DD">
        <w:rPr>
          <w:rFonts w:ascii="宋体" w:hAnsi="宋体" w:hint="eastAsia"/>
          <w:b/>
          <w:sz w:val="24"/>
        </w:rPr>
        <w:t>3.消防报警</w:t>
      </w:r>
    </w:p>
    <w:tbl>
      <w:tblPr>
        <w:tblW w:w="8217" w:type="dxa"/>
        <w:tblLook w:val="04A0" w:firstRow="1" w:lastRow="0" w:firstColumn="1" w:lastColumn="0" w:noHBand="0" w:noVBand="1"/>
      </w:tblPr>
      <w:tblGrid>
        <w:gridCol w:w="704"/>
        <w:gridCol w:w="2835"/>
        <w:gridCol w:w="1720"/>
        <w:gridCol w:w="1618"/>
        <w:gridCol w:w="1340"/>
      </w:tblGrid>
      <w:tr w:rsidR="00E905E3" w:rsidRPr="008156DD" w14:paraId="2461C741" w14:textId="7777777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BF7FC"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0B534CC"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设备名称</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02B73D12"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存放位置</w:t>
            </w:r>
          </w:p>
        </w:tc>
        <w:tc>
          <w:tcPr>
            <w:tcW w:w="1618" w:type="dxa"/>
            <w:tcBorders>
              <w:top w:val="single" w:sz="4" w:space="0" w:color="auto"/>
              <w:left w:val="nil"/>
              <w:bottom w:val="single" w:sz="4" w:space="0" w:color="auto"/>
              <w:right w:val="single" w:sz="4" w:space="0" w:color="auto"/>
            </w:tcBorders>
            <w:shd w:val="clear" w:color="auto" w:fill="auto"/>
            <w:noWrap/>
            <w:vAlign w:val="center"/>
          </w:tcPr>
          <w:p w14:paraId="4AAE8F8A"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厂牌</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25C57D39"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数量</w:t>
            </w:r>
          </w:p>
        </w:tc>
      </w:tr>
      <w:tr w:rsidR="00E905E3" w:rsidRPr="008156DD" w14:paraId="274ECDF2"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25D06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2835" w:type="dxa"/>
            <w:tcBorders>
              <w:top w:val="nil"/>
              <w:left w:val="nil"/>
              <w:bottom w:val="single" w:sz="4" w:space="0" w:color="auto"/>
              <w:right w:val="single" w:sz="4" w:space="0" w:color="auto"/>
            </w:tcBorders>
            <w:shd w:val="clear" w:color="auto" w:fill="auto"/>
            <w:noWrap/>
            <w:vAlign w:val="center"/>
          </w:tcPr>
          <w:p w14:paraId="03B88CF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手动报警按钮</w:t>
            </w:r>
          </w:p>
        </w:tc>
        <w:tc>
          <w:tcPr>
            <w:tcW w:w="1720" w:type="dxa"/>
            <w:tcBorders>
              <w:top w:val="nil"/>
              <w:left w:val="nil"/>
              <w:bottom w:val="single" w:sz="4" w:space="0" w:color="auto"/>
              <w:right w:val="single" w:sz="4" w:space="0" w:color="auto"/>
            </w:tcBorders>
            <w:shd w:val="clear" w:color="auto" w:fill="auto"/>
            <w:noWrap/>
            <w:vAlign w:val="center"/>
          </w:tcPr>
          <w:p w14:paraId="5A054E4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一、二号楼</w:t>
            </w:r>
          </w:p>
        </w:tc>
        <w:tc>
          <w:tcPr>
            <w:tcW w:w="1618" w:type="dxa"/>
            <w:tcBorders>
              <w:top w:val="nil"/>
              <w:left w:val="nil"/>
              <w:bottom w:val="single" w:sz="4" w:space="0" w:color="auto"/>
              <w:right w:val="single" w:sz="4" w:space="0" w:color="auto"/>
            </w:tcBorders>
            <w:shd w:val="clear" w:color="auto" w:fill="auto"/>
            <w:noWrap/>
            <w:vAlign w:val="center"/>
          </w:tcPr>
          <w:p w14:paraId="1899C7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5E741B7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264个</w:t>
            </w:r>
          </w:p>
        </w:tc>
      </w:tr>
      <w:tr w:rsidR="00E905E3" w:rsidRPr="008156DD" w14:paraId="24AE1CA8"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3F805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2835" w:type="dxa"/>
            <w:tcBorders>
              <w:top w:val="nil"/>
              <w:left w:val="nil"/>
              <w:bottom w:val="single" w:sz="4" w:space="0" w:color="auto"/>
              <w:right w:val="single" w:sz="4" w:space="0" w:color="auto"/>
            </w:tcBorders>
            <w:shd w:val="clear" w:color="auto" w:fill="auto"/>
            <w:noWrap/>
            <w:vAlign w:val="center"/>
          </w:tcPr>
          <w:p w14:paraId="402BC27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火灾声光报警器</w:t>
            </w:r>
          </w:p>
        </w:tc>
        <w:tc>
          <w:tcPr>
            <w:tcW w:w="1720" w:type="dxa"/>
            <w:tcBorders>
              <w:top w:val="nil"/>
              <w:left w:val="nil"/>
              <w:bottom w:val="single" w:sz="4" w:space="0" w:color="auto"/>
              <w:right w:val="single" w:sz="4" w:space="0" w:color="auto"/>
            </w:tcBorders>
            <w:shd w:val="clear" w:color="auto" w:fill="auto"/>
            <w:noWrap/>
            <w:vAlign w:val="center"/>
          </w:tcPr>
          <w:p w14:paraId="69CFBA1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一、二号楼</w:t>
            </w:r>
          </w:p>
        </w:tc>
        <w:tc>
          <w:tcPr>
            <w:tcW w:w="1618" w:type="dxa"/>
            <w:tcBorders>
              <w:top w:val="nil"/>
              <w:left w:val="nil"/>
              <w:bottom w:val="single" w:sz="4" w:space="0" w:color="auto"/>
              <w:right w:val="single" w:sz="4" w:space="0" w:color="auto"/>
            </w:tcBorders>
            <w:shd w:val="clear" w:color="auto" w:fill="auto"/>
            <w:noWrap/>
            <w:vAlign w:val="center"/>
          </w:tcPr>
          <w:p w14:paraId="612348B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21AA7DF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125个</w:t>
            </w:r>
          </w:p>
        </w:tc>
      </w:tr>
      <w:tr w:rsidR="00E905E3" w:rsidRPr="008156DD" w14:paraId="11D92689"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8E22E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2835" w:type="dxa"/>
            <w:tcBorders>
              <w:top w:val="nil"/>
              <w:left w:val="nil"/>
              <w:bottom w:val="single" w:sz="4" w:space="0" w:color="auto"/>
              <w:right w:val="single" w:sz="4" w:space="0" w:color="auto"/>
            </w:tcBorders>
            <w:shd w:val="clear" w:color="auto" w:fill="auto"/>
            <w:noWrap/>
            <w:vAlign w:val="center"/>
          </w:tcPr>
          <w:p w14:paraId="55DE223B"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烟感</w:t>
            </w:r>
          </w:p>
        </w:tc>
        <w:tc>
          <w:tcPr>
            <w:tcW w:w="1720" w:type="dxa"/>
            <w:tcBorders>
              <w:top w:val="nil"/>
              <w:left w:val="nil"/>
              <w:bottom w:val="single" w:sz="4" w:space="0" w:color="auto"/>
              <w:right w:val="single" w:sz="4" w:space="0" w:color="auto"/>
            </w:tcBorders>
            <w:shd w:val="clear" w:color="auto" w:fill="auto"/>
            <w:noWrap/>
            <w:vAlign w:val="center"/>
          </w:tcPr>
          <w:p w14:paraId="45D4064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一、二号楼</w:t>
            </w:r>
          </w:p>
        </w:tc>
        <w:tc>
          <w:tcPr>
            <w:tcW w:w="1618" w:type="dxa"/>
            <w:tcBorders>
              <w:top w:val="nil"/>
              <w:left w:val="nil"/>
              <w:bottom w:val="single" w:sz="4" w:space="0" w:color="auto"/>
              <w:right w:val="single" w:sz="4" w:space="0" w:color="auto"/>
            </w:tcBorders>
            <w:shd w:val="clear" w:color="auto" w:fill="auto"/>
            <w:noWrap/>
            <w:vAlign w:val="center"/>
          </w:tcPr>
          <w:p w14:paraId="7200B6C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20705E2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2847个</w:t>
            </w:r>
          </w:p>
        </w:tc>
      </w:tr>
      <w:tr w:rsidR="00E905E3" w:rsidRPr="008156DD" w14:paraId="477E6250"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A80ED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2835" w:type="dxa"/>
            <w:tcBorders>
              <w:top w:val="nil"/>
              <w:left w:val="nil"/>
              <w:bottom w:val="single" w:sz="4" w:space="0" w:color="auto"/>
              <w:right w:val="single" w:sz="4" w:space="0" w:color="auto"/>
            </w:tcBorders>
            <w:shd w:val="clear" w:color="auto" w:fill="auto"/>
            <w:noWrap/>
            <w:vAlign w:val="center"/>
          </w:tcPr>
          <w:p w14:paraId="144F1DD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温感</w:t>
            </w:r>
          </w:p>
        </w:tc>
        <w:tc>
          <w:tcPr>
            <w:tcW w:w="1720" w:type="dxa"/>
            <w:tcBorders>
              <w:top w:val="nil"/>
              <w:left w:val="nil"/>
              <w:bottom w:val="single" w:sz="4" w:space="0" w:color="auto"/>
              <w:right w:val="single" w:sz="4" w:space="0" w:color="auto"/>
            </w:tcBorders>
            <w:shd w:val="clear" w:color="auto" w:fill="auto"/>
            <w:noWrap/>
            <w:vAlign w:val="center"/>
          </w:tcPr>
          <w:p w14:paraId="3A39582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一、二号楼</w:t>
            </w:r>
          </w:p>
        </w:tc>
        <w:tc>
          <w:tcPr>
            <w:tcW w:w="1618" w:type="dxa"/>
            <w:tcBorders>
              <w:top w:val="nil"/>
              <w:left w:val="nil"/>
              <w:bottom w:val="single" w:sz="4" w:space="0" w:color="auto"/>
              <w:right w:val="single" w:sz="4" w:space="0" w:color="auto"/>
            </w:tcBorders>
            <w:shd w:val="clear" w:color="auto" w:fill="auto"/>
            <w:noWrap/>
            <w:vAlign w:val="center"/>
          </w:tcPr>
          <w:p w14:paraId="44F7210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57BB4CCE"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338个</w:t>
            </w:r>
          </w:p>
        </w:tc>
      </w:tr>
      <w:tr w:rsidR="00E905E3" w:rsidRPr="008156DD" w14:paraId="26977941"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8E6AF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2835" w:type="dxa"/>
            <w:tcBorders>
              <w:top w:val="nil"/>
              <w:left w:val="nil"/>
              <w:bottom w:val="single" w:sz="4" w:space="0" w:color="auto"/>
              <w:right w:val="single" w:sz="4" w:space="0" w:color="auto"/>
            </w:tcBorders>
            <w:shd w:val="clear" w:color="auto" w:fill="auto"/>
            <w:noWrap/>
            <w:vAlign w:val="center"/>
          </w:tcPr>
          <w:p w14:paraId="30AB09CF"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缆式线型定温探测器</w:t>
            </w:r>
          </w:p>
        </w:tc>
        <w:tc>
          <w:tcPr>
            <w:tcW w:w="1720" w:type="dxa"/>
            <w:tcBorders>
              <w:top w:val="nil"/>
              <w:left w:val="nil"/>
              <w:bottom w:val="single" w:sz="4" w:space="0" w:color="auto"/>
              <w:right w:val="single" w:sz="4" w:space="0" w:color="auto"/>
            </w:tcBorders>
            <w:shd w:val="clear" w:color="auto" w:fill="auto"/>
            <w:noWrap/>
            <w:vAlign w:val="center"/>
          </w:tcPr>
          <w:p w14:paraId="2CA40FE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一、二号楼</w:t>
            </w:r>
          </w:p>
        </w:tc>
        <w:tc>
          <w:tcPr>
            <w:tcW w:w="1618" w:type="dxa"/>
            <w:tcBorders>
              <w:top w:val="nil"/>
              <w:left w:val="nil"/>
              <w:bottom w:val="single" w:sz="4" w:space="0" w:color="auto"/>
              <w:right w:val="single" w:sz="4" w:space="0" w:color="auto"/>
            </w:tcBorders>
            <w:shd w:val="clear" w:color="auto" w:fill="auto"/>
            <w:noWrap/>
            <w:vAlign w:val="center"/>
          </w:tcPr>
          <w:p w14:paraId="2D02281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46C8F62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200m</w:t>
            </w:r>
          </w:p>
        </w:tc>
      </w:tr>
      <w:tr w:rsidR="00E905E3" w:rsidRPr="008156DD" w14:paraId="0FA201AD"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13729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2835" w:type="dxa"/>
            <w:tcBorders>
              <w:top w:val="nil"/>
              <w:left w:val="nil"/>
              <w:bottom w:val="single" w:sz="4" w:space="0" w:color="auto"/>
              <w:right w:val="single" w:sz="4" w:space="0" w:color="auto"/>
            </w:tcBorders>
            <w:shd w:val="clear" w:color="auto" w:fill="auto"/>
            <w:noWrap/>
            <w:vAlign w:val="center"/>
          </w:tcPr>
          <w:p w14:paraId="31205C6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手动报警按钮</w:t>
            </w:r>
          </w:p>
        </w:tc>
        <w:tc>
          <w:tcPr>
            <w:tcW w:w="1720" w:type="dxa"/>
            <w:tcBorders>
              <w:top w:val="nil"/>
              <w:left w:val="nil"/>
              <w:bottom w:val="single" w:sz="4" w:space="0" w:color="auto"/>
              <w:right w:val="single" w:sz="4" w:space="0" w:color="auto"/>
            </w:tcBorders>
            <w:shd w:val="clear" w:color="auto" w:fill="auto"/>
            <w:noWrap/>
            <w:vAlign w:val="center"/>
          </w:tcPr>
          <w:p w14:paraId="4186C3A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三号楼</w:t>
            </w:r>
          </w:p>
        </w:tc>
        <w:tc>
          <w:tcPr>
            <w:tcW w:w="1618" w:type="dxa"/>
            <w:tcBorders>
              <w:top w:val="nil"/>
              <w:left w:val="nil"/>
              <w:bottom w:val="single" w:sz="4" w:space="0" w:color="auto"/>
              <w:right w:val="single" w:sz="4" w:space="0" w:color="auto"/>
            </w:tcBorders>
            <w:shd w:val="clear" w:color="auto" w:fill="auto"/>
            <w:noWrap/>
            <w:vAlign w:val="center"/>
          </w:tcPr>
          <w:p w14:paraId="6A0D83E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238A671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26个</w:t>
            </w:r>
          </w:p>
        </w:tc>
      </w:tr>
      <w:tr w:rsidR="00E905E3" w:rsidRPr="008156DD" w14:paraId="0302A5AA"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270A4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2835" w:type="dxa"/>
            <w:tcBorders>
              <w:top w:val="nil"/>
              <w:left w:val="nil"/>
              <w:bottom w:val="single" w:sz="4" w:space="0" w:color="auto"/>
              <w:right w:val="single" w:sz="4" w:space="0" w:color="auto"/>
            </w:tcBorders>
            <w:shd w:val="clear" w:color="auto" w:fill="auto"/>
            <w:noWrap/>
            <w:vAlign w:val="center"/>
          </w:tcPr>
          <w:p w14:paraId="55C2747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火灾声光报警器</w:t>
            </w:r>
          </w:p>
        </w:tc>
        <w:tc>
          <w:tcPr>
            <w:tcW w:w="1720" w:type="dxa"/>
            <w:tcBorders>
              <w:top w:val="nil"/>
              <w:left w:val="nil"/>
              <w:bottom w:val="single" w:sz="4" w:space="0" w:color="auto"/>
              <w:right w:val="single" w:sz="4" w:space="0" w:color="auto"/>
            </w:tcBorders>
            <w:shd w:val="clear" w:color="auto" w:fill="auto"/>
            <w:noWrap/>
            <w:vAlign w:val="center"/>
          </w:tcPr>
          <w:p w14:paraId="1FFA492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三号楼</w:t>
            </w:r>
          </w:p>
        </w:tc>
        <w:tc>
          <w:tcPr>
            <w:tcW w:w="1618" w:type="dxa"/>
            <w:tcBorders>
              <w:top w:val="nil"/>
              <w:left w:val="nil"/>
              <w:bottom w:val="single" w:sz="4" w:space="0" w:color="auto"/>
              <w:right w:val="single" w:sz="4" w:space="0" w:color="auto"/>
            </w:tcBorders>
            <w:shd w:val="clear" w:color="auto" w:fill="auto"/>
            <w:noWrap/>
            <w:vAlign w:val="center"/>
          </w:tcPr>
          <w:p w14:paraId="5FD4394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6BA70F4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32个</w:t>
            </w:r>
          </w:p>
        </w:tc>
      </w:tr>
      <w:tr w:rsidR="00E905E3" w:rsidRPr="008156DD" w14:paraId="77710E63"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9A102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lastRenderedPageBreak/>
              <w:t>8</w:t>
            </w:r>
          </w:p>
        </w:tc>
        <w:tc>
          <w:tcPr>
            <w:tcW w:w="2835" w:type="dxa"/>
            <w:tcBorders>
              <w:top w:val="nil"/>
              <w:left w:val="nil"/>
              <w:bottom w:val="single" w:sz="4" w:space="0" w:color="auto"/>
              <w:right w:val="single" w:sz="4" w:space="0" w:color="auto"/>
            </w:tcBorders>
            <w:shd w:val="clear" w:color="auto" w:fill="auto"/>
            <w:noWrap/>
            <w:vAlign w:val="center"/>
          </w:tcPr>
          <w:p w14:paraId="0C6A4DC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烟感</w:t>
            </w:r>
          </w:p>
        </w:tc>
        <w:tc>
          <w:tcPr>
            <w:tcW w:w="1720" w:type="dxa"/>
            <w:tcBorders>
              <w:top w:val="nil"/>
              <w:left w:val="nil"/>
              <w:bottom w:val="single" w:sz="4" w:space="0" w:color="auto"/>
              <w:right w:val="single" w:sz="4" w:space="0" w:color="auto"/>
            </w:tcBorders>
            <w:shd w:val="clear" w:color="auto" w:fill="auto"/>
            <w:noWrap/>
            <w:vAlign w:val="center"/>
          </w:tcPr>
          <w:p w14:paraId="6536E98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三号楼</w:t>
            </w:r>
          </w:p>
        </w:tc>
        <w:tc>
          <w:tcPr>
            <w:tcW w:w="1618" w:type="dxa"/>
            <w:tcBorders>
              <w:top w:val="nil"/>
              <w:left w:val="nil"/>
              <w:bottom w:val="single" w:sz="4" w:space="0" w:color="auto"/>
              <w:right w:val="single" w:sz="4" w:space="0" w:color="auto"/>
            </w:tcBorders>
            <w:shd w:val="clear" w:color="auto" w:fill="auto"/>
            <w:noWrap/>
            <w:vAlign w:val="center"/>
          </w:tcPr>
          <w:p w14:paraId="06AA44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4D23F4B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583个</w:t>
            </w:r>
          </w:p>
        </w:tc>
      </w:tr>
      <w:tr w:rsidR="00E905E3" w:rsidRPr="008156DD" w14:paraId="72B36453"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41E5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2835" w:type="dxa"/>
            <w:tcBorders>
              <w:top w:val="nil"/>
              <w:left w:val="nil"/>
              <w:bottom w:val="single" w:sz="4" w:space="0" w:color="auto"/>
              <w:right w:val="single" w:sz="4" w:space="0" w:color="auto"/>
            </w:tcBorders>
            <w:shd w:val="clear" w:color="auto" w:fill="auto"/>
            <w:noWrap/>
            <w:vAlign w:val="center"/>
          </w:tcPr>
          <w:p w14:paraId="46086B1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温感</w:t>
            </w:r>
          </w:p>
        </w:tc>
        <w:tc>
          <w:tcPr>
            <w:tcW w:w="1720" w:type="dxa"/>
            <w:tcBorders>
              <w:top w:val="nil"/>
              <w:left w:val="nil"/>
              <w:bottom w:val="single" w:sz="4" w:space="0" w:color="auto"/>
              <w:right w:val="single" w:sz="4" w:space="0" w:color="auto"/>
            </w:tcBorders>
            <w:shd w:val="clear" w:color="auto" w:fill="auto"/>
            <w:noWrap/>
            <w:vAlign w:val="center"/>
          </w:tcPr>
          <w:p w14:paraId="4C00159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三号楼</w:t>
            </w:r>
          </w:p>
        </w:tc>
        <w:tc>
          <w:tcPr>
            <w:tcW w:w="1618" w:type="dxa"/>
            <w:tcBorders>
              <w:top w:val="nil"/>
              <w:left w:val="nil"/>
              <w:bottom w:val="single" w:sz="4" w:space="0" w:color="auto"/>
              <w:right w:val="single" w:sz="4" w:space="0" w:color="auto"/>
            </w:tcBorders>
            <w:shd w:val="clear" w:color="auto" w:fill="auto"/>
            <w:noWrap/>
            <w:vAlign w:val="center"/>
          </w:tcPr>
          <w:p w14:paraId="3A48ED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340" w:type="dxa"/>
            <w:tcBorders>
              <w:top w:val="nil"/>
              <w:left w:val="nil"/>
              <w:bottom w:val="single" w:sz="4" w:space="0" w:color="auto"/>
              <w:right w:val="single" w:sz="4" w:space="0" w:color="auto"/>
            </w:tcBorders>
            <w:shd w:val="clear" w:color="auto" w:fill="auto"/>
            <w:noWrap/>
            <w:vAlign w:val="center"/>
          </w:tcPr>
          <w:p w14:paraId="1ADEDC3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96个</w:t>
            </w:r>
          </w:p>
        </w:tc>
      </w:tr>
    </w:tbl>
    <w:p w14:paraId="671CBA63" w14:textId="77777777" w:rsidR="00E905E3" w:rsidRPr="008156DD" w:rsidRDefault="00000000">
      <w:pPr>
        <w:widowControl/>
        <w:jc w:val="left"/>
        <w:rPr>
          <w:rFonts w:ascii="宋体" w:hAnsi="宋体"/>
          <w:b/>
          <w:sz w:val="24"/>
        </w:rPr>
      </w:pPr>
      <w:r w:rsidRPr="008156DD">
        <w:rPr>
          <w:rFonts w:ascii="宋体" w:hAnsi="宋体" w:hint="eastAsia"/>
          <w:b/>
          <w:sz w:val="24"/>
        </w:rPr>
        <w:t>4.临建消防报警</w:t>
      </w:r>
    </w:p>
    <w:tbl>
      <w:tblPr>
        <w:tblW w:w="8217" w:type="dxa"/>
        <w:tblLook w:val="04A0" w:firstRow="1" w:lastRow="0" w:firstColumn="1" w:lastColumn="0" w:noHBand="0" w:noVBand="1"/>
      </w:tblPr>
      <w:tblGrid>
        <w:gridCol w:w="846"/>
        <w:gridCol w:w="4252"/>
        <w:gridCol w:w="1764"/>
        <w:gridCol w:w="1355"/>
      </w:tblGrid>
      <w:tr w:rsidR="00E905E3" w:rsidRPr="008156DD" w14:paraId="742B7D6E" w14:textId="77777777">
        <w:trPr>
          <w:trHeight w:val="39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75A14"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序号</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04B7A39C"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设备名称</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140C5232"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存放位置</w:t>
            </w:r>
          </w:p>
        </w:tc>
        <w:tc>
          <w:tcPr>
            <w:tcW w:w="1355" w:type="dxa"/>
            <w:tcBorders>
              <w:top w:val="single" w:sz="4" w:space="0" w:color="auto"/>
              <w:left w:val="nil"/>
              <w:bottom w:val="single" w:sz="4" w:space="0" w:color="auto"/>
              <w:right w:val="single" w:sz="4" w:space="0" w:color="auto"/>
            </w:tcBorders>
            <w:shd w:val="clear" w:color="auto" w:fill="auto"/>
            <w:noWrap/>
            <w:vAlign w:val="center"/>
          </w:tcPr>
          <w:p w14:paraId="37B9F652"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数量</w:t>
            </w:r>
          </w:p>
        </w:tc>
      </w:tr>
      <w:tr w:rsidR="00E905E3" w:rsidRPr="008156DD" w14:paraId="097D30B4"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377D66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4252" w:type="dxa"/>
            <w:tcBorders>
              <w:top w:val="nil"/>
              <w:left w:val="nil"/>
              <w:bottom w:val="single" w:sz="4" w:space="0" w:color="auto"/>
              <w:right w:val="single" w:sz="4" w:space="0" w:color="auto"/>
            </w:tcBorders>
            <w:shd w:val="clear" w:color="auto" w:fill="auto"/>
            <w:noWrap/>
            <w:vAlign w:val="center"/>
          </w:tcPr>
          <w:p w14:paraId="6769078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带编码感烟探测器</w:t>
            </w:r>
          </w:p>
        </w:tc>
        <w:tc>
          <w:tcPr>
            <w:tcW w:w="1764" w:type="dxa"/>
            <w:tcBorders>
              <w:top w:val="nil"/>
              <w:left w:val="nil"/>
              <w:bottom w:val="single" w:sz="4" w:space="0" w:color="auto"/>
              <w:right w:val="single" w:sz="4" w:space="0" w:color="auto"/>
            </w:tcBorders>
            <w:shd w:val="clear" w:color="auto" w:fill="auto"/>
            <w:noWrap/>
            <w:vAlign w:val="center"/>
          </w:tcPr>
          <w:p w14:paraId="4353C02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临建1层</w:t>
            </w:r>
          </w:p>
        </w:tc>
        <w:tc>
          <w:tcPr>
            <w:tcW w:w="1355" w:type="dxa"/>
            <w:tcBorders>
              <w:top w:val="nil"/>
              <w:left w:val="nil"/>
              <w:bottom w:val="single" w:sz="4" w:space="0" w:color="auto"/>
              <w:right w:val="single" w:sz="4" w:space="0" w:color="auto"/>
            </w:tcBorders>
            <w:shd w:val="clear" w:color="auto" w:fill="auto"/>
            <w:noWrap/>
            <w:vAlign w:val="center"/>
          </w:tcPr>
          <w:p w14:paraId="7EFEA14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69</w:t>
            </w:r>
          </w:p>
        </w:tc>
      </w:tr>
      <w:tr w:rsidR="00E905E3" w:rsidRPr="008156DD" w14:paraId="7A9D9C1F"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2C227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4252" w:type="dxa"/>
            <w:tcBorders>
              <w:top w:val="nil"/>
              <w:left w:val="nil"/>
              <w:bottom w:val="single" w:sz="4" w:space="0" w:color="auto"/>
              <w:right w:val="single" w:sz="4" w:space="0" w:color="auto"/>
            </w:tcBorders>
            <w:shd w:val="clear" w:color="auto" w:fill="auto"/>
            <w:noWrap/>
            <w:vAlign w:val="center"/>
          </w:tcPr>
          <w:p w14:paraId="0D6130B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带编码感温探测器</w:t>
            </w:r>
          </w:p>
        </w:tc>
        <w:tc>
          <w:tcPr>
            <w:tcW w:w="1764" w:type="dxa"/>
            <w:tcBorders>
              <w:top w:val="nil"/>
              <w:left w:val="nil"/>
              <w:bottom w:val="single" w:sz="4" w:space="0" w:color="auto"/>
              <w:right w:val="single" w:sz="4" w:space="0" w:color="auto"/>
            </w:tcBorders>
            <w:shd w:val="clear" w:color="auto" w:fill="auto"/>
            <w:noWrap/>
            <w:vAlign w:val="center"/>
          </w:tcPr>
          <w:p w14:paraId="64975E4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1E09D78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r>
      <w:tr w:rsidR="00E905E3" w:rsidRPr="008156DD" w14:paraId="4D717E36"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B7B41C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4252" w:type="dxa"/>
            <w:tcBorders>
              <w:top w:val="nil"/>
              <w:left w:val="nil"/>
              <w:bottom w:val="single" w:sz="4" w:space="0" w:color="auto"/>
              <w:right w:val="single" w:sz="4" w:space="0" w:color="auto"/>
            </w:tcBorders>
            <w:shd w:val="clear" w:color="auto" w:fill="auto"/>
            <w:noWrap/>
            <w:vAlign w:val="center"/>
          </w:tcPr>
          <w:p w14:paraId="12984F1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火灾报警扬声器</w:t>
            </w:r>
          </w:p>
        </w:tc>
        <w:tc>
          <w:tcPr>
            <w:tcW w:w="1764" w:type="dxa"/>
            <w:tcBorders>
              <w:top w:val="nil"/>
              <w:left w:val="nil"/>
              <w:bottom w:val="single" w:sz="4" w:space="0" w:color="auto"/>
              <w:right w:val="single" w:sz="4" w:space="0" w:color="auto"/>
            </w:tcBorders>
            <w:shd w:val="clear" w:color="auto" w:fill="auto"/>
            <w:noWrap/>
            <w:vAlign w:val="center"/>
          </w:tcPr>
          <w:p w14:paraId="781EAAE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4B8F245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r>
      <w:tr w:rsidR="00E905E3" w:rsidRPr="008156DD" w14:paraId="4CBEE2EC"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603B35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4252" w:type="dxa"/>
            <w:tcBorders>
              <w:top w:val="nil"/>
              <w:left w:val="nil"/>
              <w:bottom w:val="single" w:sz="4" w:space="0" w:color="auto"/>
              <w:right w:val="single" w:sz="4" w:space="0" w:color="auto"/>
            </w:tcBorders>
            <w:shd w:val="clear" w:color="auto" w:fill="auto"/>
            <w:noWrap/>
            <w:vAlign w:val="center"/>
          </w:tcPr>
          <w:p w14:paraId="2703BC4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火灾声光报警器（壁装）</w:t>
            </w:r>
          </w:p>
        </w:tc>
        <w:tc>
          <w:tcPr>
            <w:tcW w:w="1764" w:type="dxa"/>
            <w:tcBorders>
              <w:top w:val="nil"/>
              <w:left w:val="nil"/>
              <w:bottom w:val="single" w:sz="4" w:space="0" w:color="auto"/>
              <w:right w:val="single" w:sz="4" w:space="0" w:color="auto"/>
            </w:tcBorders>
            <w:shd w:val="clear" w:color="auto" w:fill="auto"/>
            <w:noWrap/>
            <w:vAlign w:val="center"/>
          </w:tcPr>
          <w:p w14:paraId="555B38C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279CFDB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r>
      <w:tr w:rsidR="00E905E3" w:rsidRPr="008156DD" w14:paraId="756D5286"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214587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4252" w:type="dxa"/>
            <w:tcBorders>
              <w:top w:val="nil"/>
              <w:left w:val="nil"/>
              <w:bottom w:val="single" w:sz="4" w:space="0" w:color="auto"/>
              <w:right w:val="single" w:sz="4" w:space="0" w:color="auto"/>
            </w:tcBorders>
            <w:shd w:val="clear" w:color="auto" w:fill="auto"/>
            <w:noWrap/>
            <w:vAlign w:val="center"/>
          </w:tcPr>
          <w:p w14:paraId="7192BA2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常闭防火门监控模块</w:t>
            </w:r>
          </w:p>
        </w:tc>
        <w:tc>
          <w:tcPr>
            <w:tcW w:w="1764" w:type="dxa"/>
            <w:tcBorders>
              <w:top w:val="nil"/>
              <w:left w:val="nil"/>
              <w:bottom w:val="single" w:sz="4" w:space="0" w:color="auto"/>
              <w:right w:val="single" w:sz="4" w:space="0" w:color="auto"/>
            </w:tcBorders>
            <w:shd w:val="clear" w:color="auto" w:fill="auto"/>
            <w:noWrap/>
            <w:vAlign w:val="center"/>
          </w:tcPr>
          <w:p w14:paraId="24FD2E3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1FE37E3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0CB24750"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E03E3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4252" w:type="dxa"/>
            <w:tcBorders>
              <w:top w:val="nil"/>
              <w:left w:val="nil"/>
              <w:bottom w:val="single" w:sz="4" w:space="0" w:color="auto"/>
              <w:right w:val="single" w:sz="4" w:space="0" w:color="auto"/>
            </w:tcBorders>
            <w:shd w:val="clear" w:color="auto" w:fill="auto"/>
            <w:noWrap/>
            <w:vAlign w:val="center"/>
          </w:tcPr>
          <w:p w14:paraId="7636CE1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消火栓启泵按钮</w:t>
            </w:r>
          </w:p>
        </w:tc>
        <w:tc>
          <w:tcPr>
            <w:tcW w:w="1764" w:type="dxa"/>
            <w:tcBorders>
              <w:top w:val="nil"/>
              <w:left w:val="nil"/>
              <w:bottom w:val="single" w:sz="4" w:space="0" w:color="auto"/>
              <w:right w:val="single" w:sz="4" w:space="0" w:color="auto"/>
            </w:tcBorders>
            <w:shd w:val="clear" w:color="auto" w:fill="auto"/>
            <w:noWrap/>
            <w:vAlign w:val="center"/>
          </w:tcPr>
          <w:p w14:paraId="2F8D17B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52D33C0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r>
      <w:tr w:rsidR="00E905E3" w:rsidRPr="008156DD" w14:paraId="5793986D"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E66841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4252" w:type="dxa"/>
            <w:tcBorders>
              <w:top w:val="nil"/>
              <w:left w:val="nil"/>
              <w:bottom w:val="single" w:sz="4" w:space="0" w:color="auto"/>
              <w:right w:val="single" w:sz="4" w:space="0" w:color="auto"/>
            </w:tcBorders>
            <w:shd w:val="clear" w:color="auto" w:fill="auto"/>
            <w:noWrap/>
            <w:vAlign w:val="center"/>
          </w:tcPr>
          <w:p w14:paraId="2DE5E01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编码单输入/单输出模块</w:t>
            </w:r>
          </w:p>
        </w:tc>
        <w:tc>
          <w:tcPr>
            <w:tcW w:w="1764" w:type="dxa"/>
            <w:tcBorders>
              <w:top w:val="nil"/>
              <w:left w:val="nil"/>
              <w:bottom w:val="single" w:sz="4" w:space="0" w:color="auto"/>
              <w:right w:val="single" w:sz="4" w:space="0" w:color="auto"/>
            </w:tcBorders>
            <w:shd w:val="clear" w:color="auto" w:fill="auto"/>
            <w:noWrap/>
            <w:vAlign w:val="center"/>
          </w:tcPr>
          <w:p w14:paraId="66D195C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116B2C6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57D764FF"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44B771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4252" w:type="dxa"/>
            <w:tcBorders>
              <w:top w:val="nil"/>
              <w:left w:val="nil"/>
              <w:bottom w:val="single" w:sz="4" w:space="0" w:color="auto"/>
              <w:right w:val="single" w:sz="4" w:space="0" w:color="auto"/>
            </w:tcBorders>
            <w:shd w:val="clear" w:color="auto" w:fill="auto"/>
            <w:noWrap/>
            <w:vAlign w:val="center"/>
          </w:tcPr>
          <w:p w14:paraId="6E24CA5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常闭排烟阀手动操作装置</w:t>
            </w:r>
          </w:p>
        </w:tc>
        <w:tc>
          <w:tcPr>
            <w:tcW w:w="1764" w:type="dxa"/>
            <w:tcBorders>
              <w:top w:val="nil"/>
              <w:left w:val="nil"/>
              <w:bottom w:val="single" w:sz="4" w:space="0" w:color="auto"/>
              <w:right w:val="single" w:sz="4" w:space="0" w:color="auto"/>
            </w:tcBorders>
            <w:shd w:val="clear" w:color="auto" w:fill="auto"/>
            <w:noWrap/>
            <w:vAlign w:val="center"/>
          </w:tcPr>
          <w:p w14:paraId="1472E6F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17133B5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4EC5C608"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D4A6AE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4252" w:type="dxa"/>
            <w:tcBorders>
              <w:top w:val="nil"/>
              <w:left w:val="nil"/>
              <w:bottom w:val="single" w:sz="4" w:space="0" w:color="auto"/>
              <w:right w:val="single" w:sz="4" w:space="0" w:color="auto"/>
            </w:tcBorders>
            <w:shd w:val="clear" w:color="auto" w:fill="auto"/>
            <w:noWrap/>
            <w:vAlign w:val="center"/>
          </w:tcPr>
          <w:p w14:paraId="2AF4A2D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模块箱</w:t>
            </w:r>
          </w:p>
        </w:tc>
        <w:tc>
          <w:tcPr>
            <w:tcW w:w="1764" w:type="dxa"/>
            <w:tcBorders>
              <w:top w:val="nil"/>
              <w:left w:val="nil"/>
              <w:bottom w:val="single" w:sz="4" w:space="0" w:color="auto"/>
              <w:right w:val="single" w:sz="4" w:space="0" w:color="auto"/>
            </w:tcBorders>
            <w:shd w:val="clear" w:color="auto" w:fill="auto"/>
            <w:noWrap/>
            <w:vAlign w:val="center"/>
          </w:tcPr>
          <w:p w14:paraId="0619154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0B51736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69AE8521"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44B0BE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4252" w:type="dxa"/>
            <w:tcBorders>
              <w:top w:val="nil"/>
              <w:left w:val="nil"/>
              <w:bottom w:val="single" w:sz="4" w:space="0" w:color="auto"/>
              <w:right w:val="single" w:sz="4" w:space="0" w:color="auto"/>
            </w:tcBorders>
            <w:shd w:val="clear" w:color="auto" w:fill="auto"/>
            <w:noWrap/>
            <w:vAlign w:val="center"/>
          </w:tcPr>
          <w:p w14:paraId="1E14857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w:t>
            </w:r>
            <w:proofErr w:type="gramStart"/>
            <w:r w:rsidRPr="008156DD">
              <w:rPr>
                <w:rFonts w:ascii="宋体" w:hAnsi="宋体" w:cs="宋体" w:hint="eastAsia"/>
                <w:color w:val="000000"/>
                <w:kern w:val="0"/>
                <w:sz w:val="24"/>
              </w:rPr>
              <w:t>显示盘</w:t>
            </w:r>
            <w:proofErr w:type="gramEnd"/>
          </w:p>
        </w:tc>
        <w:tc>
          <w:tcPr>
            <w:tcW w:w="1764" w:type="dxa"/>
            <w:tcBorders>
              <w:top w:val="nil"/>
              <w:left w:val="nil"/>
              <w:bottom w:val="single" w:sz="4" w:space="0" w:color="auto"/>
              <w:right w:val="single" w:sz="4" w:space="0" w:color="auto"/>
            </w:tcBorders>
            <w:shd w:val="clear" w:color="auto" w:fill="auto"/>
            <w:noWrap/>
            <w:vAlign w:val="center"/>
          </w:tcPr>
          <w:p w14:paraId="145028C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623A17C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0BAF14CF"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736356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4252" w:type="dxa"/>
            <w:tcBorders>
              <w:top w:val="nil"/>
              <w:left w:val="nil"/>
              <w:bottom w:val="single" w:sz="4" w:space="0" w:color="auto"/>
              <w:right w:val="single" w:sz="4" w:space="0" w:color="auto"/>
            </w:tcBorders>
            <w:shd w:val="clear" w:color="auto" w:fill="auto"/>
            <w:noWrap/>
            <w:vAlign w:val="center"/>
          </w:tcPr>
          <w:p w14:paraId="25AB984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火灾手报警按钮，（带电话插孔）</w:t>
            </w:r>
          </w:p>
        </w:tc>
        <w:tc>
          <w:tcPr>
            <w:tcW w:w="1764" w:type="dxa"/>
            <w:tcBorders>
              <w:top w:val="nil"/>
              <w:left w:val="nil"/>
              <w:bottom w:val="single" w:sz="4" w:space="0" w:color="auto"/>
              <w:right w:val="single" w:sz="4" w:space="0" w:color="auto"/>
            </w:tcBorders>
            <w:shd w:val="clear" w:color="auto" w:fill="auto"/>
            <w:noWrap/>
            <w:vAlign w:val="center"/>
          </w:tcPr>
          <w:p w14:paraId="42FD5F7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0D442E4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36624421"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6BE0E9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4252" w:type="dxa"/>
            <w:tcBorders>
              <w:top w:val="nil"/>
              <w:left w:val="nil"/>
              <w:bottom w:val="single" w:sz="4" w:space="0" w:color="auto"/>
              <w:right w:val="single" w:sz="4" w:space="0" w:color="auto"/>
            </w:tcBorders>
            <w:shd w:val="clear" w:color="auto" w:fill="auto"/>
            <w:noWrap/>
            <w:vAlign w:val="center"/>
          </w:tcPr>
          <w:p w14:paraId="54424B9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常开280度防火阀</w:t>
            </w:r>
          </w:p>
        </w:tc>
        <w:tc>
          <w:tcPr>
            <w:tcW w:w="1764" w:type="dxa"/>
            <w:tcBorders>
              <w:top w:val="nil"/>
              <w:left w:val="nil"/>
              <w:bottom w:val="single" w:sz="4" w:space="0" w:color="auto"/>
              <w:right w:val="single" w:sz="4" w:space="0" w:color="auto"/>
            </w:tcBorders>
            <w:shd w:val="clear" w:color="auto" w:fill="auto"/>
            <w:noWrap/>
            <w:vAlign w:val="center"/>
          </w:tcPr>
          <w:p w14:paraId="0E5B859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6820337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334C52C6"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2DC63C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4252" w:type="dxa"/>
            <w:tcBorders>
              <w:top w:val="nil"/>
              <w:left w:val="nil"/>
              <w:bottom w:val="single" w:sz="4" w:space="0" w:color="auto"/>
              <w:right w:val="single" w:sz="4" w:space="0" w:color="auto"/>
            </w:tcBorders>
            <w:shd w:val="clear" w:color="auto" w:fill="auto"/>
            <w:noWrap/>
            <w:vAlign w:val="center"/>
          </w:tcPr>
          <w:p w14:paraId="0BEDAA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防火门监控主机</w:t>
            </w:r>
          </w:p>
        </w:tc>
        <w:tc>
          <w:tcPr>
            <w:tcW w:w="1764" w:type="dxa"/>
            <w:tcBorders>
              <w:top w:val="nil"/>
              <w:left w:val="nil"/>
              <w:bottom w:val="single" w:sz="4" w:space="0" w:color="auto"/>
              <w:right w:val="single" w:sz="4" w:space="0" w:color="auto"/>
            </w:tcBorders>
            <w:shd w:val="clear" w:color="auto" w:fill="auto"/>
            <w:noWrap/>
            <w:vAlign w:val="center"/>
          </w:tcPr>
          <w:p w14:paraId="37A1BB3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52982EE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5DADE563"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2103D4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4252" w:type="dxa"/>
            <w:tcBorders>
              <w:top w:val="nil"/>
              <w:left w:val="nil"/>
              <w:bottom w:val="single" w:sz="4" w:space="0" w:color="auto"/>
              <w:right w:val="single" w:sz="4" w:space="0" w:color="auto"/>
            </w:tcBorders>
            <w:shd w:val="clear" w:color="auto" w:fill="auto"/>
            <w:noWrap/>
            <w:vAlign w:val="center"/>
          </w:tcPr>
          <w:p w14:paraId="140B0A2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消防端子箱</w:t>
            </w:r>
          </w:p>
        </w:tc>
        <w:tc>
          <w:tcPr>
            <w:tcW w:w="1764" w:type="dxa"/>
            <w:tcBorders>
              <w:top w:val="nil"/>
              <w:left w:val="nil"/>
              <w:bottom w:val="single" w:sz="4" w:space="0" w:color="auto"/>
              <w:right w:val="single" w:sz="4" w:space="0" w:color="auto"/>
            </w:tcBorders>
            <w:shd w:val="clear" w:color="auto" w:fill="auto"/>
            <w:noWrap/>
            <w:vAlign w:val="center"/>
          </w:tcPr>
          <w:p w14:paraId="069274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3B8E505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1123CA3A"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345EC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4252" w:type="dxa"/>
            <w:tcBorders>
              <w:top w:val="nil"/>
              <w:left w:val="nil"/>
              <w:bottom w:val="single" w:sz="4" w:space="0" w:color="auto"/>
              <w:right w:val="single" w:sz="4" w:space="0" w:color="auto"/>
            </w:tcBorders>
            <w:shd w:val="clear" w:color="auto" w:fill="auto"/>
            <w:noWrap/>
            <w:vAlign w:val="center"/>
          </w:tcPr>
          <w:p w14:paraId="5C8E7C5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广播接线箱</w:t>
            </w:r>
          </w:p>
        </w:tc>
        <w:tc>
          <w:tcPr>
            <w:tcW w:w="1764" w:type="dxa"/>
            <w:tcBorders>
              <w:top w:val="nil"/>
              <w:left w:val="nil"/>
              <w:bottom w:val="single" w:sz="4" w:space="0" w:color="auto"/>
              <w:right w:val="single" w:sz="4" w:space="0" w:color="auto"/>
            </w:tcBorders>
            <w:shd w:val="clear" w:color="auto" w:fill="auto"/>
            <w:noWrap/>
            <w:vAlign w:val="center"/>
          </w:tcPr>
          <w:p w14:paraId="6144ABB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227C2F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06215D47"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511C18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c>
          <w:tcPr>
            <w:tcW w:w="4252" w:type="dxa"/>
            <w:tcBorders>
              <w:top w:val="nil"/>
              <w:left w:val="nil"/>
              <w:bottom w:val="single" w:sz="4" w:space="0" w:color="auto"/>
              <w:right w:val="single" w:sz="4" w:space="0" w:color="auto"/>
            </w:tcBorders>
            <w:shd w:val="clear" w:color="auto" w:fill="auto"/>
            <w:noWrap/>
            <w:vAlign w:val="center"/>
          </w:tcPr>
          <w:p w14:paraId="353A233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带编码感烟探测器</w:t>
            </w:r>
          </w:p>
        </w:tc>
        <w:tc>
          <w:tcPr>
            <w:tcW w:w="1764" w:type="dxa"/>
            <w:tcBorders>
              <w:top w:val="nil"/>
              <w:left w:val="nil"/>
              <w:bottom w:val="single" w:sz="4" w:space="0" w:color="auto"/>
              <w:right w:val="single" w:sz="4" w:space="0" w:color="auto"/>
            </w:tcBorders>
            <w:shd w:val="clear" w:color="auto" w:fill="auto"/>
            <w:noWrap/>
            <w:vAlign w:val="center"/>
          </w:tcPr>
          <w:p w14:paraId="1265162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临建2层</w:t>
            </w:r>
          </w:p>
        </w:tc>
        <w:tc>
          <w:tcPr>
            <w:tcW w:w="1355" w:type="dxa"/>
            <w:tcBorders>
              <w:top w:val="nil"/>
              <w:left w:val="nil"/>
              <w:bottom w:val="single" w:sz="4" w:space="0" w:color="auto"/>
              <w:right w:val="single" w:sz="4" w:space="0" w:color="auto"/>
            </w:tcBorders>
            <w:shd w:val="clear" w:color="auto" w:fill="auto"/>
            <w:noWrap/>
            <w:vAlign w:val="center"/>
          </w:tcPr>
          <w:p w14:paraId="4B0E7EC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57</w:t>
            </w:r>
          </w:p>
        </w:tc>
      </w:tr>
      <w:tr w:rsidR="00E905E3" w:rsidRPr="008156DD" w14:paraId="102CE330"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90411E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c>
          <w:tcPr>
            <w:tcW w:w="4252" w:type="dxa"/>
            <w:tcBorders>
              <w:top w:val="nil"/>
              <w:left w:val="nil"/>
              <w:bottom w:val="single" w:sz="4" w:space="0" w:color="auto"/>
              <w:right w:val="single" w:sz="4" w:space="0" w:color="auto"/>
            </w:tcBorders>
            <w:shd w:val="clear" w:color="auto" w:fill="auto"/>
            <w:noWrap/>
            <w:vAlign w:val="center"/>
          </w:tcPr>
          <w:p w14:paraId="3C2EE1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火灾手报警按钮，（带电话插孔）</w:t>
            </w:r>
          </w:p>
        </w:tc>
        <w:tc>
          <w:tcPr>
            <w:tcW w:w="1764" w:type="dxa"/>
            <w:tcBorders>
              <w:top w:val="nil"/>
              <w:left w:val="nil"/>
              <w:bottom w:val="single" w:sz="4" w:space="0" w:color="auto"/>
              <w:right w:val="single" w:sz="4" w:space="0" w:color="auto"/>
            </w:tcBorders>
            <w:shd w:val="clear" w:color="auto" w:fill="auto"/>
            <w:noWrap/>
            <w:vAlign w:val="center"/>
          </w:tcPr>
          <w:p w14:paraId="6D90690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581A9E0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5728B317"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51452D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c>
          <w:tcPr>
            <w:tcW w:w="4252" w:type="dxa"/>
            <w:tcBorders>
              <w:top w:val="nil"/>
              <w:left w:val="nil"/>
              <w:bottom w:val="single" w:sz="4" w:space="0" w:color="auto"/>
              <w:right w:val="single" w:sz="4" w:space="0" w:color="auto"/>
            </w:tcBorders>
            <w:shd w:val="clear" w:color="auto" w:fill="auto"/>
            <w:noWrap/>
            <w:vAlign w:val="center"/>
          </w:tcPr>
          <w:p w14:paraId="17BB215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火灾报警扬声器</w:t>
            </w:r>
          </w:p>
        </w:tc>
        <w:tc>
          <w:tcPr>
            <w:tcW w:w="1764" w:type="dxa"/>
            <w:tcBorders>
              <w:top w:val="nil"/>
              <w:left w:val="nil"/>
              <w:bottom w:val="single" w:sz="4" w:space="0" w:color="auto"/>
              <w:right w:val="single" w:sz="4" w:space="0" w:color="auto"/>
            </w:tcBorders>
            <w:shd w:val="clear" w:color="auto" w:fill="auto"/>
            <w:noWrap/>
            <w:vAlign w:val="center"/>
          </w:tcPr>
          <w:p w14:paraId="00FA6CD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222DEEA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r>
      <w:tr w:rsidR="00E905E3" w:rsidRPr="008156DD" w14:paraId="2463CBA7"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F6B507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c>
          <w:tcPr>
            <w:tcW w:w="4252" w:type="dxa"/>
            <w:tcBorders>
              <w:top w:val="nil"/>
              <w:left w:val="nil"/>
              <w:bottom w:val="single" w:sz="4" w:space="0" w:color="auto"/>
              <w:right w:val="single" w:sz="4" w:space="0" w:color="auto"/>
            </w:tcBorders>
            <w:shd w:val="clear" w:color="auto" w:fill="auto"/>
            <w:noWrap/>
            <w:vAlign w:val="center"/>
          </w:tcPr>
          <w:p w14:paraId="62FA8B9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火灾声光报警器（壁装）</w:t>
            </w:r>
          </w:p>
        </w:tc>
        <w:tc>
          <w:tcPr>
            <w:tcW w:w="1764" w:type="dxa"/>
            <w:tcBorders>
              <w:top w:val="nil"/>
              <w:left w:val="nil"/>
              <w:bottom w:val="single" w:sz="4" w:space="0" w:color="auto"/>
              <w:right w:val="single" w:sz="4" w:space="0" w:color="auto"/>
            </w:tcBorders>
            <w:shd w:val="clear" w:color="auto" w:fill="auto"/>
            <w:noWrap/>
            <w:vAlign w:val="center"/>
          </w:tcPr>
          <w:p w14:paraId="40CA20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253CB11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78E96FA2"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38893E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c>
          <w:tcPr>
            <w:tcW w:w="4252" w:type="dxa"/>
            <w:tcBorders>
              <w:top w:val="nil"/>
              <w:left w:val="nil"/>
              <w:bottom w:val="single" w:sz="4" w:space="0" w:color="auto"/>
              <w:right w:val="single" w:sz="4" w:space="0" w:color="auto"/>
            </w:tcBorders>
            <w:shd w:val="clear" w:color="auto" w:fill="auto"/>
            <w:noWrap/>
            <w:vAlign w:val="center"/>
          </w:tcPr>
          <w:p w14:paraId="499E83F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常闭防火门监控模块</w:t>
            </w:r>
          </w:p>
        </w:tc>
        <w:tc>
          <w:tcPr>
            <w:tcW w:w="1764" w:type="dxa"/>
            <w:tcBorders>
              <w:top w:val="nil"/>
              <w:left w:val="nil"/>
              <w:bottom w:val="single" w:sz="4" w:space="0" w:color="auto"/>
              <w:right w:val="single" w:sz="4" w:space="0" w:color="auto"/>
            </w:tcBorders>
            <w:shd w:val="clear" w:color="auto" w:fill="auto"/>
            <w:noWrap/>
            <w:vAlign w:val="center"/>
          </w:tcPr>
          <w:p w14:paraId="6138A6E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556759B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61D6E9AA"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E6C95D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c>
          <w:tcPr>
            <w:tcW w:w="4252" w:type="dxa"/>
            <w:tcBorders>
              <w:top w:val="nil"/>
              <w:left w:val="nil"/>
              <w:bottom w:val="single" w:sz="4" w:space="0" w:color="auto"/>
              <w:right w:val="single" w:sz="4" w:space="0" w:color="auto"/>
            </w:tcBorders>
            <w:shd w:val="clear" w:color="auto" w:fill="auto"/>
            <w:noWrap/>
            <w:vAlign w:val="center"/>
          </w:tcPr>
          <w:p w14:paraId="16BDE41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常闭排烟阀手动操作装置</w:t>
            </w:r>
          </w:p>
        </w:tc>
        <w:tc>
          <w:tcPr>
            <w:tcW w:w="1764" w:type="dxa"/>
            <w:tcBorders>
              <w:top w:val="nil"/>
              <w:left w:val="nil"/>
              <w:bottom w:val="single" w:sz="4" w:space="0" w:color="auto"/>
              <w:right w:val="single" w:sz="4" w:space="0" w:color="auto"/>
            </w:tcBorders>
            <w:shd w:val="clear" w:color="auto" w:fill="auto"/>
            <w:noWrap/>
            <w:vAlign w:val="center"/>
          </w:tcPr>
          <w:p w14:paraId="0DE38DD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6DC60C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5C02E88F"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CCF109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c>
          <w:tcPr>
            <w:tcW w:w="4252" w:type="dxa"/>
            <w:tcBorders>
              <w:top w:val="nil"/>
              <w:left w:val="nil"/>
              <w:bottom w:val="single" w:sz="4" w:space="0" w:color="auto"/>
              <w:right w:val="single" w:sz="4" w:space="0" w:color="auto"/>
            </w:tcBorders>
            <w:shd w:val="clear" w:color="auto" w:fill="auto"/>
            <w:noWrap/>
            <w:vAlign w:val="center"/>
          </w:tcPr>
          <w:p w14:paraId="7EBBADD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消火栓启泵按钮</w:t>
            </w:r>
          </w:p>
        </w:tc>
        <w:tc>
          <w:tcPr>
            <w:tcW w:w="1764" w:type="dxa"/>
            <w:tcBorders>
              <w:top w:val="nil"/>
              <w:left w:val="nil"/>
              <w:bottom w:val="single" w:sz="4" w:space="0" w:color="auto"/>
              <w:right w:val="single" w:sz="4" w:space="0" w:color="auto"/>
            </w:tcBorders>
            <w:shd w:val="clear" w:color="auto" w:fill="auto"/>
            <w:noWrap/>
            <w:vAlign w:val="center"/>
          </w:tcPr>
          <w:p w14:paraId="010A0F0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79EEDF8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r>
      <w:tr w:rsidR="00E905E3" w:rsidRPr="008156DD" w14:paraId="4FB1767E"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6A08E2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c>
          <w:tcPr>
            <w:tcW w:w="4252" w:type="dxa"/>
            <w:tcBorders>
              <w:top w:val="nil"/>
              <w:left w:val="nil"/>
              <w:bottom w:val="single" w:sz="4" w:space="0" w:color="auto"/>
              <w:right w:val="single" w:sz="4" w:space="0" w:color="auto"/>
            </w:tcBorders>
            <w:shd w:val="clear" w:color="auto" w:fill="auto"/>
            <w:noWrap/>
            <w:vAlign w:val="center"/>
          </w:tcPr>
          <w:p w14:paraId="0879CCE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常开280度防火阀</w:t>
            </w:r>
          </w:p>
        </w:tc>
        <w:tc>
          <w:tcPr>
            <w:tcW w:w="1764" w:type="dxa"/>
            <w:tcBorders>
              <w:top w:val="nil"/>
              <w:left w:val="nil"/>
              <w:bottom w:val="single" w:sz="4" w:space="0" w:color="auto"/>
              <w:right w:val="single" w:sz="4" w:space="0" w:color="auto"/>
            </w:tcBorders>
            <w:shd w:val="clear" w:color="auto" w:fill="auto"/>
            <w:noWrap/>
            <w:vAlign w:val="center"/>
          </w:tcPr>
          <w:p w14:paraId="43B67AE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4A94F61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5A2EE7EC"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61BAB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c>
          <w:tcPr>
            <w:tcW w:w="4252" w:type="dxa"/>
            <w:tcBorders>
              <w:top w:val="nil"/>
              <w:left w:val="nil"/>
              <w:bottom w:val="single" w:sz="4" w:space="0" w:color="auto"/>
              <w:right w:val="single" w:sz="4" w:space="0" w:color="auto"/>
            </w:tcBorders>
            <w:shd w:val="clear" w:color="auto" w:fill="auto"/>
            <w:noWrap/>
            <w:vAlign w:val="center"/>
          </w:tcPr>
          <w:p w14:paraId="4E7EAF9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带编码感温探测器</w:t>
            </w:r>
          </w:p>
        </w:tc>
        <w:tc>
          <w:tcPr>
            <w:tcW w:w="1764" w:type="dxa"/>
            <w:tcBorders>
              <w:top w:val="nil"/>
              <w:left w:val="nil"/>
              <w:bottom w:val="single" w:sz="4" w:space="0" w:color="auto"/>
              <w:right w:val="single" w:sz="4" w:space="0" w:color="auto"/>
            </w:tcBorders>
            <w:shd w:val="clear" w:color="auto" w:fill="auto"/>
            <w:noWrap/>
            <w:vAlign w:val="center"/>
          </w:tcPr>
          <w:p w14:paraId="6D2272A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5D95E2E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1CC5ABC2"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4843C6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25</w:t>
            </w:r>
          </w:p>
        </w:tc>
        <w:tc>
          <w:tcPr>
            <w:tcW w:w="4252" w:type="dxa"/>
            <w:tcBorders>
              <w:top w:val="nil"/>
              <w:left w:val="nil"/>
              <w:bottom w:val="single" w:sz="4" w:space="0" w:color="auto"/>
              <w:right w:val="single" w:sz="4" w:space="0" w:color="auto"/>
            </w:tcBorders>
            <w:shd w:val="clear" w:color="auto" w:fill="auto"/>
            <w:noWrap/>
            <w:vAlign w:val="center"/>
          </w:tcPr>
          <w:p w14:paraId="700EE67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编码单输入/单输出模块</w:t>
            </w:r>
          </w:p>
        </w:tc>
        <w:tc>
          <w:tcPr>
            <w:tcW w:w="1764" w:type="dxa"/>
            <w:tcBorders>
              <w:top w:val="nil"/>
              <w:left w:val="nil"/>
              <w:bottom w:val="single" w:sz="4" w:space="0" w:color="auto"/>
              <w:right w:val="single" w:sz="4" w:space="0" w:color="auto"/>
            </w:tcBorders>
            <w:shd w:val="clear" w:color="auto" w:fill="auto"/>
            <w:noWrap/>
            <w:vAlign w:val="center"/>
          </w:tcPr>
          <w:p w14:paraId="06ABED9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0CC5D69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r>
      <w:tr w:rsidR="00E905E3" w:rsidRPr="008156DD" w14:paraId="561B8EC7"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65AE99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w:t>
            </w:r>
          </w:p>
        </w:tc>
        <w:tc>
          <w:tcPr>
            <w:tcW w:w="4252" w:type="dxa"/>
            <w:tcBorders>
              <w:top w:val="nil"/>
              <w:left w:val="nil"/>
              <w:bottom w:val="single" w:sz="4" w:space="0" w:color="auto"/>
              <w:right w:val="single" w:sz="4" w:space="0" w:color="auto"/>
            </w:tcBorders>
            <w:shd w:val="clear" w:color="auto" w:fill="auto"/>
            <w:noWrap/>
            <w:vAlign w:val="center"/>
          </w:tcPr>
          <w:p w14:paraId="48C06E4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常闭排烟</w:t>
            </w:r>
          </w:p>
        </w:tc>
        <w:tc>
          <w:tcPr>
            <w:tcW w:w="1764" w:type="dxa"/>
            <w:tcBorders>
              <w:top w:val="nil"/>
              <w:left w:val="nil"/>
              <w:bottom w:val="single" w:sz="4" w:space="0" w:color="auto"/>
              <w:right w:val="single" w:sz="4" w:space="0" w:color="auto"/>
            </w:tcBorders>
            <w:shd w:val="clear" w:color="auto" w:fill="auto"/>
            <w:noWrap/>
            <w:vAlign w:val="center"/>
          </w:tcPr>
          <w:p w14:paraId="195419A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4A69C0F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1F6EEF2F"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A414F1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27</w:t>
            </w:r>
          </w:p>
        </w:tc>
        <w:tc>
          <w:tcPr>
            <w:tcW w:w="4252" w:type="dxa"/>
            <w:tcBorders>
              <w:top w:val="nil"/>
              <w:left w:val="nil"/>
              <w:bottom w:val="single" w:sz="4" w:space="0" w:color="auto"/>
              <w:right w:val="single" w:sz="4" w:space="0" w:color="auto"/>
            </w:tcBorders>
            <w:shd w:val="clear" w:color="auto" w:fill="auto"/>
            <w:noWrap/>
            <w:vAlign w:val="center"/>
          </w:tcPr>
          <w:p w14:paraId="36842DA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消防端子箱</w:t>
            </w:r>
          </w:p>
        </w:tc>
        <w:tc>
          <w:tcPr>
            <w:tcW w:w="1764" w:type="dxa"/>
            <w:tcBorders>
              <w:top w:val="nil"/>
              <w:left w:val="nil"/>
              <w:bottom w:val="single" w:sz="4" w:space="0" w:color="auto"/>
              <w:right w:val="single" w:sz="4" w:space="0" w:color="auto"/>
            </w:tcBorders>
            <w:shd w:val="clear" w:color="auto" w:fill="auto"/>
            <w:noWrap/>
            <w:vAlign w:val="center"/>
          </w:tcPr>
          <w:p w14:paraId="07D822B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09B9293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17151457" w14:textId="77777777">
        <w:trPr>
          <w:trHeight w:val="399"/>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DDAAD7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c>
          <w:tcPr>
            <w:tcW w:w="4252" w:type="dxa"/>
            <w:tcBorders>
              <w:top w:val="nil"/>
              <w:left w:val="nil"/>
              <w:bottom w:val="single" w:sz="4" w:space="0" w:color="auto"/>
              <w:right w:val="single" w:sz="4" w:space="0" w:color="auto"/>
            </w:tcBorders>
            <w:shd w:val="clear" w:color="auto" w:fill="auto"/>
            <w:noWrap/>
            <w:vAlign w:val="center"/>
          </w:tcPr>
          <w:p w14:paraId="493ECFA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广播接线箱</w:t>
            </w:r>
          </w:p>
        </w:tc>
        <w:tc>
          <w:tcPr>
            <w:tcW w:w="1764" w:type="dxa"/>
            <w:tcBorders>
              <w:top w:val="nil"/>
              <w:left w:val="nil"/>
              <w:bottom w:val="single" w:sz="4" w:space="0" w:color="auto"/>
              <w:right w:val="single" w:sz="4" w:space="0" w:color="auto"/>
            </w:tcBorders>
            <w:shd w:val="clear" w:color="auto" w:fill="auto"/>
            <w:noWrap/>
            <w:vAlign w:val="center"/>
          </w:tcPr>
          <w:p w14:paraId="09B136E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355" w:type="dxa"/>
            <w:tcBorders>
              <w:top w:val="nil"/>
              <w:left w:val="nil"/>
              <w:bottom w:val="single" w:sz="4" w:space="0" w:color="auto"/>
              <w:right w:val="single" w:sz="4" w:space="0" w:color="auto"/>
            </w:tcBorders>
            <w:shd w:val="clear" w:color="auto" w:fill="auto"/>
            <w:noWrap/>
            <w:vAlign w:val="center"/>
          </w:tcPr>
          <w:p w14:paraId="6E92F6D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bl>
    <w:p w14:paraId="1EBA0CEC" w14:textId="77777777" w:rsidR="00E905E3" w:rsidRPr="008156DD" w:rsidRDefault="00000000">
      <w:pPr>
        <w:widowControl/>
        <w:jc w:val="left"/>
        <w:rPr>
          <w:rFonts w:ascii="宋体" w:hAnsi="宋体"/>
          <w:b/>
          <w:sz w:val="24"/>
        </w:rPr>
      </w:pPr>
      <w:r w:rsidRPr="008156DD">
        <w:rPr>
          <w:rFonts w:ascii="宋体" w:hAnsi="宋体" w:hint="eastAsia"/>
          <w:b/>
          <w:sz w:val="24"/>
        </w:rPr>
        <w:t>5.气体灭火</w:t>
      </w:r>
    </w:p>
    <w:tbl>
      <w:tblPr>
        <w:tblW w:w="8359" w:type="dxa"/>
        <w:tblLook w:val="04A0" w:firstRow="1" w:lastRow="0" w:firstColumn="1" w:lastColumn="0" w:noHBand="0" w:noVBand="1"/>
      </w:tblPr>
      <w:tblGrid>
        <w:gridCol w:w="704"/>
        <w:gridCol w:w="2268"/>
        <w:gridCol w:w="1701"/>
        <w:gridCol w:w="1134"/>
        <w:gridCol w:w="992"/>
        <w:gridCol w:w="1560"/>
      </w:tblGrid>
      <w:tr w:rsidR="00E905E3" w:rsidRPr="008156DD" w14:paraId="00B478FC" w14:textId="7777777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7FDE"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lastRenderedPageBreak/>
              <w:t>序号</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FCC4217"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设备名称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10290D"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存放位置</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039025"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厂牌</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BDACAA"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规格型号</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F95CBB4"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气瓶数量</w:t>
            </w:r>
          </w:p>
        </w:tc>
      </w:tr>
      <w:tr w:rsidR="00E905E3" w:rsidRPr="008156DD" w14:paraId="1DD50968"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91FEB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2268" w:type="dxa"/>
            <w:tcBorders>
              <w:top w:val="nil"/>
              <w:left w:val="nil"/>
              <w:bottom w:val="single" w:sz="4" w:space="0" w:color="auto"/>
              <w:right w:val="single" w:sz="4" w:space="0" w:color="auto"/>
            </w:tcBorders>
            <w:shd w:val="clear" w:color="auto" w:fill="auto"/>
            <w:noWrap/>
            <w:vAlign w:val="center"/>
          </w:tcPr>
          <w:p w14:paraId="49E4870C"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5F1DA5E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1#B1通讯机房</w:t>
            </w:r>
          </w:p>
        </w:tc>
        <w:tc>
          <w:tcPr>
            <w:tcW w:w="1134" w:type="dxa"/>
            <w:tcBorders>
              <w:top w:val="nil"/>
              <w:left w:val="nil"/>
              <w:bottom w:val="single" w:sz="4" w:space="0" w:color="auto"/>
              <w:right w:val="single" w:sz="4" w:space="0" w:color="auto"/>
            </w:tcBorders>
            <w:shd w:val="clear" w:color="auto" w:fill="auto"/>
            <w:noWrap/>
            <w:vAlign w:val="center"/>
          </w:tcPr>
          <w:p w14:paraId="0F7326B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4FA0844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5C00980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48ED30DE"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D68B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2268" w:type="dxa"/>
            <w:tcBorders>
              <w:top w:val="nil"/>
              <w:left w:val="nil"/>
              <w:bottom w:val="single" w:sz="4" w:space="0" w:color="auto"/>
              <w:right w:val="single" w:sz="4" w:space="0" w:color="auto"/>
            </w:tcBorders>
            <w:shd w:val="clear" w:color="auto" w:fill="auto"/>
            <w:noWrap/>
            <w:vAlign w:val="center"/>
          </w:tcPr>
          <w:p w14:paraId="11B1F070"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7261AAB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1#B1网络机房</w:t>
            </w:r>
          </w:p>
        </w:tc>
        <w:tc>
          <w:tcPr>
            <w:tcW w:w="1134" w:type="dxa"/>
            <w:tcBorders>
              <w:top w:val="nil"/>
              <w:left w:val="nil"/>
              <w:bottom w:val="single" w:sz="4" w:space="0" w:color="auto"/>
              <w:right w:val="single" w:sz="4" w:space="0" w:color="auto"/>
            </w:tcBorders>
            <w:shd w:val="clear" w:color="auto" w:fill="auto"/>
            <w:noWrap/>
            <w:vAlign w:val="center"/>
          </w:tcPr>
          <w:p w14:paraId="27DFFB6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56BBE0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008D547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0A6E7CE7"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E7888D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2268" w:type="dxa"/>
            <w:tcBorders>
              <w:top w:val="nil"/>
              <w:left w:val="nil"/>
              <w:bottom w:val="single" w:sz="4" w:space="0" w:color="auto"/>
              <w:right w:val="single" w:sz="4" w:space="0" w:color="auto"/>
            </w:tcBorders>
            <w:shd w:val="clear" w:color="auto" w:fill="auto"/>
            <w:noWrap/>
            <w:vAlign w:val="center"/>
          </w:tcPr>
          <w:p w14:paraId="01279840"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67087C6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1#B1核医学科</w:t>
            </w:r>
          </w:p>
        </w:tc>
        <w:tc>
          <w:tcPr>
            <w:tcW w:w="1134" w:type="dxa"/>
            <w:tcBorders>
              <w:top w:val="nil"/>
              <w:left w:val="nil"/>
              <w:bottom w:val="single" w:sz="4" w:space="0" w:color="auto"/>
              <w:right w:val="single" w:sz="4" w:space="0" w:color="auto"/>
            </w:tcBorders>
            <w:shd w:val="clear" w:color="auto" w:fill="auto"/>
            <w:noWrap/>
            <w:vAlign w:val="center"/>
          </w:tcPr>
          <w:p w14:paraId="4B9A761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7FB1CF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6374946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3F4B1952" w14:textId="77777777">
        <w:trPr>
          <w:trHeight w:val="56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BA6D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2268" w:type="dxa"/>
            <w:tcBorders>
              <w:top w:val="nil"/>
              <w:left w:val="nil"/>
              <w:bottom w:val="single" w:sz="4" w:space="0" w:color="auto"/>
              <w:right w:val="single" w:sz="4" w:space="0" w:color="auto"/>
            </w:tcBorders>
            <w:shd w:val="clear" w:color="auto" w:fill="auto"/>
            <w:noWrap/>
            <w:vAlign w:val="center"/>
          </w:tcPr>
          <w:p w14:paraId="4A1900C8"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vAlign w:val="center"/>
          </w:tcPr>
          <w:p w14:paraId="3C3FDC0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1#B1核磁共振检查室</w:t>
            </w:r>
          </w:p>
        </w:tc>
        <w:tc>
          <w:tcPr>
            <w:tcW w:w="1134" w:type="dxa"/>
            <w:tcBorders>
              <w:top w:val="nil"/>
              <w:left w:val="nil"/>
              <w:bottom w:val="single" w:sz="4" w:space="0" w:color="auto"/>
              <w:right w:val="single" w:sz="4" w:space="0" w:color="auto"/>
            </w:tcBorders>
            <w:shd w:val="clear" w:color="auto" w:fill="auto"/>
            <w:noWrap/>
            <w:vAlign w:val="center"/>
          </w:tcPr>
          <w:p w14:paraId="78E8336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北大青鸟</w:t>
            </w:r>
          </w:p>
        </w:tc>
        <w:tc>
          <w:tcPr>
            <w:tcW w:w="992" w:type="dxa"/>
            <w:tcBorders>
              <w:top w:val="nil"/>
              <w:left w:val="nil"/>
              <w:bottom w:val="single" w:sz="4" w:space="0" w:color="auto"/>
              <w:right w:val="single" w:sz="4" w:space="0" w:color="auto"/>
            </w:tcBorders>
            <w:shd w:val="clear" w:color="auto" w:fill="auto"/>
            <w:noWrap/>
            <w:vAlign w:val="center"/>
          </w:tcPr>
          <w:p w14:paraId="7F081DB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北大青鸟</w:t>
            </w:r>
          </w:p>
        </w:tc>
        <w:tc>
          <w:tcPr>
            <w:tcW w:w="1560" w:type="dxa"/>
            <w:tcBorders>
              <w:top w:val="nil"/>
              <w:left w:val="nil"/>
              <w:bottom w:val="single" w:sz="4" w:space="0" w:color="auto"/>
              <w:right w:val="single" w:sz="4" w:space="0" w:color="auto"/>
            </w:tcBorders>
            <w:shd w:val="clear" w:color="auto" w:fill="auto"/>
            <w:noWrap/>
            <w:vAlign w:val="center"/>
          </w:tcPr>
          <w:p w14:paraId="756859D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45D59148"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1729A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2268" w:type="dxa"/>
            <w:tcBorders>
              <w:top w:val="nil"/>
              <w:left w:val="nil"/>
              <w:bottom w:val="single" w:sz="4" w:space="0" w:color="auto"/>
              <w:right w:val="single" w:sz="4" w:space="0" w:color="auto"/>
            </w:tcBorders>
            <w:shd w:val="clear" w:color="auto" w:fill="auto"/>
            <w:noWrap/>
            <w:vAlign w:val="center"/>
          </w:tcPr>
          <w:p w14:paraId="76A56406"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41FB262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1#B1放疗科1</w:t>
            </w:r>
          </w:p>
        </w:tc>
        <w:tc>
          <w:tcPr>
            <w:tcW w:w="1134" w:type="dxa"/>
            <w:tcBorders>
              <w:top w:val="nil"/>
              <w:left w:val="nil"/>
              <w:bottom w:val="single" w:sz="4" w:space="0" w:color="auto"/>
              <w:right w:val="single" w:sz="4" w:space="0" w:color="auto"/>
            </w:tcBorders>
            <w:shd w:val="clear" w:color="auto" w:fill="auto"/>
            <w:noWrap/>
            <w:vAlign w:val="center"/>
          </w:tcPr>
          <w:p w14:paraId="5AF3764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490CEF3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1041C2A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30AE52CA"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33405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2268" w:type="dxa"/>
            <w:tcBorders>
              <w:top w:val="nil"/>
              <w:left w:val="nil"/>
              <w:bottom w:val="single" w:sz="4" w:space="0" w:color="auto"/>
              <w:right w:val="single" w:sz="4" w:space="0" w:color="auto"/>
            </w:tcBorders>
            <w:shd w:val="clear" w:color="auto" w:fill="auto"/>
            <w:noWrap/>
            <w:vAlign w:val="center"/>
          </w:tcPr>
          <w:p w14:paraId="2238F505"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7E1C945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1#B1放疗科2</w:t>
            </w:r>
          </w:p>
        </w:tc>
        <w:tc>
          <w:tcPr>
            <w:tcW w:w="1134" w:type="dxa"/>
            <w:tcBorders>
              <w:top w:val="nil"/>
              <w:left w:val="nil"/>
              <w:bottom w:val="single" w:sz="4" w:space="0" w:color="auto"/>
              <w:right w:val="single" w:sz="4" w:space="0" w:color="auto"/>
            </w:tcBorders>
            <w:shd w:val="clear" w:color="auto" w:fill="auto"/>
            <w:noWrap/>
            <w:vAlign w:val="center"/>
          </w:tcPr>
          <w:p w14:paraId="29747B9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74B5441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6902EF9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6D6080C7"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AAEE8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2268" w:type="dxa"/>
            <w:tcBorders>
              <w:top w:val="nil"/>
              <w:left w:val="nil"/>
              <w:bottom w:val="single" w:sz="4" w:space="0" w:color="auto"/>
              <w:right w:val="single" w:sz="4" w:space="0" w:color="auto"/>
            </w:tcBorders>
            <w:shd w:val="clear" w:color="auto" w:fill="auto"/>
            <w:noWrap/>
            <w:vAlign w:val="center"/>
          </w:tcPr>
          <w:p w14:paraId="7A8E1832"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nil"/>
              <w:right w:val="single" w:sz="4" w:space="0" w:color="auto"/>
            </w:tcBorders>
            <w:shd w:val="clear" w:color="auto" w:fill="auto"/>
            <w:noWrap/>
            <w:vAlign w:val="center"/>
          </w:tcPr>
          <w:p w14:paraId="38431DDE"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急诊CT检查室</w:t>
            </w:r>
          </w:p>
        </w:tc>
        <w:tc>
          <w:tcPr>
            <w:tcW w:w="1134" w:type="dxa"/>
            <w:tcBorders>
              <w:top w:val="nil"/>
              <w:left w:val="nil"/>
              <w:bottom w:val="single" w:sz="4" w:space="0" w:color="auto"/>
              <w:right w:val="single" w:sz="4" w:space="0" w:color="auto"/>
            </w:tcBorders>
            <w:shd w:val="clear" w:color="auto" w:fill="auto"/>
            <w:noWrap/>
            <w:vAlign w:val="center"/>
          </w:tcPr>
          <w:p w14:paraId="01DD901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北大青鸟</w:t>
            </w:r>
          </w:p>
        </w:tc>
        <w:tc>
          <w:tcPr>
            <w:tcW w:w="992" w:type="dxa"/>
            <w:tcBorders>
              <w:top w:val="nil"/>
              <w:left w:val="nil"/>
              <w:bottom w:val="single" w:sz="4" w:space="0" w:color="auto"/>
              <w:right w:val="single" w:sz="4" w:space="0" w:color="auto"/>
            </w:tcBorders>
            <w:shd w:val="clear" w:color="auto" w:fill="auto"/>
            <w:noWrap/>
            <w:vAlign w:val="center"/>
          </w:tcPr>
          <w:p w14:paraId="2BEE606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北大青鸟</w:t>
            </w:r>
          </w:p>
        </w:tc>
        <w:tc>
          <w:tcPr>
            <w:tcW w:w="1560" w:type="dxa"/>
            <w:tcBorders>
              <w:top w:val="nil"/>
              <w:left w:val="nil"/>
              <w:bottom w:val="single" w:sz="4" w:space="0" w:color="auto"/>
              <w:right w:val="single" w:sz="4" w:space="0" w:color="auto"/>
            </w:tcBorders>
            <w:shd w:val="clear" w:color="auto" w:fill="auto"/>
            <w:noWrap/>
            <w:vAlign w:val="center"/>
          </w:tcPr>
          <w:p w14:paraId="72F6492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495296F0"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3953F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2268" w:type="dxa"/>
            <w:tcBorders>
              <w:top w:val="nil"/>
              <w:left w:val="nil"/>
              <w:bottom w:val="single" w:sz="4" w:space="0" w:color="auto"/>
              <w:right w:val="single" w:sz="4" w:space="0" w:color="auto"/>
            </w:tcBorders>
            <w:shd w:val="clear" w:color="auto" w:fill="auto"/>
            <w:noWrap/>
            <w:vAlign w:val="center"/>
          </w:tcPr>
          <w:p w14:paraId="7458214B"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4023B4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放射科气体钢瓶间</w:t>
            </w:r>
          </w:p>
        </w:tc>
        <w:tc>
          <w:tcPr>
            <w:tcW w:w="1134" w:type="dxa"/>
            <w:tcBorders>
              <w:top w:val="nil"/>
              <w:left w:val="nil"/>
              <w:bottom w:val="single" w:sz="4" w:space="0" w:color="auto"/>
              <w:right w:val="single" w:sz="4" w:space="0" w:color="auto"/>
            </w:tcBorders>
            <w:shd w:val="clear" w:color="auto" w:fill="auto"/>
            <w:noWrap/>
            <w:vAlign w:val="center"/>
          </w:tcPr>
          <w:p w14:paraId="14A8BE2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2894A4C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69825DB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6A7C7312"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75646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2268" w:type="dxa"/>
            <w:tcBorders>
              <w:top w:val="nil"/>
              <w:left w:val="nil"/>
              <w:bottom w:val="single" w:sz="4" w:space="0" w:color="auto"/>
              <w:right w:val="single" w:sz="4" w:space="0" w:color="auto"/>
            </w:tcBorders>
            <w:shd w:val="clear" w:color="auto" w:fill="auto"/>
            <w:noWrap/>
            <w:vAlign w:val="center"/>
          </w:tcPr>
          <w:p w14:paraId="3298CC5C"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vMerge/>
            <w:tcBorders>
              <w:top w:val="single" w:sz="4" w:space="0" w:color="auto"/>
              <w:left w:val="single" w:sz="4" w:space="0" w:color="auto"/>
              <w:bottom w:val="single" w:sz="4" w:space="0" w:color="000000"/>
              <w:right w:val="single" w:sz="4" w:space="0" w:color="auto"/>
            </w:tcBorders>
            <w:vAlign w:val="center"/>
          </w:tcPr>
          <w:p w14:paraId="2AE4A736" w14:textId="77777777" w:rsidR="00E905E3" w:rsidRPr="008156DD" w:rsidRDefault="00E905E3">
            <w:pPr>
              <w:widowControl/>
              <w:jc w:val="left"/>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20EF94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220EA4B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26D23D0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（氮气）6</w:t>
            </w:r>
          </w:p>
        </w:tc>
      </w:tr>
      <w:tr w:rsidR="00E905E3" w:rsidRPr="008156DD" w14:paraId="44C5961E"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57783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2268" w:type="dxa"/>
            <w:tcBorders>
              <w:top w:val="nil"/>
              <w:left w:val="nil"/>
              <w:bottom w:val="single" w:sz="4" w:space="0" w:color="auto"/>
              <w:right w:val="single" w:sz="4" w:space="0" w:color="auto"/>
            </w:tcBorders>
            <w:shd w:val="clear" w:color="auto" w:fill="auto"/>
            <w:noWrap/>
            <w:vAlign w:val="center"/>
          </w:tcPr>
          <w:p w14:paraId="0DAB5263"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00845E3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UPS机房</w:t>
            </w:r>
          </w:p>
        </w:tc>
        <w:tc>
          <w:tcPr>
            <w:tcW w:w="1134" w:type="dxa"/>
            <w:tcBorders>
              <w:top w:val="nil"/>
              <w:left w:val="nil"/>
              <w:bottom w:val="single" w:sz="4" w:space="0" w:color="auto"/>
              <w:right w:val="single" w:sz="4" w:space="0" w:color="auto"/>
            </w:tcBorders>
            <w:shd w:val="clear" w:color="auto" w:fill="auto"/>
            <w:noWrap/>
            <w:vAlign w:val="center"/>
          </w:tcPr>
          <w:p w14:paraId="711FD51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6D3F0DD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27034D9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78B89A52"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B1CD01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2268" w:type="dxa"/>
            <w:tcBorders>
              <w:top w:val="nil"/>
              <w:left w:val="nil"/>
              <w:bottom w:val="single" w:sz="4" w:space="0" w:color="auto"/>
              <w:right w:val="single" w:sz="4" w:space="0" w:color="auto"/>
            </w:tcBorders>
            <w:shd w:val="clear" w:color="auto" w:fill="auto"/>
            <w:noWrap/>
            <w:vAlign w:val="center"/>
          </w:tcPr>
          <w:p w14:paraId="4B670DD7"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tcPr>
          <w:p w14:paraId="4B8AE01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2号楼配电室</w:t>
            </w:r>
          </w:p>
        </w:tc>
        <w:tc>
          <w:tcPr>
            <w:tcW w:w="1134" w:type="dxa"/>
            <w:tcBorders>
              <w:top w:val="nil"/>
              <w:left w:val="nil"/>
              <w:bottom w:val="single" w:sz="4" w:space="0" w:color="auto"/>
              <w:right w:val="single" w:sz="4" w:space="0" w:color="auto"/>
            </w:tcBorders>
            <w:shd w:val="clear" w:color="auto" w:fill="auto"/>
            <w:noWrap/>
            <w:vAlign w:val="center"/>
          </w:tcPr>
          <w:p w14:paraId="29C3131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3BC1340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7DF69B8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r>
      <w:tr w:rsidR="00E905E3" w:rsidRPr="008156DD" w14:paraId="22BC14DC" w14:textId="77777777">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0542B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2268" w:type="dxa"/>
            <w:tcBorders>
              <w:top w:val="nil"/>
              <w:left w:val="nil"/>
              <w:bottom w:val="single" w:sz="4" w:space="0" w:color="auto"/>
              <w:right w:val="single" w:sz="4" w:space="0" w:color="auto"/>
            </w:tcBorders>
            <w:shd w:val="clear" w:color="auto" w:fill="auto"/>
            <w:noWrap/>
            <w:vAlign w:val="center"/>
          </w:tcPr>
          <w:p w14:paraId="2DDE0562"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vMerge/>
            <w:tcBorders>
              <w:top w:val="nil"/>
              <w:left w:val="single" w:sz="4" w:space="0" w:color="auto"/>
              <w:bottom w:val="single" w:sz="4" w:space="0" w:color="000000"/>
              <w:right w:val="single" w:sz="4" w:space="0" w:color="auto"/>
            </w:tcBorders>
            <w:vAlign w:val="center"/>
          </w:tcPr>
          <w:p w14:paraId="39814756" w14:textId="77777777" w:rsidR="00E905E3" w:rsidRPr="008156DD" w:rsidRDefault="00E905E3">
            <w:pPr>
              <w:widowControl/>
              <w:jc w:val="left"/>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2F9A73B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5355827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127B641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（氮气）6</w:t>
            </w:r>
          </w:p>
        </w:tc>
      </w:tr>
      <w:tr w:rsidR="00E905E3" w:rsidRPr="008156DD" w14:paraId="3B1A78C8" w14:textId="77777777">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79067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2268" w:type="dxa"/>
            <w:tcBorders>
              <w:top w:val="nil"/>
              <w:left w:val="nil"/>
              <w:bottom w:val="single" w:sz="4" w:space="0" w:color="auto"/>
              <w:right w:val="single" w:sz="4" w:space="0" w:color="auto"/>
            </w:tcBorders>
            <w:shd w:val="clear" w:color="auto" w:fill="auto"/>
            <w:noWrap/>
            <w:vAlign w:val="center"/>
          </w:tcPr>
          <w:p w14:paraId="51FA45E5"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tcPr>
          <w:p w14:paraId="0958384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3号楼B1配电室</w:t>
            </w:r>
          </w:p>
        </w:tc>
        <w:tc>
          <w:tcPr>
            <w:tcW w:w="1134" w:type="dxa"/>
            <w:tcBorders>
              <w:top w:val="nil"/>
              <w:left w:val="nil"/>
              <w:bottom w:val="single" w:sz="4" w:space="0" w:color="auto"/>
              <w:right w:val="single" w:sz="4" w:space="0" w:color="auto"/>
            </w:tcBorders>
            <w:shd w:val="clear" w:color="auto" w:fill="auto"/>
            <w:noWrap/>
            <w:vAlign w:val="center"/>
          </w:tcPr>
          <w:p w14:paraId="1874170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38A4E89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297CFD9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r>
      <w:tr w:rsidR="00E905E3" w:rsidRPr="008156DD" w14:paraId="0161F974" w14:textId="77777777">
        <w:trPr>
          <w:trHeight w:val="43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98571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2268" w:type="dxa"/>
            <w:tcBorders>
              <w:top w:val="nil"/>
              <w:left w:val="nil"/>
              <w:bottom w:val="single" w:sz="4" w:space="0" w:color="auto"/>
              <w:right w:val="single" w:sz="4" w:space="0" w:color="auto"/>
            </w:tcBorders>
            <w:shd w:val="clear" w:color="auto" w:fill="auto"/>
            <w:noWrap/>
            <w:vAlign w:val="center"/>
          </w:tcPr>
          <w:p w14:paraId="4C51DD4E"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vMerge/>
            <w:tcBorders>
              <w:top w:val="nil"/>
              <w:left w:val="single" w:sz="4" w:space="0" w:color="auto"/>
              <w:bottom w:val="single" w:sz="4" w:space="0" w:color="000000"/>
              <w:right w:val="single" w:sz="4" w:space="0" w:color="auto"/>
            </w:tcBorders>
            <w:vAlign w:val="center"/>
          </w:tcPr>
          <w:p w14:paraId="7BA3CBE8" w14:textId="77777777" w:rsidR="00E905E3" w:rsidRPr="008156DD" w:rsidRDefault="00E905E3">
            <w:pPr>
              <w:widowControl/>
              <w:jc w:val="left"/>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55D26F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992" w:type="dxa"/>
            <w:tcBorders>
              <w:top w:val="nil"/>
              <w:left w:val="nil"/>
              <w:bottom w:val="single" w:sz="4" w:space="0" w:color="auto"/>
              <w:right w:val="single" w:sz="4" w:space="0" w:color="auto"/>
            </w:tcBorders>
            <w:shd w:val="clear" w:color="auto" w:fill="auto"/>
            <w:noWrap/>
            <w:vAlign w:val="center"/>
          </w:tcPr>
          <w:p w14:paraId="04FA412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能美</w:t>
            </w:r>
          </w:p>
        </w:tc>
        <w:tc>
          <w:tcPr>
            <w:tcW w:w="1560" w:type="dxa"/>
            <w:tcBorders>
              <w:top w:val="nil"/>
              <w:left w:val="nil"/>
              <w:bottom w:val="single" w:sz="4" w:space="0" w:color="auto"/>
              <w:right w:val="single" w:sz="4" w:space="0" w:color="auto"/>
            </w:tcBorders>
            <w:shd w:val="clear" w:color="auto" w:fill="auto"/>
            <w:noWrap/>
            <w:vAlign w:val="center"/>
          </w:tcPr>
          <w:p w14:paraId="0FA328D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（氮气）2</w:t>
            </w:r>
          </w:p>
        </w:tc>
      </w:tr>
      <w:tr w:rsidR="00E905E3" w:rsidRPr="008156DD" w14:paraId="0BCF4E54" w14:textId="77777777">
        <w:trPr>
          <w:trHeight w:val="6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AB7F9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2268" w:type="dxa"/>
            <w:tcBorders>
              <w:top w:val="nil"/>
              <w:left w:val="nil"/>
              <w:bottom w:val="single" w:sz="4" w:space="0" w:color="auto"/>
              <w:right w:val="single" w:sz="4" w:space="0" w:color="auto"/>
            </w:tcBorders>
            <w:shd w:val="clear" w:color="auto" w:fill="auto"/>
            <w:noWrap/>
            <w:vAlign w:val="center"/>
          </w:tcPr>
          <w:p w14:paraId="1C4B1416"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七氟丙烷</w:t>
            </w:r>
            <w:proofErr w:type="gramEnd"/>
            <w:r w:rsidRPr="008156DD">
              <w:rPr>
                <w:rFonts w:ascii="宋体" w:hAnsi="宋体" w:cs="宋体" w:hint="eastAsia"/>
                <w:color w:val="000000"/>
                <w:kern w:val="0"/>
                <w:sz w:val="24"/>
              </w:rPr>
              <w:t>气体灭火</w:t>
            </w:r>
          </w:p>
        </w:tc>
        <w:tc>
          <w:tcPr>
            <w:tcW w:w="1701" w:type="dxa"/>
            <w:tcBorders>
              <w:top w:val="nil"/>
              <w:left w:val="nil"/>
              <w:bottom w:val="single" w:sz="4" w:space="0" w:color="auto"/>
              <w:right w:val="single" w:sz="4" w:space="0" w:color="auto"/>
            </w:tcBorders>
            <w:shd w:val="clear" w:color="auto" w:fill="auto"/>
            <w:noWrap/>
            <w:vAlign w:val="center"/>
          </w:tcPr>
          <w:p w14:paraId="074E4682" w14:textId="77777777" w:rsidR="00E905E3" w:rsidRPr="008156DD" w:rsidRDefault="00000000">
            <w:pPr>
              <w:widowControl/>
              <w:jc w:val="center"/>
              <w:rPr>
                <w:rFonts w:ascii="宋体" w:hAnsi="宋体" w:cs="宋体"/>
                <w:color w:val="000000"/>
                <w:kern w:val="0"/>
                <w:sz w:val="24"/>
              </w:rPr>
            </w:pPr>
            <w:proofErr w:type="gramStart"/>
            <w:r w:rsidRPr="008156DD">
              <w:rPr>
                <w:rFonts w:ascii="宋体" w:hAnsi="宋体" w:cs="宋体" w:hint="eastAsia"/>
                <w:color w:val="000000"/>
                <w:kern w:val="0"/>
                <w:sz w:val="24"/>
              </w:rPr>
              <w:t>危化品</w:t>
            </w:r>
            <w:proofErr w:type="gramEnd"/>
            <w:r w:rsidRPr="008156DD">
              <w:rPr>
                <w:rFonts w:ascii="宋体" w:hAnsi="宋体" w:cs="宋体" w:hint="eastAsia"/>
                <w:color w:val="000000"/>
                <w:kern w:val="0"/>
                <w:sz w:val="24"/>
              </w:rPr>
              <w:t>库房</w:t>
            </w:r>
          </w:p>
        </w:tc>
        <w:tc>
          <w:tcPr>
            <w:tcW w:w="1134" w:type="dxa"/>
            <w:tcBorders>
              <w:top w:val="nil"/>
              <w:left w:val="nil"/>
              <w:bottom w:val="single" w:sz="4" w:space="0" w:color="auto"/>
              <w:right w:val="single" w:sz="4" w:space="0" w:color="auto"/>
            </w:tcBorders>
            <w:shd w:val="clear" w:color="auto" w:fill="auto"/>
            <w:noWrap/>
            <w:vAlign w:val="center"/>
          </w:tcPr>
          <w:p w14:paraId="60F38F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北大青鸟</w:t>
            </w:r>
          </w:p>
        </w:tc>
        <w:tc>
          <w:tcPr>
            <w:tcW w:w="992" w:type="dxa"/>
            <w:tcBorders>
              <w:top w:val="nil"/>
              <w:left w:val="nil"/>
              <w:bottom w:val="single" w:sz="4" w:space="0" w:color="auto"/>
              <w:right w:val="single" w:sz="4" w:space="0" w:color="auto"/>
            </w:tcBorders>
            <w:shd w:val="clear" w:color="auto" w:fill="auto"/>
            <w:noWrap/>
            <w:vAlign w:val="center"/>
          </w:tcPr>
          <w:p w14:paraId="7AC2DEA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北大青鸟</w:t>
            </w:r>
          </w:p>
        </w:tc>
        <w:tc>
          <w:tcPr>
            <w:tcW w:w="1560" w:type="dxa"/>
            <w:tcBorders>
              <w:top w:val="nil"/>
              <w:left w:val="nil"/>
              <w:bottom w:val="single" w:sz="4" w:space="0" w:color="auto"/>
              <w:right w:val="single" w:sz="4" w:space="0" w:color="auto"/>
            </w:tcBorders>
            <w:shd w:val="clear" w:color="auto" w:fill="auto"/>
            <w:noWrap/>
            <w:vAlign w:val="center"/>
          </w:tcPr>
          <w:p w14:paraId="20E4FD1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bl>
    <w:p w14:paraId="2AFCAB9B" w14:textId="77777777" w:rsidR="00E905E3" w:rsidRPr="008156DD" w:rsidRDefault="00000000">
      <w:pPr>
        <w:widowControl/>
        <w:jc w:val="left"/>
        <w:rPr>
          <w:rFonts w:ascii="宋体" w:hAnsi="宋体"/>
          <w:b/>
          <w:sz w:val="24"/>
        </w:rPr>
      </w:pPr>
      <w:r w:rsidRPr="008156DD">
        <w:rPr>
          <w:rFonts w:ascii="宋体" w:hAnsi="宋体" w:hint="eastAsia"/>
          <w:b/>
          <w:sz w:val="24"/>
        </w:rPr>
        <w:t>6.消防水系统</w:t>
      </w:r>
    </w:p>
    <w:tbl>
      <w:tblPr>
        <w:tblW w:w="6698" w:type="dxa"/>
        <w:tblLook w:val="04A0" w:firstRow="1" w:lastRow="0" w:firstColumn="1" w:lastColumn="0" w:noHBand="0" w:noVBand="1"/>
      </w:tblPr>
      <w:tblGrid>
        <w:gridCol w:w="980"/>
        <w:gridCol w:w="3126"/>
        <w:gridCol w:w="2592"/>
      </w:tblGrid>
      <w:tr w:rsidR="00E905E3" w:rsidRPr="008156DD" w14:paraId="2F148543" w14:textId="77777777">
        <w:trPr>
          <w:trHeight w:val="60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030E7"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序号</w:t>
            </w:r>
          </w:p>
        </w:tc>
        <w:tc>
          <w:tcPr>
            <w:tcW w:w="3126" w:type="dxa"/>
            <w:tcBorders>
              <w:top w:val="single" w:sz="4" w:space="0" w:color="auto"/>
              <w:left w:val="nil"/>
              <w:bottom w:val="single" w:sz="4" w:space="0" w:color="auto"/>
              <w:right w:val="single" w:sz="4" w:space="0" w:color="auto"/>
            </w:tcBorders>
            <w:shd w:val="clear" w:color="auto" w:fill="auto"/>
            <w:noWrap/>
            <w:vAlign w:val="center"/>
          </w:tcPr>
          <w:p w14:paraId="3170CE5C"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设备名称</w:t>
            </w:r>
          </w:p>
        </w:tc>
        <w:tc>
          <w:tcPr>
            <w:tcW w:w="2592" w:type="dxa"/>
            <w:tcBorders>
              <w:top w:val="single" w:sz="4" w:space="0" w:color="auto"/>
              <w:left w:val="nil"/>
              <w:bottom w:val="single" w:sz="4" w:space="0" w:color="auto"/>
              <w:right w:val="single" w:sz="4" w:space="0" w:color="auto"/>
            </w:tcBorders>
            <w:shd w:val="clear" w:color="auto" w:fill="auto"/>
            <w:vAlign w:val="center"/>
          </w:tcPr>
          <w:p w14:paraId="4FA95AFD"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数量</w:t>
            </w:r>
          </w:p>
        </w:tc>
      </w:tr>
      <w:tr w:rsidR="00E905E3" w:rsidRPr="008156DD" w14:paraId="3F76D5D5"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41491DA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126" w:type="dxa"/>
            <w:tcBorders>
              <w:top w:val="nil"/>
              <w:left w:val="nil"/>
              <w:bottom w:val="single" w:sz="4" w:space="0" w:color="auto"/>
              <w:right w:val="single" w:sz="4" w:space="0" w:color="auto"/>
            </w:tcBorders>
            <w:shd w:val="clear" w:color="auto" w:fill="auto"/>
            <w:noWrap/>
            <w:vAlign w:val="center"/>
          </w:tcPr>
          <w:p w14:paraId="2D035FFE"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喷头数量</w:t>
            </w:r>
          </w:p>
        </w:tc>
        <w:tc>
          <w:tcPr>
            <w:tcW w:w="2592" w:type="dxa"/>
            <w:tcBorders>
              <w:top w:val="nil"/>
              <w:left w:val="nil"/>
              <w:bottom w:val="single" w:sz="4" w:space="0" w:color="auto"/>
              <w:right w:val="single" w:sz="4" w:space="0" w:color="auto"/>
            </w:tcBorders>
            <w:shd w:val="clear" w:color="auto" w:fill="auto"/>
            <w:noWrap/>
            <w:vAlign w:val="center"/>
          </w:tcPr>
          <w:p w14:paraId="7586625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8953</w:t>
            </w:r>
          </w:p>
        </w:tc>
      </w:tr>
      <w:tr w:rsidR="00E905E3" w:rsidRPr="008156DD" w14:paraId="36B942BB"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4CF6118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126" w:type="dxa"/>
            <w:tcBorders>
              <w:top w:val="nil"/>
              <w:left w:val="nil"/>
              <w:bottom w:val="single" w:sz="4" w:space="0" w:color="auto"/>
              <w:right w:val="single" w:sz="4" w:space="0" w:color="auto"/>
            </w:tcBorders>
            <w:shd w:val="clear" w:color="auto" w:fill="auto"/>
            <w:noWrap/>
            <w:vAlign w:val="center"/>
          </w:tcPr>
          <w:p w14:paraId="170BA7B6"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消火栓数量</w:t>
            </w:r>
          </w:p>
        </w:tc>
        <w:tc>
          <w:tcPr>
            <w:tcW w:w="2592" w:type="dxa"/>
            <w:tcBorders>
              <w:top w:val="nil"/>
              <w:left w:val="nil"/>
              <w:bottom w:val="single" w:sz="4" w:space="0" w:color="auto"/>
              <w:right w:val="single" w:sz="4" w:space="0" w:color="auto"/>
            </w:tcBorders>
            <w:shd w:val="clear" w:color="auto" w:fill="auto"/>
            <w:noWrap/>
            <w:vAlign w:val="center"/>
          </w:tcPr>
          <w:p w14:paraId="352DBD0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336</w:t>
            </w:r>
          </w:p>
        </w:tc>
      </w:tr>
      <w:tr w:rsidR="00E905E3" w:rsidRPr="008156DD" w14:paraId="470BE8F7"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7C41D8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126" w:type="dxa"/>
            <w:tcBorders>
              <w:top w:val="nil"/>
              <w:left w:val="nil"/>
              <w:bottom w:val="single" w:sz="4" w:space="0" w:color="auto"/>
              <w:right w:val="single" w:sz="4" w:space="0" w:color="auto"/>
            </w:tcBorders>
            <w:shd w:val="clear" w:color="auto" w:fill="auto"/>
            <w:noWrap/>
            <w:vAlign w:val="center"/>
          </w:tcPr>
          <w:p w14:paraId="051E54AD"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楼顶水箱容积</w:t>
            </w:r>
          </w:p>
        </w:tc>
        <w:tc>
          <w:tcPr>
            <w:tcW w:w="2592" w:type="dxa"/>
            <w:tcBorders>
              <w:top w:val="nil"/>
              <w:left w:val="nil"/>
              <w:bottom w:val="single" w:sz="4" w:space="0" w:color="auto"/>
              <w:right w:val="single" w:sz="4" w:space="0" w:color="auto"/>
            </w:tcBorders>
            <w:shd w:val="clear" w:color="auto" w:fill="auto"/>
            <w:noWrap/>
            <w:vAlign w:val="center"/>
          </w:tcPr>
          <w:p w14:paraId="77A3193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24m³</w:t>
            </w:r>
          </w:p>
        </w:tc>
      </w:tr>
      <w:tr w:rsidR="00E905E3" w:rsidRPr="008156DD" w14:paraId="5CF57C18"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2EF521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126" w:type="dxa"/>
            <w:tcBorders>
              <w:top w:val="nil"/>
              <w:left w:val="nil"/>
              <w:bottom w:val="single" w:sz="4" w:space="0" w:color="auto"/>
              <w:right w:val="single" w:sz="4" w:space="0" w:color="auto"/>
            </w:tcBorders>
            <w:shd w:val="clear" w:color="auto" w:fill="auto"/>
            <w:noWrap/>
            <w:vAlign w:val="center"/>
          </w:tcPr>
          <w:p w14:paraId="0D0E2AF5"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消防水池容积</w:t>
            </w:r>
          </w:p>
        </w:tc>
        <w:tc>
          <w:tcPr>
            <w:tcW w:w="2592" w:type="dxa"/>
            <w:tcBorders>
              <w:top w:val="nil"/>
              <w:left w:val="nil"/>
              <w:bottom w:val="single" w:sz="4" w:space="0" w:color="auto"/>
              <w:right w:val="single" w:sz="4" w:space="0" w:color="auto"/>
            </w:tcBorders>
            <w:shd w:val="clear" w:color="auto" w:fill="auto"/>
            <w:noWrap/>
            <w:vAlign w:val="center"/>
          </w:tcPr>
          <w:p w14:paraId="7392ACA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324m³</w:t>
            </w:r>
          </w:p>
        </w:tc>
      </w:tr>
      <w:tr w:rsidR="00E905E3" w:rsidRPr="008156DD" w14:paraId="1A367CB1"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50A69C3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126" w:type="dxa"/>
            <w:tcBorders>
              <w:top w:val="nil"/>
              <w:left w:val="nil"/>
              <w:bottom w:val="single" w:sz="4" w:space="0" w:color="auto"/>
              <w:right w:val="single" w:sz="4" w:space="0" w:color="auto"/>
            </w:tcBorders>
            <w:shd w:val="clear" w:color="auto" w:fill="auto"/>
            <w:noWrap/>
            <w:vAlign w:val="center"/>
          </w:tcPr>
          <w:p w14:paraId="22C45269"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消火栓</w:t>
            </w:r>
            <w:proofErr w:type="gramStart"/>
            <w:r w:rsidRPr="008156DD">
              <w:rPr>
                <w:rFonts w:ascii="宋体" w:hAnsi="宋体" w:cs="宋体" w:hint="eastAsia"/>
                <w:color w:val="000000"/>
                <w:kern w:val="0"/>
                <w:sz w:val="24"/>
              </w:rPr>
              <w:t>泵数量</w:t>
            </w:r>
            <w:proofErr w:type="gramEnd"/>
          </w:p>
        </w:tc>
        <w:tc>
          <w:tcPr>
            <w:tcW w:w="2592" w:type="dxa"/>
            <w:tcBorders>
              <w:top w:val="nil"/>
              <w:left w:val="nil"/>
              <w:bottom w:val="single" w:sz="4" w:space="0" w:color="auto"/>
              <w:right w:val="single" w:sz="4" w:space="0" w:color="auto"/>
            </w:tcBorders>
            <w:shd w:val="clear" w:color="auto" w:fill="auto"/>
            <w:noWrap/>
            <w:vAlign w:val="center"/>
          </w:tcPr>
          <w:p w14:paraId="609A4AD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2台</w:t>
            </w:r>
          </w:p>
        </w:tc>
      </w:tr>
      <w:tr w:rsidR="00E905E3" w:rsidRPr="008156DD" w14:paraId="23662DB0"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375A509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126" w:type="dxa"/>
            <w:tcBorders>
              <w:top w:val="nil"/>
              <w:left w:val="nil"/>
              <w:bottom w:val="single" w:sz="4" w:space="0" w:color="auto"/>
              <w:right w:val="single" w:sz="4" w:space="0" w:color="auto"/>
            </w:tcBorders>
            <w:shd w:val="clear" w:color="auto" w:fill="auto"/>
            <w:noWrap/>
            <w:vAlign w:val="center"/>
          </w:tcPr>
          <w:p w14:paraId="1ED1A258"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消火栓泵规格</w:t>
            </w:r>
          </w:p>
        </w:tc>
        <w:tc>
          <w:tcPr>
            <w:tcW w:w="2592" w:type="dxa"/>
            <w:tcBorders>
              <w:top w:val="nil"/>
              <w:left w:val="nil"/>
              <w:bottom w:val="single" w:sz="4" w:space="0" w:color="auto"/>
              <w:right w:val="single" w:sz="4" w:space="0" w:color="auto"/>
            </w:tcBorders>
            <w:shd w:val="clear" w:color="auto" w:fill="auto"/>
            <w:noWrap/>
            <w:vAlign w:val="center"/>
          </w:tcPr>
          <w:p w14:paraId="6B4DD1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75KW</w:t>
            </w:r>
          </w:p>
        </w:tc>
      </w:tr>
      <w:tr w:rsidR="00E905E3" w:rsidRPr="008156DD" w14:paraId="3B3194A8"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21F37C4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126" w:type="dxa"/>
            <w:tcBorders>
              <w:top w:val="nil"/>
              <w:left w:val="nil"/>
              <w:bottom w:val="single" w:sz="4" w:space="0" w:color="auto"/>
              <w:right w:val="single" w:sz="4" w:space="0" w:color="auto"/>
            </w:tcBorders>
            <w:shd w:val="clear" w:color="auto" w:fill="auto"/>
            <w:noWrap/>
            <w:vAlign w:val="center"/>
          </w:tcPr>
          <w:p w14:paraId="14F454C4"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喷淋</w:t>
            </w:r>
            <w:proofErr w:type="gramStart"/>
            <w:r w:rsidRPr="008156DD">
              <w:rPr>
                <w:rFonts w:ascii="宋体" w:hAnsi="宋体" w:cs="宋体" w:hint="eastAsia"/>
                <w:color w:val="000000"/>
                <w:kern w:val="0"/>
                <w:sz w:val="24"/>
              </w:rPr>
              <w:t>泵数量</w:t>
            </w:r>
            <w:proofErr w:type="gramEnd"/>
          </w:p>
        </w:tc>
        <w:tc>
          <w:tcPr>
            <w:tcW w:w="2592" w:type="dxa"/>
            <w:tcBorders>
              <w:top w:val="nil"/>
              <w:left w:val="nil"/>
              <w:bottom w:val="single" w:sz="4" w:space="0" w:color="auto"/>
              <w:right w:val="single" w:sz="4" w:space="0" w:color="auto"/>
            </w:tcBorders>
            <w:shd w:val="clear" w:color="auto" w:fill="auto"/>
            <w:noWrap/>
            <w:vAlign w:val="center"/>
          </w:tcPr>
          <w:p w14:paraId="7C649EE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2台</w:t>
            </w:r>
          </w:p>
        </w:tc>
      </w:tr>
      <w:tr w:rsidR="00E905E3" w:rsidRPr="008156DD" w14:paraId="195DBB8B"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7820D17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126" w:type="dxa"/>
            <w:tcBorders>
              <w:top w:val="nil"/>
              <w:left w:val="nil"/>
              <w:bottom w:val="single" w:sz="4" w:space="0" w:color="auto"/>
              <w:right w:val="single" w:sz="4" w:space="0" w:color="auto"/>
            </w:tcBorders>
            <w:shd w:val="clear" w:color="auto" w:fill="auto"/>
            <w:noWrap/>
            <w:vAlign w:val="center"/>
          </w:tcPr>
          <w:p w14:paraId="1E10934E"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喷淋泵规格</w:t>
            </w:r>
          </w:p>
        </w:tc>
        <w:tc>
          <w:tcPr>
            <w:tcW w:w="2592" w:type="dxa"/>
            <w:tcBorders>
              <w:top w:val="nil"/>
              <w:left w:val="nil"/>
              <w:bottom w:val="single" w:sz="4" w:space="0" w:color="auto"/>
              <w:right w:val="single" w:sz="4" w:space="0" w:color="auto"/>
            </w:tcBorders>
            <w:shd w:val="clear" w:color="auto" w:fill="auto"/>
            <w:noWrap/>
            <w:vAlign w:val="center"/>
          </w:tcPr>
          <w:p w14:paraId="7CEFDF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75KW</w:t>
            </w:r>
          </w:p>
        </w:tc>
      </w:tr>
      <w:tr w:rsidR="00E905E3" w:rsidRPr="008156DD" w14:paraId="5E843A26"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3BF0842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126" w:type="dxa"/>
            <w:tcBorders>
              <w:top w:val="nil"/>
              <w:left w:val="nil"/>
              <w:bottom w:val="single" w:sz="4" w:space="0" w:color="auto"/>
              <w:right w:val="single" w:sz="4" w:space="0" w:color="auto"/>
            </w:tcBorders>
            <w:shd w:val="clear" w:color="auto" w:fill="auto"/>
            <w:noWrap/>
            <w:vAlign w:val="center"/>
          </w:tcPr>
          <w:p w14:paraId="150AE95F"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稳压</w:t>
            </w:r>
            <w:proofErr w:type="gramStart"/>
            <w:r w:rsidRPr="008156DD">
              <w:rPr>
                <w:rFonts w:ascii="宋体" w:hAnsi="宋体" w:cs="宋体" w:hint="eastAsia"/>
                <w:color w:val="000000"/>
                <w:kern w:val="0"/>
                <w:sz w:val="24"/>
              </w:rPr>
              <w:t>泵数量</w:t>
            </w:r>
            <w:proofErr w:type="gramEnd"/>
          </w:p>
        </w:tc>
        <w:tc>
          <w:tcPr>
            <w:tcW w:w="2592" w:type="dxa"/>
            <w:tcBorders>
              <w:top w:val="nil"/>
              <w:left w:val="nil"/>
              <w:bottom w:val="single" w:sz="4" w:space="0" w:color="auto"/>
              <w:right w:val="single" w:sz="4" w:space="0" w:color="auto"/>
            </w:tcBorders>
            <w:shd w:val="clear" w:color="auto" w:fill="auto"/>
            <w:noWrap/>
            <w:vAlign w:val="center"/>
          </w:tcPr>
          <w:p w14:paraId="5EA7982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2台</w:t>
            </w:r>
          </w:p>
        </w:tc>
      </w:tr>
      <w:tr w:rsidR="00E905E3" w:rsidRPr="008156DD" w14:paraId="71A7A94C"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11B7AFE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126" w:type="dxa"/>
            <w:tcBorders>
              <w:top w:val="nil"/>
              <w:left w:val="nil"/>
              <w:bottom w:val="single" w:sz="4" w:space="0" w:color="auto"/>
              <w:right w:val="single" w:sz="4" w:space="0" w:color="auto"/>
            </w:tcBorders>
            <w:shd w:val="clear" w:color="auto" w:fill="auto"/>
            <w:noWrap/>
            <w:vAlign w:val="center"/>
          </w:tcPr>
          <w:p w14:paraId="4EE4F50F"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稳压罐</w:t>
            </w:r>
          </w:p>
        </w:tc>
        <w:tc>
          <w:tcPr>
            <w:tcW w:w="2592" w:type="dxa"/>
            <w:tcBorders>
              <w:top w:val="nil"/>
              <w:left w:val="nil"/>
              <w:bottom w:val="single" w:sz="4" w:space="0" w:color="auto"/>
              <w:right w:val="single" w:sz="4" w:space="0" w:color="auto"/>
            </w:tcBorders>
            <w:shd w:val="clear" w:color="auto" w:fill="auto"/>
            <w:noWrap/>
            <w:vAlign w:val="center"/>
          </w:tcPr>
          <w:p w14:paraId="409A11B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305D4212" w14:textId="77777777">
        <w:trPr>
          <w:trHeight w:val="399"/>
        </w:trPr>
        <w:tc>
          <w:tcPr>
            <w:tcW w:w="980" w:type="dxa"/>
            <w:tcBorders>
              <w:top w:val="nil"/>
              <w:left w:val="single" w:sz="4" w:space="0" w:color="auto"/>
              <w:bottom w:val="single" w:sz="4" w:space="0" w:color="auto"/>
              <w:right w:val="single" w:sz="4" w:space="0" w:color="auto"/>
            </w:tcBorders>
            <w:shd w:val="clear" w:color="auto" w:fill="auto"/>
            <w:noWrap/>
            <w:vAlign w:val="center"/>
          </w:tcPr>
          <w:p w14:paraId="4816AB7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126" w:type="dxa"/>
            <w:tcBorders>
              <w:top w:val="nil"/>
              <w:left w:val="nil"/>
              <w:bottom w:val="single" w:sz="4" w:space="0" w:color="auto"/>
              <w:right w:val="single" w:sz="4" w:space="0" w:color="auto"/>
            </w:tcBorders>
            <w:shd w:val="clear" w:color="auto" w:fill="auto"/>
            <w:noWrap/>
            <w:vAlign w:val="center"/>
          </w:tcPr>
          <w:p w14:paraId="28BBD802"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湿式报警阀</w:t>
            </w:r>
          </w:p>
        </w:tc>
        <w:tc>
          <w:tcPr>
            <w:tcW w:w="2592" w:type="dxa"/>
            <w:tcBorders>
              <w:top w:val="nil"/>
              <w:left w:val="nil"/>
              <w:bottom w:val="single" w:sz="4" w:space="0" w:color="auto"/>
              <w:right w:val="single" w:sz="4" w:space="0" w:color="auto"/>
            </w:tcBorders>
            <w:shd w:val="clear" w:color="auto" w:fill="auto"/>
            <w:noWrap/>
            <w:vAlign w:val="center"/>
          </w:tcPr>
          <w:p w14:paraId="495A82E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13（含二号楼</w:t>
            </w:r>
            <w:proofErr w:type="gramStart"/>
            <w:r w:rsidRPr="008156DD">
              <w:rPr>
                <w:rFonts w:ascii="宋体" w:hAnsi="宋体" w:cs="宋体" w:hint="eastAsia"/>
                <w:color w:val="000000"/>
                <w:kern w:val="0"/>
                <w:sz w:val="24"/>
              </w:rPr>
              <w:t>个</w:t>
            </w:r>
            <w:proofErr w:type="gramEnd"/>
            <w:r w:rsidRPr="008156DD">
              <w:rPr>
                <w:rFonts w:ascii="宋体" w:hAnsi="宋体" w:cs="宋体" w:hint="eastAsia"/>
                <w:color w:val="000000"/>
                <w:kern w:val="0"/>
                <w:sz w:val="24"/>
              </w:rPr>
              <w:t>）</w:t>
            </w:r>
          </w:p>
        </w:tc>
      </w:tr>
      <w:tr w:rsidR="00E905E3" w:rsidRPr="008156DD" w14:paraId="0EDACCC5"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04BC78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126" w:type="dxa"/>
            <w:tcBorders>
              <w:top w:val="nil"/>
              <w:left w:val="nil"/>
              <w:bottom w:val="single" w:sz="4" w:space="0" w:color="auto"/>
              <w:right w:val="single" w:sz="4" w:space="0" w:color="auto"/>
            </w:tcBorders>
            <w:shd w:val="clear" w:color="auto" w:fill="auto"/>
            <w:noWrap/>
            <w:vAlign w:val="center"/>
          </w:tcPr>
          <w:p w14:paraId="4D57019C"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预作用阀</w:t>
            </w:r>
          </w:p>
        </w:tc>
        <w:tc>
          <w:tcPr>
            <w:tcW w:w="2592" w:type="dxa"/>
            <w:tcBorders>
              <w:top w:val="nil"/>
              <w:left w:val="nil"/>
              <w:bottom w:val="single" w:sz="4" w:space="0" w:color="auto"/>
              <w:right w:val="single" w:sz="4" w:space="0" w:color="auto"/>
            </w:tcBorders>
            <w:shd w:val="clear" w:color="auto" w:fill="auto"/>
            <w:noWrap/>
            <w:vAlign w:val="center"/>
          </w:tcPr>
          <w:p w14:paraId="1DE5AAE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23AFFDEC" w14:textId="77777777">
        <w:trPr>
          <w:trHeight w:val="312"/>
        </w:trPr>
        <w:tc>
          <w:tcPr>
            <w:tcW w:w="980" w:type="dxa"/>
            <w:tcBorders>
              <w:top w:val="nil"/>
              <w:left w:val="nil"/>
              <w:bottom w:val="nil"/>
              <w:right w:val="nil"/>
            </w:tcBorders>
            <w:shd w:val="clear" w:color="auto" w:fill="auto"/>
            <w:noWrap/>
            <w:vAlign w:val="center"/>
          </w:tcPr>
          <w:p w14:paraId="7AEE5B68"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lastRenderedPageBreak/>
              <w:t>三号楼</w:t>
            </w:r>
          </w:p>
        </w:tc>
        <w:tc>
          <w:tcPr>
            <w:tcW w:w="3126" w:type="dxa"/>
            <w:tcBorders>
              <w:top w:val="nil"/>
              <w:left w:val="nil"/>
              <w:bottom w:val="nil"/>
              <w:right w:val="nil"/>
            </w:tcBorders>
            <w:shd w:val="clear" w:color="auto" w:fill="auto"/>
            <w:noWrap/>
            <w:vAlign w:val="center"/>
          </w:tcPr>
          <w:p w14:paraId="2535ADAD" w14:textId="77777777" w:rsidR="00E905E3" w:rsidRPr="008156DD" w:rsidRDefault="00E905E3">
            <w:pPr>
              <w:widowControl/>
              <w:jc w:val="left"/>
              <w:rPr>
                <w:rFonts w:ascii="宋体" w:hAnsi="宋体" w:cs="宋体"/>
                <w:color w:val="000000"/>
                <w:kern w:val="0"/>
                <w:sz w:val="24"/>
              </w:rPr>
            </w:pPr>
          </w:p>
        </w:tc>
        <w:tc>
          <w:tcPr>
            <w:tcW w:w="2592" w:type="dxa"/>
            <w:tcBorders>
              <w:top w:val="nil"/>
              <w:left w:val="nil"/>
              <w:bottom w:val="nil"/>
              <w:right w:val="nil"/>
            </w:tcBorders>
            <w:shd w:val="clear" w:color="auto" w:fill="auto"/>
            <w:noWrap/>
            <w:vAlign w:val="center"/>
          </w:tcPr>
          <w:p w14:paraId="17549A4B" w14:textId="77777777" w:rsidR="00E905E3" w:rsidRPr="008156DD" w:rsidRDefault="00E905E3">
            <w:pPr>
              <w:widowControl/>
              <w:jc w:val="left"/>
              <w:rPr>
                <w:rFonts w:ascii="宋体" w:hAnsi="宋体"/>
                <w:kern w:val="0"/>
                <w:sz w:val="24"/>
              </w:rPr>
            </w:pPr>
          </w:p>
        </w:tc>
      </w:tr>
      <w:tr w:rsidR="00E905E3" w:rsidRPr="008156DD" w14:paraId="78D639AD" w14:textId="77777777">
        <w:trPr>
          <w:trHeight w:val="312"/>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D15E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126" w:type="dxa"/>
            <w:tcBorders>
              <w:top w:val="single" w:sz="4" w:space="0" w:color="auto"/>
              <w:left w:val="nil"/>
              <w:bottom w:val="single" w:sz="4" w:space="0" w:color="auto"/>
              <w:right w:val="single" w:sz="4" w:space="0" w:color="auto"/>
            </w:tcBorders>
            <w:shd w:val="clear" w:color="auto" w:fill="auto"/>
            <w:noWrap/>
            <w:vAlign w:val="center"/>
          </w:tcPr>
          <w:p w14:paraId="582F4B70"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喷头数量</w:t>
            </w:r>
          </w:p>
        </w:tc>
        <w:tc>
          <w:tcPr>
            <w:tcW w:w="2592" w:type="dxa"/>
            <w:tcBorders>
              <w:top w:val="single" w:sz="4" w:space="0" w:color="auto"/>
              <w:left w:val="nil"/>
              <w:bottom w:val="single" w:sz="4" w:space="0" w:color="auto"/>
              <w:right w:val="single" w:sz="4" w:space="0" w:color="auto"/>
            </w:tcBorders>
            <w:shd w:val="clear" w:color="auto" w:fill="auto"/>
            <w:noWrap/>
            <w:vAlign w:val="center"/>
          </w:tcPr>
          <w:p w14:paraId="296DEAD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1788</w:t>
            </w:r>
          </w:p>
        </w:tc>
      </w:tr>
      <w:tr w:rsidR="00E905E3" w:rsidRPr="008156DD" w14:paraId="7A45B545"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4D6F955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126" w:type="dxa"/>
            <w:tcBorders>
              <w:top w:val="nil"/>
              <w:left w:val="nil"/>
              <w:bottom w:val="single" w:sz="4" w:space="0" w:color="auto"/>
              <w:right w:val="single" w:sz="4" w:space="0" w:color="auto"/>
            </w:tcBorders>
            <w:shd w:val="clear" w:color="auto" w:fill="auto"/>
            <w:noWrap/>
            <w:vAlign w:val="center"/>
          </w:tcPr>
          <w:p w14:paraId="4CBFF474"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消火栓数量</w:t>
            </w:r>
          </w:p>
        </w:tc>
        <w:tc>
          <w:tcPr>
            <w:tcW w:w="2592" w:type="dxa"/>
            <w:tcBorders>
              <w:top w:val="nil"/>
              <w:left w:val="nil"/>
              <w:bottom w:val="single" w:sz="4" w:space="0" w:color="auto"/>
              <w:right w:val="single" w:sz="4" w:space="0" w:color="auto"/>
            </w:tcBorders>
            <w:shd w:val="clear" w:color="auto" w:fill="auto"/>
            <w:noWrap/>
            <w:vAlign w:val="center"/>
          </w:tcPr>
          <w:p w14:paraId="7B11F08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124</w:t>
            </w:r>
          </w:p>
        </w:tc>
      </w:tr>
      <w:tr w:rsidR="00E905E3" w:rsidRPr="008156DD" w14:paraId="56D920F1"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5F4821D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126" w:type="dxa"/>
            <w:tcBorders>
              <w:top w:val="nil"/>
              <w:left w:val="nil"/>
              <w:bottom w:val="single" w:sz="4" w:space="0" w:color="auto"/>
              <w:right w:val="single" w:sz="4" w:space="0" w:color="auto"/>
            </w:tcBorders>
            <w:shd w:val="clear" w:color="auto" w:fill="auto"/>
            <w:noWrap/>
            <w:vAlign w:val="center"/>
          </w:tcPr>
          <w:p w14:paraId="6D47D042"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楼顶水箱容积</w:t>
            </w:r>
          </w:p>
        </w:tc>
        <w:tc>
          <w:tcPr>
            <w:tcW w:w="2592" w:type="dxa"/>
            <w:tcBorders>
              <w:top w:val="nil"/>
              <w:left w:val="nil"/>
              <w:bottom w:val="single" w:sz="4" w:space="0" w:color="auto"/>
              <w:right w:val="single" w:sz="4" w:space="0" w:color="auto"/>
            </w:tcBorders>
            <w:shd w:val="clear" w:color="auto" w:fill="auto"/>
            <w:noWrap/>
            <w:vAlign w:val="center"/>
          </w:tcPr>
          <w:p w14:paraId="770D5DE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18m³</w:t>
            </w:r>
          </w:p>
        </w:tc>
      </w:tr>
      <w:tr w:rsidR="00E905E3" w:rsidRPr="008156DD" w14:paraId="2D50AB52"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62D1A14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126" w:type="dxa"/>
            <w:tcBorders>
              <w:top w:val="nil"/>
              <w:left w:val="nil"/>
              <w:bottom w:val="single" w:sz="4" w:space="0" w:color="auto"/>
              <w:right w:val="single" w:sz="4" w:space="0" w:color="auto"/>
            </w:tcBorders>
            <w:shd w:val="clear" w:color="auto" w:fill="auto"/>
            <w:noWrap/>
            <w:vAlign w:val="center"/>
          </w:tcPr>
          <w:p w14:paraId="1F2517EE"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消防水池容积</w:t>
            </w:r>
          </w:p>
        </w:tc>
        <w:tc>
          <w:tcPr>
            <w:tcW w:w="2592" w:type="dxa"/>
            <w:tcBorders>
              <w:top w:val="nil"/>
              <w:left w:val="nil"/>
              <w:bottom w:val="single" w:sz="4" w:space="0" w:color="auto"/>
              <w:right w:val="single" w:sz="4" w:space="0" w:color="auto"/>
            </w:tcBorders>
            <w:shd w:val="clear" w:color="auto" w:fill="auto"/>
            <w:noWrap/>
            <w:vAlign w:val="center"/>
          </w:tcPr>
          <w:p w14:paraId="6D13D7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324m³</w:t>
            </w:r>
          </w:p>
        </w:tc>
      </w:tr>
      <w:tr w:rsidR="00E905E3" w:rsidRPr="008156DD" w14:paraId="0CEE9E76"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0AC9300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126" w:type="dxa"/>
            <w:tcBorders>
              <w:top w:val="nil"/>
              <w:left w:val="nil"/>
              <w:bottom w:val="single" w:sz="4" w:space="0" w:color="auto"/>
              <w:right w:val="single" w:sz="4" w:space="0" w:color="auto"/>
            </w:tcBorders>
            <w:shd w:val="clear" w:color="auto" w:fill="auto"/>
            <w:noWrap/>
            <w:vAlign w:val="center"/>
          </w:tcPr>
          <w:p w14:paraId="63450C3B"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消火栓</w:t>
            </w:r>
            <w:proofErr w:type="gramStart"/>
            <w:r w:rsidRPr="008156DD">
              <w:rPr>
                <w:rFonts w:ascii="宋体" w:hAnsi="宋体" w:cs="宋体" w:hint="eastAsia"/>
                <w:color w:val="000000"/>
                <w:kern w:val="0"/>
                <w:sz w:val="24"/>
              </w:rPr>
              <w:t>泵数量</w:t>
            </w:r>
            <w:proofErr w:type="gramEnd"/>
          </w:p>
        </w:tc>
        <w:tc>
          <w:tcPr>
            <w:tcW w:w="2592" w:type="dxa"/>
            <w:tcBorders>
              <w:top w:val="nil"/>
              <w:left w:val="nil"/>
              <w:bottom w:val="single" w:sz="4" w:space="0" w:color="auto"/>
              <w:right w:val="single" w:sz="4" w:space="0" w:color="auto"/>
            </w:tcBorders>
            <w:shd w:val="clear" w:color="auto" w:fill="auto"/>
            <w:noWrap/>
            <w:vAlign w:val="center"/>
          </w:tcPr>
          <w:p w14:paraId="6AF3256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2台</w:t>
            </w:r>
          </w:p>
        </w:tc>
      </w:tr>
      <w:tr w:rsidR="00E905E3" w:rsidRPr="008156DD" w14:paraId="3A52CEAF"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3941D7A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126" w:type="dxa"/>
            <w:tcBorders>
              <w:top w:val="nil"/>
              <w:left w:val="nil"/>
              <w:bottom w:val="single" w:sz="4" w:space="0" w:color="auto"/>
              <w:right w:val="single" w:sz="4" w:space="0" w:color="auto"/>
            </w:tcBorders>
            <w:shd w:val="clear" w:color="auto" w:fill="auto"/>
            <w:noWrap/>
            <w:vAlign w:val="center"/>
          </w:tcPr>
          <w:p w14:paraId="2DFA0F42"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消火栓泵规格</w:t>
            </w:r>
          </w:p>
        </w:tc>
        <w:tc>
          <w:tcPr>
            <w:tcW w:w="2592" w:type="dxa"/>
            <w:tcBorders>
              <w:top w:val="nil"/>
              <w:left w:val="nil"/>
              <w:bottom w:val="single" w:sz="4" w:space="0" w:color="auto"/>
              <w:right w:val="single" w:sz="4" w:space="0" w:color="auto"/>
            </w:tcBorders>
            <w:shd w:val="clear" w:color="auto" w:fill="auto"/>
            <w:noWrap/>
            <w:vAlign w:val="center"/>
          </w:tcPr>
          <w:p w14:paraId="6D2833A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55KW</w:t>
            </w:r>
          </w:p>
        </w:tc>
      </w:tr>
      <w:tr w:rsidR="00E905E3" w:rsidRPr="008156DD" w14:paraId="6DA690EF"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15CFE5D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126" w:type="dxa"/>
            <w:tcBorders>
              <w:top w:val="nil"/>
              <w:left w:val="nil"/>
              <w:bottom w:val="single" w:sz="4" w:space="0" w:color="auto"/>
              <w:right w:val="single" w:sz="4" w:space="0" w:color="auto"/>
            </w:tcBorders>
            <w:shd w:val="clear" w:color="auto" w:fill="auto"/>
            <w:noWrap/>
            <w:vAlign w:val="center"/>
          </w:tcPr>
          <w:p w14:paraId="63B05F63"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喷淋</w:t>
            </w:r>
            <w:proofErr w:type="gramStart"/>
            <w:r w:rsidRPr="008156DD">
              <w:rPr>
                <w:rFonts w:ascii="宋体" w:hAnsi="宋体" w:cs="宋体" w:hint="eastAsia"/>
                <w:color w:val="000000"/>
                <w:kern w:val="0"/>
                <w:sz w:val="24"/>
              </w:rPr>
              <w:t>泵数量</w:t>
            </w:r>
            <w:proofErr w:type="gramEnd"/>
          </w:p>
        </w:tc>
        <w:tc>
          <w:tcPr>
            <w:tcW w:w="2592" w:type="dxa"/>
            <w:tcBorders>
              <w:top w:val="nil"/>
              <w:left w:val="nil"/>
              <w:bottom w:val="single" w:sz="4" w:space="0" w:color="auto"/>
              <w:right w:val="single" w:sz="4" w:space="0" w:color="auto"/>
            </w:tcBorders>
            <w:shd w:val="clear" w:color="auto" w:fill="auto"/>
            <w:noWrap/>
            <w:vAlign w:val="center"/>
          </w:tcPr>
          <w:p w14:paraId="0048385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0C2B71B2"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2A13228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126" w:type="dxa"/>
            <w:tcBorders>
              <w:top w:val="nil"/>
              <w:left w:val="nil"/>
              <w:bottom w:val="single" w:sz="4" w:space="0" w:color="auto"/>
              <w:right w:val="single" w:sz="4" w:space="0" w:color="auto"/>
            </w:tcBorders>
            <w:shd w:val="clear" w:color="auto" w:fill="auto"/>
            <w:noWrap/>
            <w:vAlign w:val="center"/>
          </w:tcPr>
          <w:p w14:paraId="3B206717"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喷淋泵规格</w:t>
            </w:r>
          </w:p>
        </w:tc>
        <w:tc>
          <w:tcPr>
            <w:tcW w:w="2592" w:type="dxa"/>
            <w:tcBorders>
              <w:top w:val="nil"/>
              <w:left w:val="nil"/>
              <w:bottom w:val="single" w:sz="4" w:space="0" w:color="auto"/>
              <w:right w:val="single" w:sz="4" w:space="0" w:color="auto"/>
            </w:tcBorders>
            <w:shd w:val="clear" w:color="auto" w:fill="auto"/>
            <w:noWrap/>
            <w:vAlign w:val="center"/>
          </w:tcPr>
          <w:p w14:paraId="651FB33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55KW</w:t>
            </w:r>
          </w:p>
        </w:tc>
      </w:tr>
      <w:tr w:rsidR="00E905E3" w:rsidRPr="008156DD" w14:paraId="7F144C1F"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79B560E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126" w:type="dxa"/>
            <w:tcBorders>
              <w:top w:val="nil"/>
              <w:left w:val="nil"/>
              <w:bottom w:val="single" w:sz="4" w:space="0" w:color="auto"/>
              <w:right w:val="single" w:sz="4" w:space="0" w:color="auto"/>
            </w:tcBorders>
            <w:shd w:val="clear" w:color="auto" w:fill="auto"/>
            <w:noWrap/>
            <w:vAlign w:val="center"/>
          </w:tcPr>
          <w:p w14:paraId="3E5444D5"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稳压</w:t>
            </w:r>
            <w:proofErr w:type="gramStart"/>
            <w:r w:rsidRPr="008156DD">
              <w:rPr>
                <w:rFonts w:ascii="宋体" w:hAnsi="宋体" w:cs="宋体" w:hint="eastAsia"/>
                <w:color w:val="000000"/>
                <w:kern w:val="0"/>
                <w:sz w:val="24"/>
              </w:rPr>
              <w:t>泵数量</w:t>
            </w:r>
            <w:proofErr w:type="gramEnd"/>
          </w:p>
        </w:tc>
        <w:tc>
          <w:tcPr>
            <w:tcW w:w="2592" w:type="dxa"/>
            <w:tcBorders>
              <w:top w:val="nil"/>
              <w:left w:val="nil"/>
              <w:bottom w:val="single" w:sz="4" w:space="0" w:color="auto"/>
              <w:right w:val="single" w:sz="4" w:space="0" w:color="auto"/>
            </w:tcBorders>
            <w:shd w:val="clear" w:color="auto" w:fill="auto"/>
            <w:noWrap/>
            <w:vAlign w:val="center"/>
          </w:tcPr>
          <w:p w14:paraId="41E1660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1431CFB2"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48B92DD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126" w:type="dxa"/>
            <w:tcBorders>
              <w:top w:val="nil"/>
              <w:left w:val="nil"/>
              <w:bottom w:val="single" w:sz="4" w:space="0" w:color="auto"/>
              <w:right w:val="single" w:sz="4" w:space="0" w:color="auto"/>
            </w:tcBorders>
            <w:shd w:val="clear" w:color="auto" w:fill="auto"/>
            <w:noWrap/>
            <w:vAlign w:val="center"/>
          </w:tcPr>
          <w:p w14:paraId="032025DD"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稳压罐</w:t>
            </w:r>
          </w:p>
        </w:tc>
        <w:tc>
          <w:tcPr>
            <w:tcW w:w="2592" w:type="dxa"/>
            <w:tcBorders>
              <w:top w:val="nil"/>
              <w:left w:val="nil"/>
              <w:bottom w:val="single" w:sz="4" w:space="0" w:color="auto"/>
              <w:right w:val="single" w:sz="4" w:space="0" w:color="auto"/>
            </w:tcBorders>
            <w:shd w:val="clear" w:color="auto" w:fill="auto"/>
            <w:noWrap/>
            <w:vAlign w:val="center"/>
          </w:tcPr>
          <w:p w14:paraId="03594ED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21C4ECDE"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55F99E5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126" w:type="dxa"/>
            <w:tcBorders>
              <w:top w:val="nil"/>
              <w:left w:val="nil"/>
              <w:bottom w:val="single" w:sz="4" w:space="0" w:color="auto"/>
              <w:right w:val="single" w:sz="4" w:space="0" w:color="auto"/>
            </w:tcBorders>
            <w:shd w:val="clear" w:color="auto" w:fill="auto"/>
            <w:noWrap/>
            <w:vAlign w:val="center"/>
          </w:tcPr>
          <w:p w14:paraId="643D6E60"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湿式报警阀</w:t>
            </w:r>
          </w:p>
        </w:tc>
        <w:tc>
          <w:tcPr>
            <w:tcW w:w="2592" w:type="dxa"/>
            <w:tcBorders>
              <w:top w:val="nil"/>
              <w:left w:val="nil"/>
              <w:bottom w:val="single" w:sz="4" w:space="0" w:color="auto"/>
              <w:right w:val="single" w:sz="4" w:space="0" w:color="auto"/>
            </w:tcBorders>
            <w:shd w:val="clear" w:color="auto" w:fill="auto"/>
            <w:noWrap/>
            <w:vAlign w:val="center"/>
          </w:tcPr>
          <w:p w14:paraId="23C0428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373471AF" w14:textId="77777777">
        <w:trPr>
          <w:trHeight w:val="312"/>
        </w:trPr>
        <w:tc>
          <w:tcPr>
            <w:tcW w:w="980" w:type="dxa"/>
            <w:tcBorders>
              <w:top w:val="nil"/>
              <w:left w:val="single" w:sz="4" w:space="0" w:color="auto"/>
              <w:bottom w:val="single" w:sz="4" w:space="0" w:color="auto"/>
              <w:right w:val="single" w:sz="4" w:space="0" w:color="auto"/>
            </w:tcBorders>
            <w:shd w:val="clear" w:color="auto" w:fill="auto"/>
            <w:noWrap/>
            <w:vAlign w:val="center"/>
          </w:tcPr>
          <w:p w14:paraId="1ABFC0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126" w:type="dxa"/>
            <w:tcBorders>
              <w:top w:val="nil"/>
              <w:left w:val="nil"/>
              <w:bottom w:val="single" w:sz="4" w:space="0" w:color="auto"/>
              <w:right w:val="single" w:sz="4" w:space="0" w:color="auto"/>
            </w:tcBorders>
            <w:shd w:val="clear" w:color="auto" w:fill="auto"/>
            <w:noWrap/>
            <w:vAlign w:val="center"/>
          </w:tcPr>
          <w:p w14:paraId="49484BF5" w14:textId="77777777" w:rsidR="00E905E3" w:rsidRPr="008156DD" w:rsidRDefault="00000000">
            <w:pPr>
              <w:widowControl/>
              <w:jc w:val="left"/>
              <w:rPr>
                <w:rFonts w:ascii="宋体" w:hAnsi="宋体" w:cs="宋体"/>
                <w:color w:val="000000"/>
                <w:kern w:val="0"/>
                <w:sz w:val="24"/>
              </w:rPr>
            </w:pPr>
            <w:r w:rsidRPr="008156DD">
              <w:rPr>
                <w:rFonts w:ascii="宋体" w:hAnsi="宋体" w:cs="宋体" w:hint="eastAsia"/>
                <w:color w:val="000000"/>
                <w:kern w:val="0"/>
                <w:sz w:val="24"/>
              </w:rPr>
              <w:t>预作用阀</w:t>
            </w:r>
          </w:p>
        </w:tc>
        <w:tc>
          <w:tcPr>
            <w:tcW w:w="2592" w:type="dxa"/>
            <w:tcBorders>
              <w:top w:val="nil"/>
              <w:left w:val="nil"/>
              <w:bottom w:val="single" w:sz="4" w:space="0" w:color="auto"/>
              <w:right w:val="single" w:sz="4" w:space="0" w:color="auto"/>
            </w:tcBorders>
            <w:shd w:val="clear" w:color="auto" w:fill="auto"/>
            <w:noWrap/>
            <w:vAlign w:val="center"/>
          </w:tcPr>
          <w:p w14:paraId="7596D9F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48A6988C" w14:textId="77777777">
        <w:trPr>
          <w:trHeight w:val="288"/>
        </w:trPr>
        <w:tc>
          <w:tcPr>
            <w:tcW w:w="980" w:type="dxa"/>
            <w:tcBorders>
              <w:top w:val="nil"/>
              <w:left w:val="nil"/>
              <w:bottom w:val="nil"/>
              <w:right w:val="nil"/>
            </w:tcBorders>
            <w:shd w:val="clear" w:color="auto" w:fill="auto"/>
            <w:noWrap/>
            <w:vAlign w:val="center"/>
          </w:tcPr>
          <w:p w14:paraId="71FA0CC8" w14:textId="77777777" w:rsidR="00E905E3" w:rsidRPr="008156DD" w:rsidRDefault="00E905E3">
            <w:pPr>
              <w:widowControl/>
              <w:jc w:val="center"/>
              <w:rPr>
                <w:rFonts w:ascii="宋体" w:hAnsi="宋体" w:cs="宋体"/>
                <w:color w:val="000000"/>
                <w:kern w:val="0"/>
                <w:sz w:val="24"/>
              </w:rPr>
            </w:pPr>
          </w:p>
        </w:tc>
        <w:tc>
          <w:tcPr>
            <w:tcW w:w="3126" w:type="dxa"/>
            <w:tcBorders>
              <w:top w:val="nil"/>
              <w:left w:val="nil"/>
              <w:bottom w:val="nil"/>
              <w:right w:val="nil"/>
            </w:tcBorders>
            <w:shd w:val="clear" w:color="auto" w:fill="auto"/>
            <w:noWrap/>
            <w:vAlign w:val="center"/>
          </w:tcPr>
          <w:p w14:paraId="20C93611" w14:textId="77777777" w:rsidR="00E905E3" w:rsidRPr="008156DD" w:rsidRDefault="00E905E3">
            <w:pPr>
              <w:widowControl/>
              <w:jc w:val="left"/>
              <w:rPr>
                <w:rFonts w:ascii="宋体" w:hAnsi="宋体"/>
                <w:kern w:val="0"/>
                <w:sz w:val="24"/>
              </w:rPr>
            </w:pPr>
          </w:p>
        </w:tc>
        <w:tc>
          <w:tcPr>
            <w:tcW w:w="2592" w:type="dxa"/>
            <w:tcBorders>
              <w:top w:val="nil"/>
              <w:left w:val="nil"/>
              <w:bottom w:val="nil"/>
              <w:right w:val="nil"/>
            </w:tcBorders>
            <w:shd w:val="clear" w:color="auto" w:fill="auto"/>
            <w:noWrap/>
            <w:vAlign w:val="center"/>
          </w:tcPr>
          <w:p w14:paraId="622BE2BF" w14:textId="77777777" w:rsidR="00E905E3" w:rsidRPr="008156DD" w:rsidRDefault="00E905E3">
            <w:pPr>
              <w:widowControl/>
              <w:jc w:val="left"/>
              <w:rPr>
                <w:rFonts w:ascii="宋体" w:hAnsi="宋体"/>
                <w:kern w:val="0"/>
                <w:sz w:val="24"/>
              </w:rPr>
            </w:pPr>
          </w:p>
        </w:tc>
      </w:tr>
    </w:tbl>
    <w:p w14:paraId="3A370090" w14:textId="77777777" w:rsidR="00E905E3" w:rsidRPr="008156DD" w:rsidRDefault="00000000">
      <w:pPr>
        <w:rPr>
          <w:rFonts w:ascii="宋体" w:hAnsi="宋体"/>
          <w:b/>
          <w:bCs/>
          <w:sz w:val="24"/>
        </w:rPr>
      </w:pPr>
      <w:r w:rsidRPr="008156DD">
        <w:rPr>
          <w:rFonts w:ascii="宋体" w:hAnsi="宋体" w:hint="eastAsia"/>
          <w:b/>
          <w:bCs/>
          <w:sz w:val="24"/>
        </w:rPr>
        <w:t>7.消防电话</w:t>
      </w:r>
    </w:p>
    <w:tbl>
      <w:tblPr>
        <w:tblW w:w="6374" w:type="dxa"/>
        <w:tblLook w:val="04A0" w:firstRow="1" w:lastRow="0" w:firstColumn="1" w:lastColumn="0" w:noHBand="0" w:noVBand="1"/>
      </w:tblPr>
      <w:tblGrid>
        <w:gridCol w:w="960"/>
        <w:gridCol w:w="3430"/>
        <w:gridCol w:w="1984"/>
      </w:tblGrid>
      <w:tr w:rsidR="00E905E3" w:rsidRPr="008156DD" w14:paraId="5F6BAA21" w14:textId="77777777">
        <w:trPr>
          <w:trHeight w:val="270"/>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1D55A6"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1号主机</w:t>
            </w:r>
          </w:p>
        </w:tc>
      </w:tr>
      <w:tr w:rsidR="00E905E3" w:rsidRPr="008156DD" w14:paraId="72AE6CE7"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6A925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noWrap/>
            <w:vAlign w:val="center"/>
          </w:tcPr>
          <w:p w14:paraId="537C47E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noWrap/>
            <w:vAlign w:val="center"/>
          </w:tcPr>
          <w:p w14:paraId="61E03DC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68652D39"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894DEE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noWrap/>
            <w:vAlign w:val="center"/>
          </w:tcPr>
          <w:p w14:paraId="7238A0B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14F1#机房</w:t>
            </w:r>
          </w:p>
        </w:tc>
        <w:tc>
          <w:tcPr>
            <w:tcW w:w="1984" w:type="dxa"/>
            <w:tcBorders>
              <w:top w:val="nil"/>
              <w:left w:val="nil"/>
              <w:bottom w:val="single" w:sz="4" w:space="0" w:color="auto"/>
              <w:right w:val="single" w:sz="4" w:space="0" w:color="auto"/>
            </w:tcBorders>
            <w:shd w:val="clear" w:color="auto" w:fill="auto"/>
            <w:noWrap/>
            <w:vAlign w:val="center"/>
          </w:tcPr>
          <w:p w14:paraId="017B0B1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584C9631"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C84C2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noWrap/>
            <w:vAlign w:val="center"/>
          </w:tcPr>
          <w:p w14:paraId="5C29185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14F3#机房</w:t>
            </w:r>
          </w:p>
        </w:tc>
        <w:tc>
          <w:tcPr>
            <w:tcW w:w="1984" w:type="dxa"/>
            <w:tcBorders>
              <w:top w:val="nil"/>
              <w:left w:val="nil"/>
              <w:bottom w:val="single" w:sz="4" w:space="0" w:color="auto"/>
              <w:right w:val="single" w:sz="4" w:space="0" w:color="auto"/>
            </w:tcBorders>
            <w:shd w:val="clear" w:color="auto" w:fill="auto"/>
            <w:noWrap/>
            <w:vAlign w:val="center"/>
          </w:tcPr>
          <w:p w14:paraId="2F973EA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3DD3075F"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D2AAEB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noWrap/>
            <w:vAlign w:val="center"/>
          </w:tcPr>
          <w:p w14:paraId="397E79C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14F4#机房</w:t>
            </w:r>
          </w:p>
        </w:tc>
        <w:tc>
          <w:tcPr>
            <w:tcW w:w="1984" w:type="dxa"/>
            <w:tcBorders>
              <w:top w:val="nil"/>
              <w:left w:val="nil"/>
              <w:bottom w:val="single" w:sz="4" w:space="0" w:color="auto"/>
              <w:right w:val="single" w:sz="4" w:space="0" w:color="auto"/>
            </w:tcBorders>
            <w:shd w:val="clear" w:color="auto" w:fill="auto"/>
            <w:noWrap/>
            <w:vAlign w:val="center"/>
          </w:tcPr>
          <w:p w14:paraId="441391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2BE816C9"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3CE972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noWrap/>
            <w:vAlign w:val="center"/>
          </w:tcPr>
          <w:p w14:paraId="0789DCF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11号电梯机房</w:t>
            </w:r>
          </w:p>
        </w:tc>
        <w:tc>
          <w:tcPr>
            <w:tcW w:w="1984" w:type="dxa"/>
            <w:tcBorders>
              <w:top w:val="nil"/>
              <w:left w:val="nil"/>
              <w:bottom w:val="single" w:sz="4" w:space="0" w:color="auto"/>
              <w:right w:val="single" w:sz="4" w:space="0" w:color="auto"/>
            </w:tcBorders>
            <w:shd w:val="clear" w:color="auto" w:fill="auto"/>
            <w:noWrap/>
            <w:vAlign w:val="center"/>
          </w:tcPr>
          <w:p w14:paraId="4EEE6D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045A6941"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1BED4F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430" w:type="dxa"/>
            <w:tcBorders>
              <w:top w:val="nil"/>
              <w:left w:val="nil"/>
              <w:bottom w:val="single" w:sz="4" w:space="0" w:color="auto"/>
              <w:right w:val="single" w:sz="4" w:space="0" w:color="auto"/>
            </w:tcBorders>
            <w:shd w:val="clear" w:color="auto" w:fill="auto"/>
            <w:noWrap/>
            <w:vAlign w:val="center"/>
          </w:tcPr>
          <w:p w14:paraId="10FDE20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9、10电梯机房</w:t>
            </w:r>
          </w:p>
        </w:tc>
        <w:tc>
          <w:tcPr>
            <w:tcW w:w="1984" w:type="dxa"/>
            <w:tcBorders>
              <w:top w:val="nil"/>
              <w:left w:val="nil"/>
              <w:bottom w:val="single" w:sz="4" w:space="0" w:color="auto"/>
              <w:right w:val="single" w:sz="4" w:space="0" w:color="auto"/>
            </w:tcBorders>
            <w:shd w:val="clear" w:color="auto" w:fill="auto"/>
            <w:noWrap/>
            <w:vAlign w:val="center"/>
          </w:tcPr>
          <w:p w14:paraId="76D5D5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054996B3"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B8491E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vAlign w:val="center"/>
          </w:tcPr>
          <w:p w14:paraId="47DDC94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5678电梯机房</w:t>
            </w:r>
          </w:p>
        </w:tc>
        <w:tc>
          <w:tcPr>
            <w:tcW w:w="1984" w:type="dxa"/>
            <w:tcBorders>
              <w:top w:val="nil"/>
              <w:left w:val="nil"/>
              <w:bottom w:val="single" w:sz="4" w:space="0" w:color="auto"/>
              <w:right w:val="single" w:sz="4" w:space="0" w:color="auto"/>
            </w:tcBorders>
            <w:shd w:val="clear" w:color="auto" w:fill="auto"/>
            <w:noWrap/>
            <w:vAlign w:val="center"/>
          </w:tcPr>
          <w:p w14:paraId="227F36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55398257"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326FBC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430" w:type="dxa"/>
            <w:tcBorders>
              <w:top w:val="nil"/>
              <w:left w:val="nil"/>
              <w:bottom w:val="single" w:sz="4" w:space="0" w:color="auto"/>
              <w:right w:val="single" w:sz="4" w:space="0" w:color="auto"/>
            </w:tcBorders>
            <w:shd w:val="clear" w:color="auto" w:fill="auto"/>
            <w:vAlign w:val="center"/>
          </w:tcPr>
          <w:p w14:paraId="3997298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消防水箱间</w:t>
            </w:r>
          </w:p>
        </w:tc>
        <w:tc>
          <w:tcPr>
            <w:tcW w:w="1984" w:type="dxa"/>
            <w:tcBorders>
              <w:top w:val="nil"/>
              <w:left w:val="nil"/>
              <w:bottom w:val="single" w:sz="4" w:space="0" w:color="auto"/>
              <w:right w:val="single" w:sz="4" w:space="0" w:color="auto"/>
            </w:tcBorders>
            <w:shd w:val="clear" w:color="auto" w:fill="auto"/>
            <w:noWrap/>
            <w:vAlign w:val="center"/>
          </w:tcPr>
          <w:p w14:paraId="772157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54522620"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A4A202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430" w:type="dxa"/>
            <w:tcBorders>
              <w:top w:val="nil"/>
              <w:left w:val="nil"/>
              <w:bottom w:val="single" w:sz="4" w:space="0" w:color="auto"/>
              <w:right w:val="single" w:sz="4" w:space="0" w:color="auto"/>
            </w:tcBorders>
            <w:shd w:val="clear" w:color="auto" w:fill="auto"/>
            <w:noWrap/>
            <w:vAlign w:val="center"/>
          </w:tcPr>
          <w:p w14:paraId="28BFEB6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13F1#强电间</w:t>
            </w:r>
          </w:p>
        </w:tc>
        <w:tc>
          <w:tcPr>
            <w:tcW w:w="1984" w:type="dxa"/>
            <w:tcBorders>
              <w:top w:val="nil"/>
              <w:left w:val="nil"/>
              <w:bottom w:val="single" w:sz="4" w:space="0" w:color="auto"/>
              <w:right w:val="single" w:sz="4" w:space="0" w:color="auto"/>
            </w:tcBorders>
            <w:shd w:val="clear" w:color="auto" w:fill="auto"/>
            <w:noWrap/>
            <w:vAlign w:val="center"/>
          </w:tcPr>
          <w:p w14:paraId="65B7B97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r>
      <w:tr w:rsidR="00E905E3" w:rsidRPr="008156DD" w14:paraId="6A54D6BA"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E8D800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430" w:type="dxa"/>
            <w:tcBorders>
              <w:top w:val="nil"/>
              <w:left w:val="nil"/>
              <w:bottom w:val="single" w:sz="4" w:space="0" w:color="auto"/>
              <w:right w:val="single" w:sz="4" w:space="0" w:color="auto"/>
            </w:tcBorders>
            <w:shd w:val="clear" w:color="auto" w:fill="auto"/>
            <w:noWrap/>
            <w:vAlign w:val="center"/>
          </w:tcPr>
          <w:p w14:paraId="4576582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13F2#强电间</w:t>
            </w:r>
          </w:p>
        </w:tc>
        <w:tc>
          <w:tcPr>
            <w:tcW w:w="1984" w:type="dxa"/>
            <w:tcBorders>
              <w:top w:val="nil"/>
              <w:left w:val="nil"/>
              <w:bottom w:val="single" w:sz="4" w:space="0" w:color="auto"/>
              <w:right w:val="single" w:sz="4" w:space="0" w:color="auto"/>
            </w:tcBorders>
            <w:shd w:val="clear" w:color="auto" w:fill="auto"/>
            <w:noWrap/>
            <w:vAlign w:val="center"/>
          </w:tcPr>
          <w:p w14:paraId="68218E1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r>
      <w:tr w:rsidR="00E905E3" w:rsidRPr="008156DD" w14:paraId="2FC26010"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BE9D9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430" w:type="dxa"/>
            <w:tcBorders>
              <w:top w:val="nil"/>
              <w:left w:val="nil"/>
              <w:bottom w:val="single" w:sz="4" w:space="0" w:color="auto"/>
              <w:right w:val="single" w:sz="4" w:space="0" w:color="auto"/>
            </w:tcBorders>
            <w:shd w:val="clear" w:color="auto" w:fill="auto"/>
            <w:noWrap/>
            <w:vAlign w:val="center"/>
          </w:tcPr>
          <w:p w14:paraId="52B1C6D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13F1#机房</w:t>
            </w:r>
          </w:p>
        </w:tc>
        <w:tc>
          <w:tcPr>
            <w:tcW w:w="1984" w:type="dxa"/>
            <w:tcBorders>
              <w:top w:val="nil"/>
              <w:left w:val="nil"/>
              <w:bottom w:val="single" w:sz="4" w:space="0" w:color="auto"/>
              <w:right w:val="single" w:sz="4" w:space="0" w:color="auto"/>
            </w:tcBorders>
            <w:shd w:val="clear" w:color="auto" w:fill="auto"/>
            <w:noWrap/>
            <w:vAlign w:val="center"/>
          </w:tcPr>
          <w:p w14:paraId="0926C7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r>
      <w:tr w:rsidR="00E905E3" w:rsidRPr="008156DD" w14:paraId="0E23DECE"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EEC189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430" w:type="dxa"/>
            <w:tcBorders>
              <w:top w:val="nil"/>
              <w:left w:val="nil"/>
              <w:bottom w:val="single" w:sz="4" w:space="0" w:color="auto"/>
              <w:right w:val="single" w:sz="4" w:space="0" w:color="auto"/>
            </w:tcBorders>
            <w:shd w:val="clear" w:color="auto" w:fill="auto"/>
            <w:noWrap/>
            <w:vAlign w:val="center"/>
          </w:tcPr>
          <w:p w14:paraId="5278E77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13F2#机房</w:t>
            </w:r>
          </w:p>
        </w:tc>
        <w:tc>
          <w:tcPr>
            <w:tcW w:w="1984" w:type="dxa"/>
            <w:tcBorders>
              <w:top w:val="nil"/>
              <w:left w:val="nil"/>
              <w:bottom w:val="single" w:sz="4" w:space="0" w:color="auto"/>
              <w:right w:val="single" w:sz="4" w:space="0" w:color="auto"/>
            </w:tcBorders>
            <w:shd w:val="clear" w:color="auto" w:fill="auto"/>
            <w:noWrap/>
            <w:vAlign w:val="center"/>
          </w:tcPr>
          <w:p w14:paraId="0355D04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r>
      <w:tr w:rsidR="00E905E3" w:rsidRPr="008156DD" w14:paraId="33D1D056"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127425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430" w:type="dxa"/>
            <w:tcBorders>
              <w:top w:val="nil"/>
              <w:left w:val="nil"/>
              <w:bottom w:val="single" w:sz="4" w:space="0" w:color="auto"/>
              <w:right w:val="single" w:sz="4" w:space="0" w:color="auto"/>
            </w:tcBorders>
            <w:shd w:val="clear" w:color="auto" w:fill="auto"/>
            <w:noWrap/>
            <w:vAlign w:val="center"/>
          </w:tcPr>
          <w:p w14:paraId="2A2955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13F3#机房</w:t>
            </w:r>
          </w:p>
        </w:tc>
        <w:tc>
          <w:tcPr>
            <w:tcW w:w="1984" w:type="dxa"/>
            <w:tcBorders>
              <w:top w:val="nil"/>
              <w:left w:val="nil"/>
              <w:bottom w:val="single" w:sz="4" w:space="0" w:color="auto"/>
              <w:right w:val="single" w:sz="4" w:space="0" w:color="auto"/>
            </w:tcBorders>
            <w:shd w:val="clear" w:color="auto" w:fill="auto"/>
            <w:noWrap/>
            <w:vAlign w:val="center"/>
          </w:tcPr>
          <w:p w14:paraId="0EBE410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r>
      <w:tr w:rsidR="00E905E3" w:rsidRPr="008156DD" w14:paraId="1EBCFFAB"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332337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3430" w:type="dxa"/>
            <w:tcBorders>
              <w:top w:val="nil"/>
              <w:left w:val="nil"/>
              <w:bottom w:val="single" w:sz="4" w:space="0" w:color="auto"/>
              <w:right w:val="single" w:sz="4" w:space="0" w:color="auto"/>
            </w:tcBorders>
            <w:shd w:val="clear" w:color="auto" w:fill="auto"/>
            <w:noWrap/>
            <w:vAlign w:val="center"/>
          </w:tcPr>
          <w:p w14:paraId="07ECDC8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13F4#机房</w:t>
            </w:r>
          </w:p>
        </w:tc>
        <w:tc>
          <w:tcPr>
            <w:tcW w:w="1984" w:type="dxa"/>
            <w:tcBorders>
              <w:top w:val="nil"/>
              <w:left w:val="nil"/>
              <w:bottom w:val="single" w:sz="4" w:space="0" w:color="auto"/>
              <w:right w:val="single" w:sz="4" w:space="0" w:color="auto"/>
            </w:tcBorders>
            <w:shd w:val="clear" w:color="auto" w:fill="auto"/>
            <w:noWrap/>
            <w:vAlign w:val="center"/>
          </w:tcPr>
          <w:p w14:paraId="24D51CC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r>
      <w:tr w:rsidR="00E905E3" w:rsidRPr="008156DD" w14:paraId="1368F76E"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A8F7A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3430" w:type="dxa"/>
            <w:tcBorders>
              <w:top w:val="nil"/>
              <w:left w:val="nil"/>
              <w:bottom w:val="single" w:sz="4" w:space="0" w:color="auto"/>
              <w:right w:val="single" w:sz="4" w:space="0" w:color="auto"/>
            </w:tcBorders>
            <w:shd w:val="clear" w:color="auto" w:fill="auto"/>
            <w:noWrap/>
            <w:vAlign w:val="center"/>
          </w:tcPr>
          <w:p w14:paraId="14315B7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12F1#强电间</w:t>
            </w:r>
          </w:p>
        </w:tc>
        <w:tc>
          <w:tcPr>
            <w:tcW w:w="1984" w:type="dxa"/>
            <w:tcBorders>
              <w:top w:val="nil"/>
              <w:left w:val="nil"/>
              <w:bottom w:val="single" w:sz="4" w:space="0" w:color="auto"/>
              <w:right w:val="single" w:sz="4" w:space="0" w:color="auto"/>
            </w:tcBorders>
            <w:shd w:val="clear" w:color="auto" w:fill="auto"/>
            <w:noWrap/>
            <w:vAlign w:val="center"/>
          </w:tcPr>
          <w:p w14:paraId="448DEA7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r>
      <w:tr w:rsidR="00E905E3" w:rsidRPr="008156DD" w14:paraId="434113E1"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CE8F7C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3430" w:type="dxa"/>
            <w:tcBorders>
              <w:top w:val="nil"/>
              <w:left w:val="nil"/>
              <w:bottom w:val="single" w:sz="4" w:space="0" w:color="auto"/>
              <w:right w:val="single" w:sz="4" w:space="0" w:color="auto"/>
            </w:tcBorders>
            <w:shd w:val="clear" w:color="auto" w:fill="auto"/>
            <w:noWrap/>
            <w:vAlign w:val="center"/>
          </w:tcPr>
          <w:p w14:paraId="5076455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12F2#强电间</w:t>
            </w:r>
          </w:p>
        </w:tc>
        <w:tc>
          <w:tcPr>
            <w:tcW w:w="1984" w:type="dxa"/>
            <w:tcBorders>
              <w:top w:val="nil"/>
              <w:left w:val="nil"/>
              <w:bottom w:val="single" w:sz="4" w:space="0" w:color="auto"/>
              <w:right w:val="single" w:sz="4" w:space="0" w:color="auto"/>
            </w:tcBorders>
            <w:shd w:val="clear" w:color="auto" w:fill="auto"/>
            <w:noWrap/>
            <w:vAlign w:val="center"/>
          </w:tcPr>
          <w:p w14:paraId="644EEF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r>
      <w:tr w:rsidR="00E905E3" w:rsidRPr="008156DD" w14:paraId="124A34FC"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2A483D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c>
          <w:tcPr>
            <w:tcW w:w="3430" w:type="dxa"/>
            <w:tcBorders>
              <w:top w:val="nil"/>
              <w:left w:val="nil"/>
              <w:bottom w:val="single" w:sz="4" w:space="0" w:color="auto"/>
              <w:right w:val="single" w:sz="4" w:space="0" w:color="auto"/>
            </w:tcBorders>
            <w:shd w:val="clear" w:color="auto" w:fill="auto"/>
            <w:noWrap/>
            <w:vAlign w:val="center"/>
          </w:tcPr>
          <w:p w14:paraId="6C61C40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12F1#机房</w:t>
            </w:r>
          </w:p>
        </w:tc>
        <w:tc>
          <w:tcPr>
            <w:tcW w:w="1984" w:type="dxa"/>
            <w:tcBorders>
              <w:top w:val="nil"/>
              <w:left w:val="nil"/>
              <w:bottom w:val="single" w:sz="4" w:space="0" w:color="auto"/>
              <w:right w:val="single" w:sz="4" w:space="0" w:color="auto"/>
            </w:tcBorders>
            <w:shd w:val="clear" w:color="auto" w:fill="auto"/>
            <w:noWrap/>
            <w:vAlign w:val="center"/>
          </w:tcPr>
          <w:p w14:paraId="7DAA88A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25</w:t>
            </w:r>
          </w:p>
        </w:tc>
      </w:tr>
      <w:tr w:rsidR="00E905E3" w:rsidRPr="008156DD" w14:paraId="45C037A9"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3DF5CD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c>
          <w:tcPr>
            <w:tcW w:w="3430" w:type="dxa"/>
            <w:tcBorders>
              <w:top w:val="nil"/>
              <w:left w:val="nil"/>
              <w:bottom w:val="single" w:sz="4" w:space="0" w:color="auto"/>
              <w:right w:val="single" w:sz="4" w:space="0" w:color="auto"/>
            </w:tcBorders>
            <w:shd w:val="clear" w:color="auto" w:fill="auto"/>
            <w:noWrap/>
            <w:vAlign w:val="center"/>
          </w:tcPr>
          <w:p w14:paraId="6AF8C3B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12F2#机房</w:t>
            </w:r>
          </w:p>
        </w:tc>
        <w:tc>
          <w:tcPr>
            <w:tcW w:w="1984" w:type="dxa"/>
            <w:tcBorders>
              <w:top w:val="nil"/>
              <w:left w:val="nil"/>
              <w:bottom w:val="single" w:sz="4" w:space="0" w:color="auto"/>
              <w:right w:val="single" w:sz="4" w:space="0" w:color="auto"/>
            </w:tcBorders>
            <w:shd w:val="clear" w:color="auto" w:fill="auto"/>
            <w:noWrap/>
            <w:vAlign w:val="center"/>
          </w:tcPr>
          <w:p w14:paraId="647A5FF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r>
      <w:tr w:rsidR="00E905E3" w:rsidRPr="008156DD" w14:paraId="61756C4A"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A24195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c>
          <w:tcPr>
            <w:tcW w:w="3430" w:type="dxa"/>
            <w:tcBorders>
              <w:top w:val="nil"/>
              <w:left w:val="nil"/>
              <w:bottom w:val="single" w:sz="4" w:space="0" w:color="auto"/>
              <w:right w:val="single" w:sz="4" w:space="0" w:color="auto"/>
            </w:tcBorders>
            <w:shd w:val="clear" w:color="auto" w:fill="auto"/>
            <w:noWrap/>
            <w:vAlign w:val="center"/>
          </w:tcPr>
          <w:p w14:paraId="55EC513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12F3#机房</w:t>
            </w:r>
          </w:p>
        </w:tc>
        <w:tc>
          <w:tcPr>
            <w:tcW w:w="1984" w:type="dxa"/>
            <w:tcBorders>
              <w:top w:val="nil"/>
              <w:left w:val="nil"/>
              <w:bottom w:val="single" w:sz="4" w:space="0" w:color="auto"/>
              <w:right w:val="single" w:sz="4" w:space="0" w:color="auto"/>
            </w:tcBorders>
            <w:shd w:val="clear" w:color="auto" w:fill="auto"/>
            <w:noWrap/>
            <w:vAlign w:val="center"/>
          </w:tcPr>
          <w:p w14:paraId="65F41FD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r>
      <w:tr w:rsidR="00E905E3" w:rsidRPr="008156DD" w14:paraId="3088D58A"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0C84B2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c>
          <w:tcPr>
            <w:tcW w:w="3430" w:type="dxa"/>
            <w:tcBorders>
              <w:top w:val="nil"/>
              <w:left w:val="nil"/>
              <w:bottom w:val="single" w:sz="4" w:space="0" w:color="auto"/>
              <w:right w:val="single" w:sz="4" w:space="0" w:color="auto"/>
            </w:tcBorders>
            <w:shd w:val="clear" w:color="auto" w:fill="auto"/>
            <w:noWrap/>
            <w:vAlign w:val="center"/>
          </w:tcPr>
          <w:p w14:paraId="4EF7925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12F4#机房</w:t>
            </w:r>
          </w:p>
        </w:tc>
        <w:tc>
          <w:tcPr>
            <w:tcW w:w="1984" w:type="dxa"/>
            <w:tcBorders>
              <w:top w:val="nil"/>
              <w:left w:val="nil"/>
              <w:bottom w:val="single" w:sz="4" w:space="0" w:color="auto"/>
              <w:right w:val="single" w:sz="4" w:space="0" w:color="auto"/>
            </w:tcBorders>
            <w:shd w:val="clear" w:color="auto" w:fill="auto"/>
            <w:noWrap/>
            <w:vAlign w:val="center"/>
          </w:tcPr>
          <w:p w14:paraId="0AB72EB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r>
      <w:tr w:rsidR="00E905E3" w:rsidRPr="008156DD" w14:paraId="68852E6F"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C74D08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c>
          <w:tcPr>
            <w:tcW w:w="3430" w:type="dxa"/>
            <w:tcBorders>
              <w:top w:val="nil"/>
              <w:left w:val="nil"/>
              <w:bottom w:val="single" w:sz="4" w:space="0" w:color="auto"/>
              <w:right w:val="single" w:sz="4" w:space="0" w:color="auto"/>
            </w:tcBorders>
            <w:shd w:val="clear" w:color="auto" w:fill="auto"/>
            <w:noWrap/>
            <w:vAlign w:val="center"/>
          </w:tcPr>
          <w:p w14:paraId="7871544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11F1#强电间</w:t>
            </w:r>
          </w:p>
        </w:tc>
        <w:tc>
          <w:tcPr>
            <w:tcW w:w="1984" w:type="dxa"/>
            <w:tcBorders>
              <w:top w:val="nil"/>
              <w:left w:val="nil"/>
              <w:bottom w:val="single" w:sz="4" w:space="0" w:color="auto"/>
              <w:right w:val="single" w:sz="4" w:space="0" w:color="auto"/>
            </w:tcBorders>
            <w:shd w:val="clear" w:color="auto" w:fill="auto"/>
            <w:noWrap/>
            <w:vAlign w:val="center"/>
          </w:tcPr>
          <w:p w14:paraId="2EBB750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31</w:t>
            </w:r>
          </w:p>
        </w:tc>
      </w:tr>
      <w:tr w:rsidR="00E905E3" w:rsidRPr="008156DD" w14:paraId="4196C345"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8534E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c>
          <w:tcPr>
            <w:tcW w:w="3430" w:type="dxa"/>
            <w:tcBorders>
              <w:top w:val="nil"/>
              <w:left w:val="nil"/>
              <w:bottom w:val="single" w:sz="4" w:space="0" w:color="auto"/>
              <w:right w:val="single" w:sz="4" w:space="0" w:color="auto"/>
            </w:tcBorders>
            <w:shd w:val="clear" w:color="auto" w:fill="auto"/>
            <w:noWrap/>
            <w:vAlign w:val="center"/>
          </w:tcPr>
          <w:p w14:paraId="0EF9B5E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11F2#强电间</w:t>
            </w:r>
          </w:p>
        </w:tc>
        <w:tc>
          <w:tcPr>
            <w:tcW w:w="1984" w:type="dxa"/>
            <w:tcBorders>
              <w:top w:val="nil"/>
              <w:left w:val="nil"/>
              <w:bottom w:val="single" w:sz="4" w:space="0" w:color="auto"/>
              <w:right w:val="single" w:sz="4" w:space="0" w:color="auto"/>
            </w:tcBorders>
            <w:shd w:val="clear" w:color="auto" w:fill="auto"/>
            <w:noWrap/>
            <w:vAlign w:val="center"/>
          </w:tcPr>
          <w:p w14:paraId="1CC4B66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27</w:t>
            </w:r>
          </w:p>
        </w:tc>
      </w:tr>
      <w:tr w:rsidR="00E905E3" w:rsidRPr="008156DD" w14:paraId="347342B5"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FCE01D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c>
          <w:tcPr>
            <w:tcW w:w="3430" w:type="dxa"/>
            <w:tcBorders>
              <w:top w:val="nil"/>
              <w:left w:val="nil"/>
              <w:bottom w:val="single" w:sz="4" w:space="0" w:color="auto"/>
              <w:right w:val="single" w:sz="4" w:space="0" w:color="auto"/>
            </w:tcBorders>
            <w:shd w:val="clear" w:color="auto" w:fill="auto"/>
            <w:noWrap/>
            <w:vAlign w:val="center"/>
          </w:tcPr>
          <w:p w14:paraId="2D294B6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11F1#机房</w:t>
            </w:r>
          </w:p>
        </w:tc>
        <w:tc>
          <w:tcPr>
            <w:tcW w:w="1984" w:type="dxa"/>
            <w:tcBorders>
              <w:top w:val="nil"/>
              <w:left w:val="nil"/>
              <w:bottom w:val="single" w:sz="4" w:space="0" w:color="auto"/>
              <w:right w:val="single" w:sz="4" w:space="0" w:color="auto"/>
            </w:tcBorders>
            <w:shd w:val="clear" w:color="auto" w:fill="auto"/>
            <w:noWrap/>
            <w:vAlign w:val="center"/>
          </w:tcPr>
          <w:p w14:paraId="243F88E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w:t>
            </w:r>
          </w:p>
        </w:tc>
      </w:tr>
      <w:tr w:rsidR="00E905E3" w:rsidRPr="008156DD" w14:paraId="5651B4AA"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4D2F63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c>
          <w:tcPr>
            <w:tcW w:w="3430" w:type="dxa"/>
            <w:tcBorders>
              <w:top w:val="nil"/>
              <w:left w:val="nil"/>
              <w:bottom w:val="single" w:sz="4" w:space="0" w:color="auto"/>
              <w:right w:val="single" w:sz="4" w:space="0" w:color="auto"/>
            </w:tcBorders>
            <w:shd w:val="clear" w:color="auto" w:fill="auto"/>
            <w:noWrap/>
            <w:vAlign w:val="center"/>
          </w:tcPr>
          <w:p w14:paraId="6C3C7B5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11F2#机房</w:t>
            </w:r>
          </w:p>
        </w:tc>
        <w:tc>
          <w:tcPr>
            <w:tcW w:w="1984" w:type="dxa"/>
            <w:tcBorders>
              <w:top w:val="nil"/>
              <w:left w:val="nil"/>
              <w:bottom w:val="single" w:sz="4" w:space="0" w:color="auto"/>
              <w:right w:val="single" w:sz="4" w:space="0" w:color="auto"/>
            </w:tcBorders>
            <w:shd w:val="clear" w:color="auto" w:fill="auto"/>
            <w:noWrap/>
            <w:vAlign w:val="center"/>
          </w:tcPr>
          <w:p w14:paraId="6755816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30</w:t>
            </w:r>
          </w:p>
        </w:tc>
      </w:tr>
      <w:tr w:rsidR="00E905E3" w:rsidRPr="008156DD" w14:paraId="7F8EB52E"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78CC7B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c>
          <w:tcPr>
            <w:tcW w:w="3430" w:type="dxa"/>
            <w:tcBorders>
              <w:top w:val="nil"/>
              <w:left w:val="nil"/>
              <w:bottom w:val="single" w:sz="4" w:space="0" w:color="auto"/>
              <w:right w:val="single" w:sz="4" w:space="0" w:color="auto"/>
            </w:tcBorders>
            <w:shd w:val="clear" w:color="auto" w:fill="auto"/>
            <w:noWrap/>
            <w:vAlign w:val="center"/>
          </w:tcPr>
          <w:p w14:paraId="0ED63E7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11F3#机房</w:t>
            </w:r>
          </w:p>
        </w:tc>
        <w:tc>
          <w:tcPr>
            <w:tcW w:w="1984" w:type="dxa"/>
            <w:tcBorders>
              <w:top w:val="nil"/>
              <w:left w:val="nil"/>
              <w:bottom w:val="single" w:sz="4" w:space="0" w:color="auto"/>
              <w:right w:val="single" w:sz="4" w:space="0" w:color="auto"/>
            </w:tcBorders>
            <w:shd w:val="clear" w:color="auto" w:fill="auto"/>
            <w:noWrap/>
            <w:vAlign w:val="center"/>
          </w:tcPr>
          <w:p w14:paraId="4C26977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r>
      <w:tr w:rsidR="00E905E3" w:rsidRPr="008156DD" w14:paraId="695A825A"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0C9A1F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25</w:t>
            </w:r>
          </w:p>
        </w:tc>
        <w:tc>
          <w:tcPr>
            <w:tcW w:w="3430" w:type="dxa"/>
            <w:tcBorders>
              <w:top w:val="nil"/>
              <w:left w:val="nil"/>
              <w:bottom w:val="single" w:sz="4" w:space="0" w:color="auto"/>
              <w:right w:val="single" w:sz="4" w:space="0" w:color="auto"/>
            </w:tcBorders>
            <w:shd w:val="clear" w:color="auto" w:fill="auto"/>
            <w:noWrap/>
            <w:vAlign w:val="center"/>
          </w:tcPr>
          <w:p w14:paraId="72567AA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11F4#机房</w:t>
            </w:r>
          </w:p>
        </w:tc>
        <w:tc>
          <w:tcPr>
            <w:tcW w:w="1984" w:type="dxa"/>
            <w:tcBorders>
              <w:top w:val="nil"/>
              <w:left w:val="nil"/>
              <w:bottom w:val="single" w:sz="4" w:space="0" w:color="auto"/>
              <w:right w:val="single" w:sz="4" w:space="0" w:color="auto"/>
            </w:tcBorders>
            <w:shd w:val="clear" w:color="auto" w:fill="auto"/>
            <w:noWrap/>
            <w:vAlign w:val="center"/>
          </w:tcPr>
          <w:p w14:paraId="7AAD672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w:t>
            </w:r>
          </w:p>
        </w:tc>
      </w:tr>
      <w:tr w:rsidR="00E905E3" w:rsidRPr="008156DD" w14:paraId="3026B1ED"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047B26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w:t>
            </w:r>
          </w:p>
        </w:tc>
        <w:tc>
          <w:tcPr>
            <w:tcW w:w="3430" w:type="dxa"/>
            <w:tcBorders>
              <w:top w:val="nil"/>
              <w:left w:val="nil"/>
              <w:bottom w:val="single" w:sz="4" w:space="0" w:color="auto"/>
              <w:right w:val="single" w:sz="4" w:space="0" w:color="auto"/>
            </w:tcBorders>
            <w:shd w:val="clear" w:color="auto" w:fill="auto"/>
            <w:noWrap/>
            <w:vAlign w:val="center"/>
          </w:tcPr>
          <w:p w14:paraId="6993EEF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10F1#强电间</w:t>
            </w:r>
          </w:p>
        </w:tc>
        <w:tc>
          <w:tcPr>
            <w:tcW w:w="1984" w:type="dxa"/>
            <w:tcBorders>
              <w:top w:val="nil"/>
              <w:left w:val="nil"/>
              <w:bottom w:val="single" w:sz="4" w:space="0" w:color="auto"/>
              <w:right w:val="single" w:sz="4" w:space="0" w:color="auto"/>
            </w:tcBorders>
            <w:shd w:val="clear" w:color="auto" w:fill="auto"/>
            <w:noWrap/>
            <w:vAlign w:val="center"/>
          </w:tcPr>
          <w:p w14:paraId="6B44240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38</w:t>
            </w:r>
          </w:p>
        </w:tc>
      </w:tr>
      <w:tr w:rsidR="00E905E3" w:rsidRPr="008156DD" w14:paraId="4296A0E3"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784B05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lastRenderedPageBreak/>
              <w:t>27</w:t>
            </w:r>
          </w:p>
        </w:tc>
        <w:tc>
          <w:tcPr>
            <w:tcW w:w="3430" w:type="dxa"/>
            <w:tcBorders>
              <w:top w:val="nil"/>
              <w:left w:val="nil"/>
              <w:bottom w:val="single" w:sz="4" w:space="0" w:color="auto"/>
              <w:right w:val="single" w:sz="4" w:space="0" w:color="auto"/>
            </w:tcBorders>
            <w:shd w:val="clear" w:color="auto" w:fill="auto"/>
            <w:noWrap/>
            <w:vAlign w:val="center"/>
          </w:tcPr>
          <w:p w14:paraId="186D818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10F2#强电间</w:t>
            </w:r>
          </w:p>
        </w:tc>
        <w:tc>
          <w:tcPr>
            <w:tcW w:w="1984" w:type="dxa"/>
            <w:tcBorders>
              <w:top w:val="nil"/>
              <w:left w:val="nil"/>
              <w:bottom w:val="single" w:sz="4" w:space="0" w:color="auto"/>
              <w:right w:val="single" w:sz="4" w:space="0" w:color="auto"/>
            </w:tcBorders>
            <w:shd w:val="clear" w:color="auto" w:fill="auto"/>
            <w:noWrap/>
            <w:vAlign w:val="center"/>
          </w:tcPr>
          <w:p w14:paraId="3C0FBB7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34</w:t>
            </w:r>
          </w:p>
        </w:tc>
      </w:tr>
      <w:tr w:rsidR="00E905E3" w:rsidRPr="008156DD" w14:paraId="7CFAE58E"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7A6FF3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c>
          <w:tcPr>
            <w:tcW w:w="3430" w:type="dxa"/>
            <w:tcBorders>
              <w:top w:val="nil"/>
              <w:left w:val="nil"/>
              <w:bottom w:val="single" w:sz="4" w:space="0" w:color="auto"/>
              <w:right w:val="single" w:sz="4" w:space="0" w:color="auto"/>
            </w:tcBorders>
            <w:shd w:val="clear" w:color="auto" w:fill="auto"/>
            <w:noWrap/>
            <w:vAlign w:val="center"/>
          </w:tcPr>
          <w:p w14:paraId="4C99467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10F1#机房</w:t>
            </w:r>
          </w:p>
        </w:tc>
        <w:tc>
          <w:tcPr>
            <w:tcW w:w="1984" w:type="dxa"/>
            <w:tcBorders>
              <w:top w:val="nil"/>
              <w:left w:val="nil"/>
              <w:bottom w:val="single" w:sz="4" w:space="0" w:color="auto"/>
              <w:right w:val="single" w:sz="4" w:space="0" w:color="auto"/>
            </w:tcBorders>
            <w:shd w:val="clear" w:color="auto" w:fill="auto"/>
            <w:noWrap/>
            <w:vAlign w:val="center"/>
          </w:tcPr>
          <w:p w14:paraId="2F30C4C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33</w:t>
            </w:r>
          </w:p>
        </w:tc>
      </w:tr>
      <w:tr w:rsidR="00E905E3" w:rsidRPr="008156DD" w14:paraId="3B1FA0C6"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4566C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29</w:t>
            </w:r>
          </w:p>
        </w:tc>
        <w:tc>
          <w:tcPr>
            <w:tcW w:w="3430" w:type="dxa"/>
            <w:tcBorders>
              <w:top w:val="nil"/>
              <w:left w:val="nil"/>
              <w:bottom w:val="single" w:sz="4" w:space="0" w:color="auto"/>
              <w:right w:val="single" w:sz="4" w:space="0" w:color="auto"/>
            </w:tcBorders>
            <w:shd w:val="clear" w:color="auto" w:fill="auto"/>
            <w:noWrap/>
            <w:vAlign w:val="center"/>
          </w:tcPr>
          <w:p w14:paraId="4185CE2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10F2#机房</w:t>
            </w:r>
          </w:p>
        </w:tc>
        <w:tc>
          <w:tcPr>
            <w:tcW w:w="1984" w:type="dxa"/>
            <w:tcBorders>
              <w:top w:val="nil"/>
              <w:left w:val="nil"/>
              <w:bottom w:val="single" w:sz="4" w:space="0" w:color="auto"/>
              <w:right w:val="single" w:sz="4" w:space="0" w:color="auto"/>
            </w:tcBorders>
            <w:shd w:val="clear" w:color="auto" w:fill="auto"/>
            <w:noWrap/>
            <w:vAlign w:val="center"/>
          </w:tcPr>
          <w:p w14:paraId="45431F9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35</w:t>
            </w:r>
          </w:p>
        </w:tc>
      </w:tr>
      <w:tr w:rsidR="00E905E3" w:rsidRPr="008156DD" w14:paraId="6B4C0EBC"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767994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30</w:t>
            </w:r>
          </w:p>
        </w:tc>
        <w:tc>
          <w:tcPr>
            <w:tcW w:w="3430" w:type="dxa"/>
            <w:tcBorders>
              <w:top w:val="nil"/>
              <w:left w:val="nil"/>
              <w:bottom w:val="single" w:sz="4" w:space="0" w:color="auto"/>
              <w:right w:val="single" w:sz="4" w:space="0" w:color="auto"/>
            </w:tcBorders>
            <w:shd w:val="clear" w:color="auto" w:fill="auto"/>
            <w:noWrap/>
            <w:vAlign w:val="center"/>
          </w:tcPr>
          <w:p w14:paraId="6C6F3DD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10F3#机房</w:t>
            </w:r>
          </w:p>
        </w:tc>
        <w:tc>
          <w:tcPr>
            <w:tcW w:w="1984" w:type="dxa"/>
            <w:tcBorders>
              <w:top w:val="nil"/>
              <w:left w:val="nil"/>
              <w:bottom w:val="single" w:sz="4" w:space="0" w:color="auto"/>
              <w:right w:val="single" w:sz="4" w:space="0" w:color="auto"/>
            </w:tcBorders>
            <w:shd w:val="clear" w:color="auto" w:fill="auto"/>
            <w:noWrap/>
            <w:vAlign w:val="center"/>
          </w:tcPr>
          <w:p w14:paraId="02A411D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37</w:t>
            </w:r>
          </w:p>
        </w:tc>
      </w:tr>
      <w:tr w:rsidR="00E905E3" w:rsidRPr="008156DD" w14:paraId="63D7D878" w14:textId="77777777">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DE28A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31</w:t>
            </w:r>
          </w:p>
        </w:tc>
        <w:tc>
          <w:tcPr>
            <w:tcW w:w="3430" w:type="dxa"/>
            <w:tcBorders>
              <w:top w:val="nil"/>
              <w:left w:val="nil"/>
              <w:bottom w:val="single" w:sz="4" w:space="0" w:color="auto"/>
              <w:right w:val="single" w:sz="4" w:space="0" w:color="auto"/>
            </w:tcBorders>
            <w:shd w:val="clear" w:color="auto" w:fill="auto"/>
            <w:noWrap/>
            <w:vAlign w:val="center"/>
          </w:tcPr>
          <w:p w14:paraId="68CA5DD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10F4#机房</w:t>
            </w:r>
          </w:p>
        </w:tc>
        <w:tc>
          <w:tcPr>
            <w:tcW w:w="1984" w:type="dxa"/>
            <w:tcBorders>
              <w:top w:val="nil"/>
              <w:left w:val="nil"/>
              <w:bottom w:val="single" w:sz="4" w:space="0" w:color="auto"/>
              <w:right w:val="single" w:sz="4" w:space="0" w:color="auto"/>
            </w:tcBorders>
            <w:shd w:val="clear" w:color="auto" w:fill="auto"/>
            <w:noWrap/>
            <w:vAlign w:val="center"/>
          </w:tcPr>
          <w:p w14:paraId="367FE74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39</w:t>
            </w:r>
          </w:p>
        </w:tc>
      </w:tr>
      <w:tr w:rsidR="00E905E3" w:rsidRPr="008156DD" w14:paraId="7A884701" w14:textId="77777777">
        <w:trPr>
          <w:trHeight w:val="288"/>
        </w:trPr>
        <w:tc>
          <w:tcPr>
            <w:tcW w:w="960" w:type="dxa"/>
            <w:tcBorders>
              <w:top w:val="nil"/>
              <w:left w:val="nil"/>
              <w:bottom w:val="nil"/>
              <w:right w:val="nil"/>
            </w:tcBorders>
            <w:shd w:val="clear" w:color="auto" w:fill="auto"/>
            <w:noWrap/>
            <w:vAlign w:val="center"/>
          </w:tcPr>
          <w:p w14:paraId="6A985958" w14:textId="77777777" w:rsidR="00E905E3" w:rsidRPr="008156DD" w:rsidRDefault="00E905E3">
            <w:pPr>
              <w:widowControl/>
              <w:jc w:val="center"/>
              <w:rPr>
                <w:rFonts w:ascii="宋体" w:hAnsi="宋体" w:cs="宋体"/>
                <w:color w:val="000000"/>
                <w:kern w:val="0"/>
                <w:sz w:val="24"/>
              </w:rPr>
            </w:pPr>
          </w:p>
        </w:tc>
        <w:tc>
          <w:tcPr>
            <w:tcW w:w="3430" w:type="dxa"/>
            <w:tcBorders>
              <w:top w:val="nil"/>
              <w:left w:val="nil"/>
              <w:bottom w:val="nil"/>
              <w:right w:val="nil"/>
            </w:tcBorders>
            <w:shd w:val="clear" w:color="auto" w:fill="auto"/>
            <w:noWrap/>
            <w:vAlign w:val="center"/>
          </w:tcPr>
          <w:p w14:paraId="71A8786E" w14:textId="77777777" w:rsidR="00E905E3" w:rsidRPr="008156DD" w:rsidRDefault="00E905E3">
            <w:pPr>
              <w:widowControl/>
              <w:jc w:val="left"/>
              <w:rPr>
                <w:rFonts w:ascii="宋体" w:hAnsi="宋体"/>
                <w:kern w:val="0"/>
                <w:sz w:val="24"/>
              </w:rPr>
            </w:pPr>
          </w:p>
        </w:tc>
        <w:tc>
          <w:tcPr>
            <w:tcW w:w="1984" w:type="dxa"/>
            <w:tcBorders>
              <w:top w:val="nil"/>
              <w:left w:val="nil"/>
              <w:bottom w:val="nil"/>
              <w:right w:val="nil"/>
            </w:tcBorders>
            <w:shd w:val="clear" w:color="auto" w:fill="auto"/>
            <w:noWrap/>
            <w:vAlign w:val="center"/>
          </w:tcPr>
          <w:p w14:paraId="672110A4" w14:textId="77777777" w:rsidR="00E905E3" w:rsidRPr="008156DD" w:rsidRDefault="00E905E3">
            <w:pPr>
              <w:widowControl/>
              <w:jc w:val="left"/>
              <w:rPr>
                <w:rFonts w:ascii="宋体" w:hAnsi="宋体"/>
                <w:kern w:val="0"/>
                <w:sz w:val="24"/>
              </w:rPr>
            </w:pPr>
          </w:p>
        </w:tc>
      </w:tr>
      <w:tr w:rsidR="00E905E3" w:rsidRPr="008156DD" w14:paraId="2D2EB70B" w14:textId="77777777">
        <w:trPr>
          <w:trHeight w:val="288"/>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18F2FD"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2号主机</w:t>
            </w:r>
          </w:p>
        </w:tc>
      </w:tr>
      <w:tr w:rsidR="00E905E3" w:rsidRPr="008156DD" w14:paraId="19439A1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430E06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noWrap/>
            <w:vAlign w:val="center"/>
          </w:tcPr>
          <w:p w14:paraId="121D03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noWrap/>
            <w:vAlign w:val="center"/>
          </w:tcPr>
          <w:p w14:paraId="7E0B799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78259C0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7AA20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noWrap/>
            <w:vAlign w:val="center"/>
          </w:tcPr>
          <w:p w14:paraId="68A763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9F1#强电间</w:t>
            </w:r>
          </w:p>
        </w:tc>
        <w:tc>
          <w:tcPr>
            <w:tcW w:w="1984" w:type="dxa"/>
            <w:tcBorders>
              <w:top w:val="nil"/>
              <w:left w:val="nil"/>
              <w:bottom w:val="single" w:sz="4" w:space="0" w:color="auto"/>
              <w:right w:val="single" w:sz="4" w:space="0" w:color="auto"/>
            </w:tcBorders>
            <w:shd w:val="clear" w:color="auto" w:fill="auto"/>
            <w:noWrap/>
            <w:vAlign w:val="center"/>
          </w:tcPr>
          <w:p w14:paraId="789B47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0EE86BA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5DEF68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noWrap/>
            <w:vAlign w:val="center"/>
          </w:tcPr>
          <w:p w14:paraId="65A4985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9F2#强电间</w:t>
            </w:r>
          </w:p>
        </w:tc>
        <w:tc>
          <w:tcPr>
            <w:tcW w:w="1984" w:type="dxa"/>
            <w:tcBorders>
              <w:top w:val="nil"/>
              <w:left w:val="nil"/>
              <w:bottom w:val="single" w:sz="4" w:space="0" w:color="auto"/>
              <w:right w:val="single" w:sz="4" w:space="0" w:color="auto"/>
            </w:tcBorders>
            <w:shd w:val="clear" w:color="auto" w:fill="auto"/>
            <w:noWrap/>
            <w:vAlign w:val="center"/>
          </w:tcPr>
          <w:p w14:paraId="7675591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65777DB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576AF7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noWrap/>
            <w:vAlign w:val="center"/>
          </w:tcPr>
          <w:p w14:paraId="35368B9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9F1#机房</w:t>
            </w:r>
          </w:p>
        </w:tc>
        <w:tc>
          <w:tcPr>
            <w:tcW w:w="1984" w:type="dxa"/>
            <w:tcBorders>
              <w:top w:val="nil"/>
              <w:left w:val="nil"/>
              <w:bottom w:val="single" w:sz="4" w:space="0" w:color="auto"/>
              <w:right w:val="single" w:sz="4" w:space="0" w:color="auto"/>
            </w:tcBorders>
            <w:shd w:val="clear" w:color="auto" w:fill="auto"/>
            <w:noWrap/>
            <w:vAlign w:val="center"/>
          </w:tcPr>
          <w:p w14:paraId="08955F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45AC738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41FECD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noWrap/>
            <w:vAlign w:val="center"/>
          </w:tcPr>
          <w:p w14:paraId="47CECA6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9F2#机房</w:t>
            </w:r>
          </w:p>
        </w:tc>
        <w:tc>
          <w:tcPr>
            <w:tcW w:w="1984" w:type="dxa"/>
            <w:tcBorders>
              <w:top w:val="nil"/>
              <w:left w:val="nil"/>
              <w:bottom w:val="single" w:sz="4" w:space="0" w:color="auto"/>
              <w:right w:val="single" w:sz="4" w:space="0" w:color="auto"/>
            </w:tcBorders>
            <w:shd w:val="clear" w:color="auto" w:fill="auto"/>
            <w:noWrap/>
            <w:vAlign w:val="center"/>
          </w:tcPr>
          <w:p w14:paraId="6336BAE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r>
      <w:tr w:rsidR="00E905E3" w:rsidRPr="008156DD" w14:paraId="010F8D4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3D8CC7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430" w:type="dxa"/>
            <w:tcBorders>
              <w:top w:val="nil"/>
              <w:left w:val="nil"/>
              <w:bottom w:val="single" w:sz="4" w:space="0" w:color="auto"/>
              <w:right w:val="single" w:sz="4" w:space="0" w:color="auto"/>
            </w:tcBorders>
            <w:shd w:val="clear" w:color="auto" w:fill="auto"/>
            <w:noWrap/>
            <w:vAlign w:val="center"/>
          </w:tcPr>
          <w:p w14:paraId="2F28196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9F3#机房</w:t>
            </w:r>
          </w:p>
        </w:tc>
        <w:tc>
          <w:tcPr>
            <w:tcW w:w="1984" w:type="dxa"/>
            <w:tcBorders>
              <w:top w:val="nil"/>
              <w:left w:val="nil"/>
              <w:bottom w:val="single" w:sz="4" w:space="0" w:color="auto"/>
              <w:right w:val="single" w:sz="4" w:space="0" w:color="auto"/>
            </w:tcBorders>
            <w:shd w:val="clear" w:color="auto" w:fill="auto"/>
            <w:noWrap/>
            <w:vAlign w:val="center"/>
          </w:tcPr>
          <w:p w14:paraId="3063D5D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54AF9AF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CAA723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noWrap/>
            <w:vAlign w:val="center"/>
          </w:tcPr>
          <w:p w14:paraId="41EBA68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9F4#机房</w:t>
            </w:r>
          </w:p>
        </w:tc>
        <w:tc>
          <w:tcPr>
            <w:tcW w:w="1984" w:type="dxa"/>
            <w:tcBorders>
              <w:top w:val="nil"/>
              <w:left w:val="nil"/>
              <w:bottom w:val="single" w:sz="4" w:space="0" w:color="auto"/>
              <w:right w:val="single" w:sz="4" w:space="0" w:color="auto"/>
            </w:tcBorders>
            <w:shd w:val="clear" w:color="auto" w:fill="auto"/>
            <w:noWrap/>
            <w:vAlign w:val="center"/>
          </w:tcPr>
          <w:p w14:paraId="085F8CF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12602E3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DA1C7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430" w:type="dxa"/>
            <w:tcBorders>
              <w:top w:val="nil"/>
              <w:left w:val="nil"/>
              <w:bottom w:val="single" w:sz="4" w:space="0" w:color="auto"/>
              <w:right w:val="single" w:sz="4" w:space="0" w:color="auto"/>
            </w:tcBorders>
            <w:shd w:val="clear" w:color="auto" w:fill="auto"/>
            <w:noWrap/>
            <w:vAlign w:val="center"/>
          </w:tcPr>
          <w:p w14:paraId="1D83471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8F1#强电间</w:t>
            </w:r>
          </w:p>
        </w:tc>
        <w:tc>
          <w:tcPr>
            <w:tcW w:w="1984" w:type="dxa"/>
            <w:tcBorders>
              <w:top w:val="nil"/>
              <w:left w:val="nil"/>
              <w:bottom w:val="single" w:sz="4" w:space="0" w:color="auto"/>
              <w:right w:val="single" w:sz="4" w:space="0" w:color="auto"/>
            </w:tcBorders>
            <w:shd w:val="clear" w:color="auto" w:fill="auto"/>
            <w:noWrap/>
            <w:vAlign w:val="center"/>
          </w:tcPr>
          <w:p w14:paraId="504C18C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r>
      <w:tr w:rsidR="00E905E3" w:rsidRPr="008156DD" w14:paraId="1B3BAEA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D9C13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430" w:type="dxa"/>
            <w:tcBorders>
              <w:top w:val="nil"/>
              <w:left w:val="nil"/>
              <w:bottom w:val="single" w:sz="4" w:space="0" w:color="auto"/>
              <w:right w:val="single" w:sz="4" w:space="0" w:color="auto"/>
            </w:tcBorders>
            <w:shd w:val="clear" w:color="auto" w:fill="auto"/>
            <w:noWrap/>
            <w:vAlign w:val="center"/>
          </w:tcPr>
          <w:p w14:paraId="52D6D8B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8F2#强电间</w:t>
            </w:r>
          </w:p>
        </w:tc>
        <w:tc>
          <w:tcPr>
            <w:tcW w:w="1984" w:type="dxa"/>
            <w:tcBorders>
              <w:top w:val="nil"/>
              <w:left w:val="nil"/>
              <w:bottom w:val="single" w:sz="4" w:space="0" w:color="auto"/>
              <w:right w:val="single" w:sz="4" w:space="0" w:color="auto"/>
            </w:tcBorders>
            <w:shd w:val="clear" w:color="auto" w:fill="auto"/>
            <w:noWrap/>
            <w:vAlign w:val="center"/>
          </w:tcPr>
          <w:p w14:paraId="1743B32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r>
      <w:tr w:rsidR="00E905E3" w:rsidRPr="008156DD" w14:paraId="1108628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BA77F2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430" w:type="dxa"/>
            <w:tcBorders>
              <w:top w:val="nil"/>
              <w:left w:val="nil"/>
              <w:bottom w:val="single" w:sz="4" w:space="0" w:color="auto"/>
              <w:right w:val="single" w:sz="4" w:space="0" w:color="auto"/>
            </w:tcBorders>
            <w:shd w:val="clear" w:color="auto" w:fill="auto"/>
            <w:noWrap/>
            <w:vAlign w:val="center"/>
          </w:tcPr>
          <w:p w14:paraId="43C5D02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8F1#机房</w:t>
            </w:r>
          </w:p>
        </w:tc>
        <w:tc>
          <w:tcPr>
            <w:tcW w:w="1984" w:type="dxa"/>
            <w:tcBorders>
              <w:top w:val="nil"/>
              <w:left w:val="nil"/>
              <w:bottom w:val="single" w:sz="4" w:space="0" w:color="auto"/>
              <w:right w:val="single" w:sz="4" w:space="0" w:color="auto"/>
            </w:tcBorders>
            <w:shd w:val="clear" w:color="auto" w:fill="auto"/>
            <w:noWrap/>
            <w:vAlign w:val="center"/>
          </w:tcPr>
          <w:p w14:paraId="16CEA7C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r>
      <w:tr w:rsidR="00E905E3" w:rsidRPr="008156DD" w14:paraId="08FBAB6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B9977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430" w:type="dxa"/>
            <w:tcBorders>
              <w:top w:val="nil"/>
              <w:left w:val="nil"/>
              <w:bottom w:val="single" w:sz="4" w:space="0" w:color="auto"/>
              <w:right w:val="single" w:sz="4" w:space="0" w:color="auto"/>
            </w:tcBorders>
            <w:shd w:val="clear" w:color="auto" w:fill="auto"/>
            <w:noWrap/>
            <w:vAlign w:val="center"/>
          </w:tcPr>
          <w:p w14:paraId="2FF454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8F2#机房</w:t>
            </w:r>
          </w:p>
        </w:tc>
        <w:tc>
          <w:tcPr>
            <w:tcW w:w="1984" w:type="dxa"/>
            <w:tcBorders>
              <w:top w:val="nil"/>
              <w:left w:val="nil"/>
              <w:bottom w:val="single" w:sz="4" w:space="0" w:color="auto"/>
              <w:right w:val="single" w:sz="4" w:space="0" w:color="auto"/>
            </w:tcBorders>
            <w:shd w:val="clear" w:color="auto" w:fill="auto"/>
            <w:noWrap/>
            <w:vAlign w:val="center"/>
          </w:tcPr>
          <w:p w14:paraId="4B54A2F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r>
      <w:tr w:rsidR="00E905E3" w:rsidRPr="008156DD" w14:paraId="651EF54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9EB5C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430" w:type="dxa"/>
            <w:tcBorders>
              <w:top w:val="nil"/>
              <w:left w:val="nil"/>
              <w:bottom w:val="single" w:sz="4" w:space="0" w:color="auto"/>
              <w:right w:val="single" w:sz="4" w:space="0" w:color="auto"/>
            </w:tcBorders>
            <w:shd w:val="clear" w:color="auto" w:fill="auto"/>
            <w:noWrap/>
            <w:vAlign w:val="center"/>
          </w:tcPr>
          <w:p w14:paraId="154B11D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8F3#机房</w:t>
            </w:r>
          </w:p>
        </w:tc>
        <w:tc>
          <w:tcPr>
            <w:tcW w:w="1984" w:type="dxa"/>
            <w:tcBorders>
              <w:top w:val="nil"/>
              <w:left w:val="nil"/>
              <w:bottom w:val="single" w:sz="4" w:space="0" w:color="auto"/>
              <w:right w:val="single" w:sz="4" w:space="0" w:color="auto"/>
            </w:tcBorders>
            <w:shd w:val="clear" w:color="auto" w:fill="auto"/>
            <w:noWrap/>
            <w:vAlign w:val="center"/>
          </w:tcPr>
          <w:p w14:paraId="7BF79BB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r>
      <w:tr w:rsidR="00E905E3" w:rsidRPr="008156DD" w14:paraId="34E4788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B3BD0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430" w:type="dxa"/>
            <w:tcBorders>
              <w:top w:val="nil"/>
              <w:left w:val="nil"/>
              <w:bottom w:val="single" w:sz="4" w:space="0" w:color="auto"/>
              <w:right w:val="single" w:sz="4" w:space="0" w:color="auto"/>
            </w:tcBorders>
            <w:shd w:val="clear" w:color="auto" w:fill="auto"/>
            <w:noWrap/>
            <w:vAlign w:val="center"/>
          </w:tcPr>
          <w:p w14:paraId="5D672CB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8F4#机房</w:t>
            </w:r>
          </w:p>
        </w:tc>
        <w:tc>
          <w:tcPr>
            <w:tcW w:w="1984" w:type="dxa"/>
            <w:tcBorders>
              <w:top w:val="nil"/>
              <w:left w:val="nil"/>
              <w:bottom w:val="single" w:sz="4" w:space="0" w:color="auto"/>
              <w:right w:val="single" w:sz="4" w:space="0" w:color="auto"/>
            </w:tcBorders>
            <w:shd w:val="clear" w:color="auto" w:fill="auto"/>
            <w:noWrap/>
            <w:vAlign w:val="center"/>
          </w:tcPr>
          <w:p w14:paraId="5A2ABEB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r>
      <w:tr w:rsidR="00E905E3" w:rsidRPr="008156DD" w14:paraId="6465A33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BF1D14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3430" w:type="dxa"/>
            <w:tcBorders>
              <w:top w:val="nil"/>
              <w:left w:val="nil"/>
              <w:bottom w:val="single" w:sz="4" w:space="0" w:color="auto"/>
              <w:right w:val="single" w:sz="4" w:space="0" w:color="auto"/>
            </w:tcBorders>
            <w:shd w:val="clear" w:color="auto" w:fill="auto"/>
            <w:noWrap/>
            <w:vAlign w:val="center"/>
          </w:tcPr>
          <w:p w14:paraId="46F5732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7F1#强电间</w:t>
            </w:r>
          </w:p>
        </w:tc>
        <w:tc>
          <w:tcPr>
            <w:tcW w:w="1984" w:type="dxa"/>
            <w:tcBorders>
              <w:top w:val="nil"/>
              <w:left w:val="nil"/>
              <w:bottom w:val="single" w:sz="4" w:space="0" w:color="auto"/>
              <w:right w:val="single" w:sz="4" w:space="0" w:color="auto"/>
            </w:tcBorders>
            <w:shd w:val="clear" w:color="auto" w:fill="auto"/>
            <w:noWrap/>
            <w:vAlign w:val="center"/>
          </w:tcPr>
          <w:p w14:paraId="514F25B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r>
      <w:tr w:rsidR="00E905E3" w:rsidRPr="008156DD" w14:paraId="45F5D3E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3313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3430" w:type="dxa"/>
            <w:tcBorders>
              <w:top w:val="nil"/>
              <w:left w:val="nil"/>
              <w:bottom w:val="single" w:sz="4" w:space="0" w:color="auto"/>
              <w:right w:val="single" w:sz="4" w:space="0" w:color="auto"/>
            </w:tcBorders>
            <w:shd w:val="clear" w:color="auto" w:fill="auto"/>
            <w:noWrap/>
            <w:vAlign w:val="center"/>
          </w:tcPr>
          <w:p w14:paraId="046DC72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7F2#强电间</w:t>
            </w:r>
          </w:p>
        </w:tc>
        <w:tc>
          <w:tcPr>
            <w:tcW w:w="1984" w:type="dxa"/>
            <w:tcBorders>
              <w:top w:val="nil"/>
              <w:left w:val="nil"/>
              <w:bottom w:val="single" w:sz="4" w:space="0" w:color="auto"/>
              <w:right w:val="single" w:sz="4" w:space="0" w:color="auto"/>
            </w:tcBorders>
            <w:shd w:val="clear" w:color="auto" w:fill="auto"/>
            <w:noWrap/>
            <w:vAlign w:val="center"/>
          </w:tcPr>
          <w:p w14:paraId="027E650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r>
      <w:tr w:rsidR="00E905E3" w:rsidRPr="008156DD" w14:paraId="740C7D6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2CECDB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3430" w:type="dxa"/>
            <w:tcBorders>
              <w:top w:val="nil"/>
              <w:left w:val="nil"/>
              <w:bottom w:val="single" w:sz="4" w:space="0" w:color="auto"/>
              <w:right w:val="single" w:sz="4" w:space="0" w:color="auto"/>
            </w:tcBorders>
            <w:shd w:val="clear" w:color="auto" w:fill="auto"/>
            <w:noWrap/>
            <w:vAlign w:val="center"/>
          </w:tcPr>
          <w:p w14:paraId="52B5AD1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7F1#机房</w:t>
            </w:r>
          </w:p>
        </w:tc>
        <w:tc>
          <w:tcPr>
            <w:tcW w:w="1984" w:type="dxa"/>
            <w:tcBorders>
              <w:top w:val="nil"/>
              <w:left w:val="nil"/>
              <w:bottom w:val="single" w:sz="4" w:space="0" w:color="auto"/>
              <w:right w:val="single" w:sz="4" w:space="0" w:color="auto"/>
            </w:tcBorders>
            <w:shd w:val="clear" w:color="auto" w:fill="auto"/>
            <w:noWrap/>
            <w:vAlign w:val="center"/>
          </w:tcPr>
          <w:p w14:paraId="1EBDD7C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r>
      <w:tr w:rsidR="00E905E3" w:rsidRPr="008156DD" w14:paraId="2D35D24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E34DA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c>
          <w:tcPr>
            <w:tcW w:w="3430" w:type="dxa"/>
            <w:tcBorders>
              <w:top w:val="nil"/>
              <w:left w:val="nil"/>
              <w:bottom w:val="single" w:sz="4" w:space="0" w:color="auto"/>
              <w:right w:val="single" w:sz="4" w:space="0" w:color="auto"/>
            </w:tcBorders>
            <w:shd w:val="clear" w:color="auto" w:fill="auto"/>
            <w:noWrap/>
            <w:vAlign w:val="center"/>
          </w:tcPr>
          <w:p w14:paraId="6CAA60A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7F2#机房</w:t>
            </w:r>
          </w:p>
        </w:tc>
        <w:tc>
          <w:tcPr>
            <w:tcW w:w="1984" w:type="dxa"/>
            <w:tcBorders>
              <w:top w:val="nil"/>
              <w:left w:val="nil"/>
              <w:bottom w:val="single" w:sz="4" w:space="0" w:color="auto"/>
              <w:right w:val="single" w:sz="4" w:space="0" w:color="auto"/>
            </w:tcBorders>
            <w:shd w:val="clear" w:color="auto" w:fill="auto"/>
            <w:noWrap/>
            <w:vAlign w:val="center"/>
          </w:tcPr>
          <w:p w14:paraId="5F49CC7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r>
      <w:tr w:rsidR="00E905E3" w:rsidRPr="008156DD" w14:paraId="458419D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4D036C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c>
          <w:tcPr>
            <w:tcW w:w="3430" w:type="dxa"/>
            <w:tcBorders>
              <w:top w:val="nil"/>
              <w:left w:val="nil"/>
              <w:bottom w:val="single" w:sz="4" w:space="0" w:color="auto"/>
              <w:right w:val="single" w:sz="4" w:space="0" w:color="auto"/>
            </w:tcBorders>
            <w:shd w:val="clear" w:color="auto" w:fill="auto"/>
            <w:noWrap/>
            <w:vAlign w:val="center"/>
          </w:tcPr>
          <w:p w14:paraId="42D2FD8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7F3#机房</w:t>
            </w:r>
          </w:p>
        </w:tc>
        <w:tc>
          <w:tcPr>
            <w:tcW w:w="1984" w:type="dxa"/>
            <w:tcBorders>
              <w:top w:val="nil"/>
              <w:left w:val="nil"/>
              <w:bottom w:val="single" w:sz="4" w:space="0" w:color="auto"/>
              <w:right w:val="single" w:sz="4" w:space="0" w:color="auto"/>
            </w:tcBorders>
            <w:shd w:val="clear" w:color="auto" w:fill="auto"/>
            <w:noWrap/>
            <w:vAlign w:val="center"/>
          </w:tcPr>
          <w:p w14:paraId="3354566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2A51B73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7DF43A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c>
          <w:tcPr>
            <w:tcW w:w="3430" w:type="dxa"/>
            <w:tcBorders>
              <w:top w:val="nil"/>
              <w:left w:val="nil"/>
              <w:bottom w:val="single" w:sz="4" w:space="0" w:color="auto"/>
              <w:right w:val="single" w:sz="4" w:space="0" w:color="auto"/>
            </w:tcBorders>
            <w:shd w:val="clear" w:color="auto" w:fill="auto"/>
            <w:noWrap/>
            <w:vAlign w:val="center"/>
          </w:tcPr>
          <w:p w14:paraId="4B348BD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7F4#机房</w:t>
            </w:r>
          </w:p>
        </w:tc>
        <w:tc>
          <w:tcPr>
            <w:tcW w:w="1984" w:type="dxa"/>
            <w:tcBorders>
              <w:top w:val="nil"/>
              <w:left w:val="nil"/>
              <w:bottom w:val="single" w:sz="4" w:space="0" w:color="auto"/>
              <w:right w:val="single" w:sz="4" w:space="0" w:color="auto"/>
            </w:tcBorders>
            <w:shd w:val="clear" w:color="auto" w:fill="auto"/>
            <w:noWrap/>
            <w:vAlign w:val="center"/>
          </w:tcPr>
          <w:p w14:paraId="39E53C9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r>
      <w:tr w:rsidR="00E905E3" w:rsidRPr="008156DD" w14:paraId="1206946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BEE43F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c>
          <w:tcPr>
            <w:tcW w:w="3430" w:type="dxa"/>
            <w:tcBorders>
              <w:top w:val="nil"/>
              <w:left w:val="nil"/>
              <w:bottom w:val="single" w:sz="4" w:space="0" w:color="auto"/>
              <w:right w:val="single" w:sz="4" w:space="0" w:color="auto"/>
            </w:tcBorders>
            <w:shd w:val="clear" w:color="auto" w:fill="auto"/>
            <w:noWrap/>
            <w:vAlign w:val="center"/>
          </w:tcPr>
          <w:p w14:paraId="1EB35C0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6F1#强电间</w:t>
            </w:r>
          </w:p>
        </w:tc>
        <w:tc>
          <w:tcPr>
            <w:tcW w:w="1984" w:type="dxa"/>
            <w:tcBorders>
              <w:top w:val="nil"/>
              <w:left w:val="nil"/>
              <w:bottom w:val="single" w:sz="4" w:space="0" w:color="auto"/>
              <w:right w:val="single" w:sz="4" w:space="0" w:color="auto"/>
            </w:tcBorders>
            <w:shd w:val="clear" w:color="auto" w:fill="auto"/>
            <w:noWrap/>
            <w:vAlign w:val="center"/>
          </w:tcPr>
          <w:p w14:paraId="61DDB8C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27</w:t>
            </w:r>
          </w:p>
        </w:tc>
      </w:tr>
      <w:tr w:rsidR="00E905E3" w:rsidRPr="008156DD" w14:paraId="5A666B8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177A1F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c>
          <w:tcPr>
            <w:tcW w:w="3430" w:type="dxa"/>
            <w:tcBorders>
              <w:top w:val="nil"/>
              <w:left w:val="nil"/>
              <w:bottom w:val="single" w:sz="4" w:space="0" w:color="auto"/>
              <w:right w:val="single" w:sz="4" w:space="0" w:color="auto"/>
            </w:tcBorders>
            <w:shd w:val="clear" w:color="auto" w:fill="auto"/>
            <w:noWrap/>
            <w:vAlign w:val="center"/>
          </w:tcPr>
          <w:p w14:paraId="058D27D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6F2#强电间</w:t>
            </w:r>
          </w:p>
        </w:tc>
        <w:tc>
          <w:tcPr>
            <w:tcW w:w="1984" w:type="dxa"/>
            <w:tcBorders>
              <w:top w:val="nil"/>
              <w:left w:val="nil"/>
              <w:bottom w:val="single" w:sz="4" w:space="0" w:color="auto"/>
              <w:right w:val="single" w:sz="4" w:space="0" w:color="auto"/>
            </w:tcBorders>
            <w:shd w:val="clear" w:color="auto" w:fill="auto"/>
            <w:noWrap/>
            <w:vAlign w:val="center"/>
          </w:tcPr>
          <w:p w14:paraId="133E5C4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r>
      <w:tr w:rsidR="00E905E3" w:rsidRPr="008156DD" w14:paraId="783157E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37F72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c>
          <w:tcPr>
            <w:tcW w:w="3430" w:type="dxa"/>
            <w:tcBorders>
              <w:top w:val="nil"/>
              <w:left w:val="nil"/>
              <w:bottom w:val="single" w:sz="4" w:space="0" w:color="auto"/>
              <w:right w:val="single" w:sz="4" w:space="0" w:color="auto"/>
            </w:tcBorders>
            <w:shd w:val="clear" w:color="auto" w:fill="auto"/>
            <w:noWrap/>
            <w:vAlign w:val="center"/>
          </w:tcPr>
          <w:p w14:paraId="4C12711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6F1#机房</w:t>
            </w:r>
          </w:p>
        </w:tc>
        <w:tc>
          <w:tcPr>
            <w:tcW w:w="1984" w:type="dxa"/>
            <w:tcBorders>
              <w:top w:val="nil"/>
              <w:left w:val="nil"/>
              <w:bottom w:val="single" w:sz="4" w:space="0" w:color="auto"/>
              <w:right w:val="single" w:sz="4" w:space="0" w:color="auto"/>
            </w:tcBorders>
            <w:shd w:val="clear" w:color="auto" w:fill="auto"/>
            <w:noWrap/>
            <w:vAlign w:val="center"/>
          </w:tcPr>
          <w:p w14:paraId="7A89168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r>
      <w:tr w:rsidR="00E905E3" w:rsidRPr="008156DD" w14:paraId="38C20F9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8075C7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c>
          <w:tcPr>
            <w:tcW w:w="3430" w:type="dxa"/>
            <w:tcBorders>
              <w:top w:val="nil"/>
              <w:left w:val="nil"/>
              <w:bottom w:val="single" w:sz="4" w:space="0" w:color="auto"/>
              <w:right w:val="single" w:sz="4" w:space="0" w:color="auto"/>
            </w:tcBorders>
            <w:shd w:val="clear" w:color="auto" w:fill="auto"/>
            <w:noWrap/>
            <w:vAlign w:val="center"/>
          </w:tcPr>
          <w:p w14:paraId="6D72353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6F2#机房</w:t>
            </w:r>
          </w:p>
        </w:tc>
        <w:tc>
          <w:tcPr>
            <w:tcW w:w="1984" w:type="dxa"/>
            <w:tcBorders>
              <w:top w:val="nil"/>
              <w:left w:val="nil"/>
              <w:bottom w:val="single" w:sz="4" w:space="0" w:color="auto"/>
              <w:right w:val="single" w:sz="4" w:space="0" w:color="auto"/>
            </w:tcBorders>
            <w:shd w:val="clear" w:color="auto" w:fill="auto"/>
            <w:noWrap/>
            <w:vAlign w:val="center"/>
          </w:tcPr>
          <w:p w14:paraId="516F5FF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w:t>
            </w:r>
          </w:p>
        </w:tc>
      </w:tr>
      <w:tr w:rsidR="00E905E3" w:rsidRPr="008156DD" w14:paraId="4AFC21D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7DD649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c>
          <w:tcPr>
            <w:tcW w:w="3430" w:type="dxa"/>
            <w:tcBorders>
              <w:top w:val="nil"/>
              <w:left w:val="nil"/>
              <w:bottom w:val="single" w:sz="4" w:space="0" w:color="auto"/>
              <w:right w:val="single" w:sz="4" w:space="0" w:color="auto"/>
            </w:tcBorders>
            <w:shd w:val="clear" w:color="auto" w:fill="auto"/>
            <w:noWrap/>
            <w:vAlign w:val="center"/>
          </w:tcPr>
          <w:p w14:paraId="53696A1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6F3#机房</w:t>
            </w:r>
          </w:p>
        </w:tc>
        <w:tc>
          <w:tcPr>
            <w:tcW w:w="1984" w:type="dxa"/>
            <w:tcBorders>
              <w:top w:val="nil"/>
              <w:left w:val="nil"/>
              <w:bottom w:val="single" w:sz="4" w:space="0" w:color="auto"/>
              <w:right w:val="single" w:sz="4" w:space="0" w:color="auto"/>
            </w:tcBorders>
            <w:shd w:val="clear" w:color="auto" w:fill="auto"/>
            <w:noWrap/>
            <w:vAlign w:val="center"/>
          </w:tcPr>
          <w:p w14:paraId="0E18081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r>
      <w:tr w:rsidR="00E905E3" w:rsidRPr="008156DD" w14:paraId="599697F9"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5AC199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c>
          <w:tcPr>
            <w:tcW w:w="3430" w:type="dxa"/>
            <w:tcBorders>
              <w:top w:val="nil"/>
              <w:left w:val="nil"/>
              <w:bottom w:val="single" w:sz="4" w:space="0" w:color="auto"/>
              <w:right w:val="single" w:sz="4" w:space="0" w:color="auto"/>
            </w:tcBorders>
            <w:shd w:val="clear" w:color="auto" w:fill="auto"/>
            <w:noWrap/>
            <w:vAlign w:val="center"/>
          </w:tcPr>
          <w:p w14:paraId="765F7F5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6F4#机房</w:t>
            </w:r>
          </w:p>
        </w:tc>
        <w:tc>
          <w:tcPr>
            <w:tcW w:w="1984" w:type="dxa"/>
            <w:tcBorders>
              <w:top w:val="nil"/>
              <w:left w:val="nil"/>
              <w:bottom w:val="single" w:sz="4" w:space="0" w:color="auto"/>
              <w:right w:val="single" w:sz="4" w:space="0" w:color="auto"/>
            </w:tcBorders>
            <w:shd w:val="clear" w:color="auto" w:fill="auto"/>
            <w:noWrap/>
            <w:vAlign w:val="center"/>
          </w:tcPr>
          <w:p w14:paraId="48A413C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r>
      <w:tr w:rsidR="00E905E3" w:rsidRPr="008156DD" w14:paraId="1C822A16" w14:textId="77777777">
        <w:trPr>
          <w:trHeight w:val="288"/>
        </w:trPr>
        <w:tc>
          <w:tcPr>
            <w:tcW w:w="960" w:type="dxa"/>
            <w:tcBorders>
              <w:top w:val="nil"/>
              <w:left w:val="nil"/>
              <w:bottom w:val="nil"/>
              <w:right w:val="nil"/>
            </w:tcBorders>
            <w:shd w:val="clear" w:color="auto" w:fill="auto"/>
            <w:noWrap/>
            <w:vAlign w:val="center"/>
          </w:tcPr>
          <w:p w14:paraId="01510287" w14:textId="77777777" w:rsidR="00E905E3" w:rsidRPr="008156DD" w:rsidRDefault="00E905E3">
            <w:pPr>
              <w:widowControl/>
              <w:jc w:val="center"/>
              <w:rPr>
                <w:rFonts w:ascii="宋体" w:hAnsi="宋体" w:cs="宋体"/>
                <w:color w:val="000000"/>
                <w:kern w:val="0"/>
                <w:sz w:val="24"/>
              </w:rPr>
            </w:pPr>
          </w:p>
        </w:tc>
        <w:tc>
          <w:tcPr>
            <w:tcW w:w="3430" w:type="dxa"/>
            <w:tcBorders>
              <w:top w:val="nil"/>
              <w:left w:val="nil"/>
              <w:bottom w:val="nil"/>
              <w:right w:val="nil"/>
            </w:tcBorders>
            <w:shd w:val="clear" w:color="auto" w:fill="auto"/>
            <w:noWrap/>
            <w:vAlign w:val="center"/>
          </w:tcPr>
          <w:p w14:paraId="1BDAAB12" w14:textId="77777777" w:rsidR="00E905E3" w:rsidRPr="008156DD" w:rsidRDefault="00E905E3">
            <w:pPr>
              <w:widowControl/>
              <w:jc w:val="left"/>
              <w:rPr>
                <w:rFonts w:ascii="宋体" w:hAnsi="宋体"/>
                <w:kern w:val="0"/>
                <w:sz w:val="24"/>
              </w:rPr>
            </w:pPr>
          </w:p>
        </w:tc>
        <w:tc>
          <w:tcPr>
            <w:tcW w:w="1984" w:type="dxa"/>
            <w:tcBorders>
              <w:top w:val="nil"/>
              <w:left w:val="nil"/>
              <w:bottom w:val="nil"/>
              <w:right w:val="nil"/>
            </w:tcBorders>
            <w:shd w:val="clear" w:color="auto" w:fill="auto"/>
            <w:noWrap/>
            <w:vAlign w:val="center"/>
          </w:tcPr>
          <w:p w14:paraId="2EE18398" w14:textId="77777777" w:rsidR="00E905E3" w:rsidRPr="008156DD" w:rsidRDefault="00E905E3">
            <w:pPr>
              <w:widowControl/>
              <w:jc w:val="left"/>
              <w:rPr>
                <w:rFonts w:ascii="宋体" w:hAnsi="宋体"/>
                <w:kern w:val="0"/>
                <w:sz w:val="24"/>
              </w:rPr>
            </w:pPr>
          </w:p>
        </w:tc>
      </w:tr>
      <w:tr w:rsidR="00E905E3" w:rsidRPr="008156DD" w14:paraId="235A7F0B" w14:textId="77777777">
        <w:trPr>
          <w:trHeight w:val="288"/>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95513D"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3号主机</w:t>
            </w:r>
          </w:p>
        </w:tc>
      </w:tr>
      <w:tr w:rsidR="00E905E3" w:rsidRPr="008156DD" w14:paraId="6CE9DD0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1C89E1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noWrap/>
            <w:vAlign w:val="center"/>
          </w:tcPr>
          <w:p w14:paraId="6866A5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noWrap/>
            <w:vAlign w:val="center"/>
          </w:tcPr>
          <w:p w14:paraId="44EA55C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01CA04F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2D0592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noWrap/>
            <w:vAlign w:val="center"/>
          </w:tcPr>
          <w:p w14:paraId="6DF9660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5F平台9#机房</w:t>
            </w:r>
          </w:p>
        </w:tc>
        <w:tc>
          <w:tcPr>
            <w:tcW w:w="1984" w:type="dxa"/>
            <w:tcBorders>
              <w:top w:val="nil"/>
              <w:left w:val="nil"/>
              <w:bottom w:val="single" w:sz="4" w:space="0" w:color="auto"/>
              <w:right w:val="single" w:sz="4" w:space="0" w:color="auto"/>
            </w:tcBorders>
            <w:shd w:val="clear" w:color="auto" w:fill="auto"/>
            <w:noWrap/>
            <w:vAlign w:val="center"/>
          </w:tcPr>
          <w:p w14:paraId="13CB856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r>
      <w:tr w:rsidR="00E905E3" w:rsidRPr="008156DD" w14:paraId="2E5C425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E2CEF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noWrap/>
            <w:vAlign w:val="center"/>
          </w:tcPr>
          <w:p w14:paraId="5CEC69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5F平台UPS机房</w:t>
            </w:r>
          </w:p>
        </w:tc>
        <w:tc>
          <w:tcPr>
            <w:tcW w:w="1984" w:type="dxa"/>
            <w:tcBorders>
              <w:top w:val="nil"/>
              <w:left w:val="nil"/>
              <w:bottom w:val="single" w:sz="4" w:space="0" w:color="auto"/>
              <w:right w:val="single" w:sz="4" w:space="0" w:color="auto"/>
            </w:tcBorders>
            <w:shd w:val="clear" w:color="auto" w:fill="auto"/>
            <w:noWrap/>
            <w:vAlign w:val="center"/>
          </w:tcPr>
          <w:p w14:paraId="748506A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r>
      <w:tr w:rsidR="00E905E3" w:rsidRPr="008156DD" w14:paraId="24E794C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469637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noWrap/>
            <w:vAlign w:val="center"/>
          </w:tcPr>
          <w:p w14:paraId="7A1982A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5F平台电梯房（14、15）</w:t>
            </w:r>
          </w:p>
        </w:tc>
        <w:tc>
          <w:tcPr>
            <w:tcW w:w="1984" w:type="dxa"/>
            <w:tcBorders>
              <w:top w:val="nil"/>
              <w:left w:val="nil"/>
              <w:bottom w:val="single" w:sz="4" w:space="0" w:color="auto"/>
              <w:right w:val="single" w:sz="4" w:space="0" w:color="auto"/>
            </w:tcBorders>
            <w:shd w:val="clear" w:color="auto" w:fill="auto"/>
            <w:noWrap/>
            <w:vAlign w:val="center"/>
          </w:tcPr>
          <w:p w14:paraId="3FB52F6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r>
      <w:tr w:rsidR="00E905E3" w:rsidRPr="008156DD" w14:paraId="2BE6AE5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34439E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noWrap/>
            <w:vAlign w:val="center"/>
          </w:tcPr>
          <w:p w14:paraId="4B6E9DC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5F平台电梯房（13）</w:t>
            </w:r>
          </w:p>
        </w:tc>
        <w:tc>
          <w:tcPr>
            <w:tcW w:w="1984" w:type="dxa"/>
            <w:tcBorders>
              <w:top w:val="nil"/>
              <w:left w:val="nil"/>
              <w:bottom w:val="single" w:sz="4" w:space="0" w:color="auto"/>
              <w:right w:val="single" w:sz="4" w:space="0" w:color="auto"/>
            </w:tcBorders>
            <w:shd w:val="clear" w:color="auto" w:fill="auto"/>
            <w:noWrap/>
            <w:vAlign w:val="center"/>
          </w:tcPr>
          <w:p w14:paraId="6DA69D1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r>
      <w:tr w:rsidR="00E905E3" w:rsidRPr="008156DD" w14:paraId="7045405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BBA1D3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430" w:type="dxa"/>
            <w:tcBorders>
              <w:top w:val="nil"/>
              <w:left w:val="nil"/>
              <w:bottom w:val="single" w:sz="4" w:space="0" w:color="auto"/>
              <w:right w:val="single" w:sz="4" w:space="0" w:color="auto"/>
            </w:tcBorders>
            <w:shd w:val="clear" w:color="auto" w:fill="auto"/>
            <w:noWrap/>
            <w:vAlign w:val="center"/>
          </w:tcPr>
          <w:p w14:paraId="3E006F6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5F平台6#机房</w:t>
            </w:r>
          </w:p>
        </w:tc>
        <w:tc>
          <w:tcPr>
            <w:tcW w:w="1984" w:type="dxa"/>
            <w:tcBorders>
              <w:top w:val="nil"/>
              <w:left w:val="nil"/>
              <w:bottom w:val="single" w:sz="4" w:space="0" w:color="auto"/>
              <w:right w:val="single" w:sz="4" w:space="0" w:color="auto"/>
            </w:tcBorders>
            <w:shd w:val="clear" w:color="auto" w:fill="auto"/>
            <w:noWrap/>
            <w:vAlign w:val="center"/>
          </w:tcPr>
          <w:p w14:paraId="31BE656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r>
      <w:tr w:rsidR="00E905E3" w:rsidRPr="008156DD" w14:paraId="464E307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BC12EB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noWrap/>
            <w:vAlign w:val="center"/>
          </w:tcPr>
          <w:p w14:paraId="2D2A848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5F平台净化机房</w:t>
            </w:r>
          </w:p>
        </w:tc>
        <w:tc>
          <w:tcPr>
            <w:tcW w:w="1984" w:type="dxa"/>
            <w:tcBorders>
              <w:top w:val="nil"/>
              <w:left w:val="nil"/>
              <w:bottom w:val="single" w:sz="4" w:space="0" w:color="auto"/>
              <w:right w:val="single" w:sz="4" w:space="0" w:color="auto"/>
            </w:tcBorders>
            <w:shd w:val="clear" w:color="auto" w:fill="auto"/>
            <w:noWrap/>
            <w:vAlign w:val="center"/>
          </w:tcPr>
          <w:p w14:paraId="532B7C5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r>
      <w:tr w:rsidR="00E905E3" w:rsidRPr="008156DD" w14:paraId="31E5E50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A6C9D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430" w:type="dxa"/>
            <w:tcBorders>
              <w:top w:val="nil"/>
              <w:left w:val="nil"/>
              <w:bottom w:val="single" w:sz="4" w:space="0" w:color="auto"/>
              <w:right w:val="single" w:sz="4" w:space="0" w:color="auto"/>
            </w:tcBorders>
            <w:shd w:val="clear" w:color="auto" w:fill="auto"/>
            <w:noWrap/>
            <w:vAlign w:val="center"/>
          </w:tcPr>
          <w:p w14:paraId="5999C07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5F1#强电间</w:t>
            </w:r>
          </w:p>
        </w:tc>
        <w:tc>
          <w:tcPr>
            <w:tcW w:w="1984" w:type="dxa"/>
            <w:tcBorders>
              <w:top w:val="nil"/>
              <w:left w:val="nil"/>
              <w:bottom w:val="single" w:sz="4" w:space="0" w:color="auto"/>
              <w:right w:val="single" w:sz="4" w:space="0" w:color="auto"/>
            </w:tcBorders>
            <w:shd w:val="clear" w:color="auto" w:fill="auto"/>
            <w:noWrap/>
            <w:vAlign w:val="center"/>
          </w:tcPr>
          <w:p w14:paraId="7A79E8D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120003E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B9134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430" w:type="dxa"/>
            <w:tcBorders>
              <w:top w:val="nil"/>
              <w:left w:val="nil"/>
              <w:bottom w:val="single" w:sz="4" w:space="0" w:color="auto"/>
              <w:right w:val="single" w:sz="4" w:space="0" w:color="auto"/>
            </w:tcBorders>
            <w:shd w:val="clear" w:color="auto" w:fill="auto"/>
            <w:noWrap/>
            <w:vAlign w:val="center"/>
          </w:tcPr>
          <w:p w14:paraId="6C94705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5F2#强电间</w:t>
            </w:r>
          </w:p>
        </w:tc>
        <w:tc>
          <w:tcPr>
            <w:tcW w:w="1984" w:type="dxa"/>
            <w:tcBorders>
              <w:top w:val="nil"/>
              <w:left w:val="nil"/>
              <w:bottom w:val="single" w:sz="4" w:space="0" w:color="auto"/>
              <w:right w:val="single" w:sz="4" w:space="0" w:color="auto"/>
            </w:tcBorders>
            <w:shd w:val="clear" w:color="auto" w:fill="auto"/>
            <w:noWrap/>
            <w:vAlign w:val="center"/>
          </w:tcPr>
          <w:p w14:paraId="15A5BAE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1A87B57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5A2F33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lastRenderedPageBreak/>
              <w:t>9</w:t>
            </w:r>
          </w:p>
        </w:tc>
        <w:tc>
          <w:tcPr>
            <w:tcW w:w="3430" w:type="dxa"/>
            <w:tcBorders>
              <w:top w:val="nil"/>
              <w:left w:val="nil"/>
              <w:bottom w:val="single" w:sz="4" w:space="0" w:color="auto"/>
              <w:right w:val="single" w:sz="4" w:space="0" w:color="auto"/>
            </w:tcBorders>
            <w:shd w:val="clear" w:color="auto" w:fill="auto"/>
            <w:noWrap/>
            <w:vAlign w:val="center"/>
          </w:tcPr>
          <w:p w14:paraId="775A2CB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5F1#机房</w:t>
            </w:r>
          </w:p>
        </w:tc>
        <w:tc>
          <w:tcPr>
            <w:tcW w:w="1984" w:type="dxa"/>
            <w:tcBorders>
              <w:top w:val="nil"/>
              <w:left w:val="nil"/>
              <w:bottom w:val="single" w:sz="4" w:space="0" w:color="auto"/>
              <w:right w:val="single" w:sz="4" w:space="0" w:color="auto"/>
            </w:tcBorders>
            <w:shd w:val="clear" w:color="auto" w:fill="auto"/>
            <w:noWrap/>
            <w:vAlign w:val="center"/>
          </w:tcPr>
          <w:p w14:paraId="59728C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r>
      <w:tr w:rsidR="00E905E3" w:rsidRPr="008156DD" w14:paraId="4BB241F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348D2A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430" w:type="dxa"/>
            <w:tcBorders>
              <w:top w:val="nil"/>
              <w:left w:val="nil"/>
              <w:bottom w:val="single" w:sz="4" w:space="0" w:color="auto"/>
              <w:right w:val="single" w:sz="4" w:space="0" w:color="auto"/>
            </w:tcBorders>
            <w:shd w:val="clear" w:color="auto" w:fill="auto"/>
            <w:noWrap/>
            <w:vAlign w:val="center"/>
          </w:tcPr>
          <w:p w14:paraId="7BC5E3E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5F2#机房</w:t>
            </w:r>
          </w:p>
        </w:tc>
        <w:tc>
          <w:tcPr>
            <w:tcW w:w="1984" w:type="dxa"/>
            <w:tcBorders>
              <w:top w:val="nil"/>
              <w:left w:val="nil"/>
              <w:bottom w:val="single" w:sz="4" w:space="0" w:color="auto"/>
              <w:right w:val="single" w:sz="4" w:space="0" w:color="auto"/>
            </w:tcBorders>
            <w:shd w:val="clear" w:color="auto" w:fill="auto"/>
            <w:noWrap/>
            <w:vAlign w:val="center"/>
          </w:tcPr>
          <w:p w14:paraId="71C5C8B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r>
      <w:tr w:rsidR="00E905E3" w:rsidRPr="008156DD" w14:paraId="0F320DA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098813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430" w:type="dxa"/>
            <w:tcBorders>
              <w:top w:val="nil"/>
              <w:left w:val="nil"/>
              <w:bottom w:val="single" w:sz="4" w:space="0" w:color="auto"/>
              <w:right w:val="single" w:sz="4" w:space="0" w:color="auto"/>
            </w:tcBorders>
            <w:shd w:val="clear" w:color="auto" w:fill="auto"/>
            <w:noWrap/>
            <w:vAlign w:val="center"/>
          </w:tcPr>
          <w:p w14:paraId="45A1B31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5F3#机房</w:t>
            </w:r>
          </w:p>
        </w:tc>
        <w:tc>
          <w:tcPr>
            <w:tcW w:w="1984" w:type="dxa"/>
            <w:tcBorders>
              <w:top w:val="nil"/>
              <w:left w:val="nil"/>
              <w:bottom w:val="single" w:sz="4" w:space="0" w:color="auto"/>
              <w:right w:val="single" w:sz="4" w:space="0" w:color="auto"/>
            </w:tcBorders>
            <w:shd w:val="clear" w:color="auto" w:fill="auto"/>
            <w:noWrap/>
            <w:vAlign w:val="center"/>
          </w:tcPr>
          <w:p w14:paraId="6760FF6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7292494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4251E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430" w:type="dxa"/>
            <w:tcBorders>
              <w:top w:val="nil"/>
              <w:left w:val="nil"/>
              <w:bottom w:val="single" w:sz="4" w:space="0" w:color="auto"/>
              <w:right w:val="single" w:sz="4" w:space="0" w:color="auto"/>
            </w:tcBorders>
            <w:shd w:val="clear" w:color="auto" w:fill="auto"/>
            <w:noWrap/>
            <w:vAlign w:val="center"/>
          </w:tcPr>
          <w:p w14:paraId="214BDD8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5F4#机房</w:t>
            </w:r>
          </w:p>
        </w:tc>
        <w:tc>
          <w:tcPr>
            <w:tcW w:w="1984" w:type="dxa"/>
            <w:tcBorders>
              <w:top w:val="nil"/>
              <w:left w:val="nil"/>
              <w:bottom w:val="single" w:sz="4" w:space="0" w:color="auto"/>
              <w:right w:val="single" w:sz="4" w:space="0" w:color="auto"/>
            </w:tcBorders>
            <w:shd w:val="clear" w:color="auto" w:fill="auto"/>
            <w:noWrap/>
            <w:vAlign w:val="center"/>
          </w:tcPr>
          <w:p w14:paraId="767E9E7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45856A6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112AB1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3430" w:type="dxa"/>
            <w:tcBorders>
              <w:top w:val="nil"/>
              <w:left w:val="nil"/>
              <w:bottom w:val="single" w:sz="4" w:space="0" w:color="auto"/>
              <w:right w:val="single" w:sz="4" w:space="0" w:color="auto"/>
            </w:tcBorders>
            <w:shd w:val="clear" w:color="auto" w:fill="auto"/>
            <w:noWrap/>
            <w:vAlign w:val="center"/>
          </w:tcPr>
          <w:p w14:paraId="7439AFD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4F1#强电间</w:t>
            </w:r>
          </w:p>
        </w:tc>
        <w:tc>
          <w:tcPr>
            <w:tcW w:w="1984" w:type="dxa"/>
            <w:tcBorders>
              <w:top w:val="nil"/>
              <w:left w:val="nil"/>
              <w:bottom w:val="single" w:sz="4" w:space="0" w:color="auto"/>
              <w:right w:val="single" w:sz="4" w:space="0" w:color="auto"/>
            </w:tcBorders>
            <w:shd w:val="clear" w:color="auto" w:fill="auto"/>
            <w:noWrap/>
            <w:vAlign w:val="center"/>
          </w:tcPr>
          <w:p w14:paraId="641CF23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r>
      <w:tr w:rsidR="00E905E3" w:rsidRPr="008156DD" w14:paraId="5DFCB84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50726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3430" w:type="dxa"/>
            <w:tcBorders>
              <w:top w:val="nil"/>
              <w:left w:val="nil"/>
              <w:bottom w:val="nil"/>
              <w:right w:val="nil"/>
            </w:tcBorders>
            <w:shd w:val="clear" w:color="auto" w:fill="auto"/>
            <w:noWrap/>
            <w:vAlign w:val="center"/>
          </w:tcPr>
          <w:p w14:paraId="6B42741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4F2#强电间</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F6DAFC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r>
      <w:tr w:rsidR="00E905E3" w:rsidRPr="008156DD" w14:paraId="4E1D878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335B5E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3430" w:type="dxa"/>
            <w:tcBorders>
              <w:top w:val="single" w:sz="4" w:space="0" w:color="auto"/>
              <w:left w:val="nil"/>
              <w:bottom w:val="single" w:sz="4" w:space="0" w:color="auto"/>
              <w:right w:val="single" w:sz="4" w:space="0" w:color="auto"/>
            </w:tcBorders>
            <w:shd w:val="clear" w:color="auto" w:fill="auto"/>
            <w:noWrap/>
            <w:vAlign w:val="center"/>
          </w:tcPr>
          <w:p w14:paraId="7E8F8D3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4F1#机房</w:t>
            </w:r>
          </w:p>
        </w:tc>
        <w:tc>
          <w:tcPr>
            <w:tcW w:w="1984" w:type="dxa"/>
            <w:tcBorders>
              <w:top w:val="nil"/>
              <w:left w:val="nil"/>
              <w:bottom w:val="single" w:sz="4" w:space="0" w:color="auto"/>
              <w:right w:val="single" w:sz="4" w:space="0" w:color="auto"/>
            </w:tcBorders>
            <w:shd w:val="clear" w:color="auto" w:fill="auto"/>
            <w:noWrap/>
            <w:vAlign w:val="center"/>
          </w:tcPr>
          <w:p w14:paraId="642A842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r>
      <w:tr w:rsidR="00E905E3" w:rsidRPr="008156DD" w14:paraId="4CE6E90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DE5A72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c>
          <w:tcPr>
            <w:tcW w:w="3430" w:type="dxa"/>
            <w:tcBorders>
              <w:top w:val="nil"/>
              <w:left w:val="nil"/>
              <w:bottom w:val="single" w:sz="4" w:space="0" w:color="auto"/>
              <w:right w:val="single" w:sz="4" w:space="0" w:color="auto"/>
            </w:tcBorders>
            <w:shd w:val="clear" w:color="auto" w:fill="auto"/>
            <w:noWrap/>
            <w:vAlign w:val="center"/>
          </w:tcPr>
          <w:p w14:paraId="4E49695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4F2#机房</w:t>
            </w:r>
          </w:p>
        </w:tc>
        <w:tc>
          <w:tcPr>
            <w:tcW w:w="1984" w:type="dxa"/>
            <w:tcBorders>
              <w:top w:val="nil"/>
              <w:left w:val="nil"/>
              <w:bottom w:val="single" w:sz="4" w:space="0" w:color="auto"/>
              <w:right w:val="single" w:sz="4" w:space="0" w:color="auto"/>
            </w:tcBorders>
            <w:shd w:val="clear" w:color="auto" w:fill="auto"/>
            <w:noWrap/>
            <w:vAlign w:val="center"/>
          </w:tcPr>
          <w:p w14:paraId="715B0BF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r>
      <w:tr w:rsidR="00E905E3" w:rsidRPr="008156DD" w14:paraId="2665175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85C95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c>
          <w:tcPr>
            <w:tcW w:w="3430" w:type="dxa"/>
            <w:tcBorders>
              <w:top w:val="nil"/>
              <w:left w:val="nil"/>
              <w:bottom w:val="single" w:sz="4" w:space="0" w:color="auto"/>
              <w:right w:val="single" w:sz="4" w:space="0" w:color="auto"/>
            </w:tcBorders>
            <w:shd w:val="clear" w:color="auto" w:fill="auto"/>
            <w:noWrap/>
            <w:vAlign w:val="center"/>
          </w:tcPr>
          <w:p w14:paraId="14890F3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4F3#机房</w:t>
            </w:r>
          </w:p>
        </w:tc>
        <w:tc>
          <w:tcPr>
            <w:tcW w:w="1984" w:type="dxa"/>
            <w:tcBorders>
              <w:top w:val="nil"/>
              <w:left w:val="nil"/>
              <w:bottom w:val="single" w:sz="4" w:space="0" w:color="auto"/>
              <w:right w:val="single" w:sz="4" w:space="0" w:color="auto"/>
            </w:tcBorders>
            <w:shd w:val="clear" w:color="auto" w:fill="auto"/>
            <w:noWrap/>
            <w:vAlign w:val="center"/>
          </w:tcPr>
          <w:p w14:paraId="691A06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09655B9C"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F3D9A0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c>
          <w:tcPr>
            <w:tcW w:w="3430" w:type="dxa"/>
            <w:tcBorders>
              <w:top w:val="nil"/>
              <w:left w:val="nil"/>
              <w:bottom w:val="single" w:sz="4" w:space="0" w:color="auto"/>
              <w:right w:val="single" w:sz="4" w:space="0" w:color="auto"/>
            </w:tcBorders>
            <w:shd w:val="clear" w:color="auto" w:fill="auto"/>
            <w:noWrap/>
            <w:vAlign w:val="center"/>
          </w:tcPr>
          <w:p w14:paraId="494A0F0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4F4#机房</w:t>
            </w:r>
          </w:p>
        </w:tc>
        <w:tc>
          <w:tcPr>
            <w:tcW w:w="1984" w:type="dxa"/>
            <w:tcBorders>
              <w:top w:val="nil"/>
              <w:left w:val="nil"/>
              <w:bottom w:val="single" w:sz="4" w:space="0" w:color="auto"/>
              <w:right w:val="single" w:sz="4" w:space="0" w:color="auto"/>
            </w:tcBorders>
            <w:shd w:val="clear" w:color="auto" w:fill="auto"/>
            <w:noWrap/>
            <w:vAlign w:val="center"/>
          </w:tcPr>
          <w:p w14:paraId="393034C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r>
      <w:tr w:rsidR="00E905E3" w:rsidRPr="008156DD" w14:paraId="480EEAD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07834A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c>
          <w:tcPr>
            <w:tcW w:w="3430" w:type="dxa"/>
            <w:tcBorders>
              <w:top w:val="nil"/>
              <w:left w:val="nil"/>
              <w:bottom w:val="single" w:sz="4" w:space="0" w:color="auto"/>
              <w:right w:val="single" w:sz="4" w:space="0" w:color="auto"/>
            </w:tcBorders>
            <w:shd w:val="clear" w:color="auto" w:fill="auto"/>
            <w:noWrap/>
            <w:vAlign w:val="center"/>
          </w:tcPr>
          <w:p w14:paraId="6E89DC3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4F6#机房</w:t>
            </w:r>
          </w:p>
        </w:tc>
        <w:tc>
          <w:tcPr>
            <w:tcW w:w="1984" w:type="dxa"/>
            <w:tcBorders>
              <w:top w:val="nil"/>
              <w:left w:val="nil"/>
              <w:bottom w:val="single" w:sz="4" w:space="0" w:color="auto"/>
              <w:right w:val="single" w:sz="4" w:space="0" w:color="auto"/>
            </w:tcBorders>
            <w:shd w:val="clear" w:color="auto" w:fill="auto"/>
            <w:noWrap/>
            <w:vAlign w:val="center"/>
          </w:tcPr>
          <w:p w14:paraId="39D1FE2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25</w:t>
            </w:r>
          </w:p>
        </w:tc>
      </w:tr>
      <w:tr w:rsidR="00E905E3" w:rsidRPr="008156DD" w14:paraId="129B90D9"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5506E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c>
          <w:tcPr>
            <w:tcW w:w="3430" w:type="dxa"/>
            <w:tcBorders>
              <w:top w:val="nil"/>
              <w:left w:val="nil"/>
              <w:bottom w:val="single" w:sz="4" w:space="0" w:color="auto"/>
              <w:right w:val="single" w:sz="4" w:space="0" w:color="auto"/>
            </w:tcBorders>
            <w:shd w:val="clear" w:color="auto" w:fill="auto"/>
            <w:noWrap/>
            <w:vAlign w:val="center"/>
          </w:tcPr>
          <w:p w14:paraId="7BF7F92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4F7#机房</w:t>
            </w:r>
          </w:p>
        </w:tc>
        <w:tc>
          <w:tcPr>
            <w:tcW w:w="1984" w:type="dxa"/>
            <w:tcBorders>
              <w:top w:val="nil"/>
              <w:left w:val="nil"/>
              <w:bottom w:val="single" w:sz="4" w:space="0" w:color="auto"/>
              <w:right w:val="single" w:sz="4" w:space="0" w:color="auto"/>
            </w:tcBorders>
            <w:shd w:val="clear" w:color="auto" w:fill="auto"/>
            <w:noWrap/>
            <w:vAlign w:val="center"/>
          </w:tcPr>
          <w:p w14:paraId="731F4B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r>
      <w:tr w:rsidR="00E905E3" w:rsidRPr="008156DD" w14:paraId="2AE47E5C"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51088C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c>
          <w:tcPr>
            <w:tcW w:w="3430" w:type="dxa"/>
            <w:tcBorders>
              <w:top w:val="nil"/>
              <w:left w:val="nil"/>
              <w:bottom w:val="single" w:sz="4" w:space="0" w:color="auto"/>
              <w:right w:val="single" w:sz="4" w:space="0" w:color="auto"/>
            </w:tcBorders>
            <w:shd w:val="clear" w:color="auto" w:fill="auto"/>
            <w:noWrap/>
            <w:vAlign w:val="center"/>
          </w:tcPr>
          <w:p w14:paraId="165B4F9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4F8#机房</w:t>
            </w:r>
          </w:p>
        </w:tc>
        <w:tc>
          <w:tcPr>
            <w:tcW w:w="1984" w:type="dxa"/>
            <w:tcBorders>
              <w:top w:val="nil"/>
              <w:left w:val="nil"/>
              <w:bottom w:val="single" w:sz="4" w:space="0" w:color="auto"/>
              <w:right w:val="single" w:sz="4" w:space="0" w:color="auto"/>
            </w:tcBorders>
            <w:shd w:val="clear" w:color="auto" w:fill="auto"/>
            <w:noWrap/>
            <w:vAlign w:val="center"/>
          </w:tcPr>
          <w:p w14:paraId="4809613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27</w:t>
            </w:r>
          </w:p>
        </w:tc>
      </w:tr>
      <w:tr w:rsidR="00E905E3" w:rsidRPr="008156DD" w14:paraId="1F39CA6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AD06C6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c>
          <w:tcPr>
            <w:tcW w:w="3430" w:type="dxa"/>
            <w:tcBorders>
              <w:top w:val="nil"/>
              <w:left w:val="nil"/>
              <w:bottom w:val="single" w:sz="4" w:space="0" w:color="auto"/>
              <w:right w:val="single" w:sz="4" w:space="0" w:color="auto"/>
            </w:tcBorders>
            <w:shd w:val="clear" w:color="auto" w:fill="auto"/>
            <w:noWrap/>
            <w:vAlign w:val="center"/>
          </w:tcPr>
          <w:p w14:paraId="48DBBB9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4F9#机房</w:t>
            </w:r>
          </w:p>
        </w:tc>
        <w:tc>
          <w:tcPr>
            <w:tcW w:w="1984" w:type="dxa"/>
            <w:tcBorders>
              <w:top w:val="nil"/>
              <w:left w:val="nil"/>
              <w:bottom w:val="single" w:sz="4" w:space="0" w:color="auto"/>
              <w:right w:val="single" w:sz="4" w:space="0" w:color="auto"/>
            </w:tcBorders>
            <w:shd w:val="clear" w:color="auto" w:fill="auto"/>
            <w:noWrap/>
            <w:vAlign w:val="center"/>
          </w:tcPr>
          <w:p w14:paraId="30B808E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w:t>
            </w:r>
          </w:p>
        </w:tc>
      </w:tr>
      <w:tr w:rsidR="00E905E3" w:rsidRPr="008156DD" w14:paraId="0A96DBA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71788E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c>
          <w:tcPr>
            <w:tcW w:w="3430" w:type="dxa"/>
            <w:tcBorders>
              <w:top w:val="nil"/>
              <w:left w:val="nil"/>
              <w:bottom w:val="single" w:sz="4" w:space="0" w:color="auto"/>
              <w:right w:val="single" w:sz="4" w:space="0" w:color="auto"/>
            </w:tcBorders>
            <w:shd w:val="clear" w:color="auto" w:fill="auto"/>
            <w:noWrap/>
            <w:vAlign w:val="center"/>
          </w:tcPr>
          <w:p w14:paraId="2CEB961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4F10#机房</w:t>
            </w:r>
          </w:p>
        </w:tc>
        <w:tc>
          <w:tcPr>
            <w:tcW w:w="1984" w:type="dxa"/>
            <w:tcBorders>
              <w:top w:val="nil"/>
              <w:left w:val="nil"/>
              <w:bottom w:val="single" w:sz="4" w:space="0" w:color="auto"/>
              <w:right w:val="single" w:sz="4" w:space="0" w:color="auto"/>
            </w:tcBorders>
            <w:shd w:val="clear" w:color="auto" w:fill="auto"/>
            <w:noWrap/>
            <w:vAlign w:val="center"/>
          </w:tcPr>
          <w:p w14:paraId="64EA464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r>
      <w:tr w:rsidR="00E905E3" w:rsidRPr="008156DD" w14:paraId="6FC5AA5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87633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c>
          <w:tcPr>
            <w:tcW w:w="3430" w:type="dxa"/>
            <w:tcBorders>
              <w:top w:val="nil"/>
              <w:left w:val="nil"/>
              <w:bottom w:val="single" w:sz="4" w:space="0" w:color="auto"/>
              <w:right w:val="single" w:sz="4" w:space="0" w:color="auto"/>
            </w:tcBorders>
            <w:shd w:val="clear" w:color="auto" w:fill="auto"/>
            <w:noWrap/>
            <w:vAlign w:val="center"/>
          </w:tcPr>
          <w:p w14:paraId="49920E5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3F1#强电间</w:t>
            </w:r>
          </w:p>
        </w:tc>
        <w:tc>
          <w:tcPr>
            <w:tcW w:w="1984" w:type="dxa"/>
            <w:tcBorders>
              <w:top w:val="nil"/>
              <w:left w:val="nil"/>
              <w:bottom w:val="single" w:sz="4" w:space="0" w:color="auto"/>
              <w:right w:val="single" w:sz="4" w:space="0" w:color="auto"/>
            </w:tcBorders>
            <w:shd w:val="clear" w:color="auto" w:fill="auto"/>
            <w:noWrap/>
            <w:vAlign w:val="center"/>
          </w:tcPr>
          <w:p w14:paraId="033DAA9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33</w:t>
            </w:r>
          </w:p>
        </w:tc>
      </w:tr>
      <w:tr w:rsidR="00E905E3" w:rsidRPr="008156DD" w14:paraId="703D6EF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D2566E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25</w:t>
            </w:r>
          </w:p>
        </w:tc>
        <w:tc>
          <w:tcPr>
            <w:tcW w:w="3430" w:type="dxa"/>
            <w:tcBorders>
              <w:top w:val="nil"/>
              <w:left w:val="nil"/>
              <w:bottom w:val="nil"/>
              <w:right w:val="nil"/>
            </w:tcBorders>
            <w:shd w:val="clear" w:color="auto" w:fill="auto"/>
            <w:noWrap/>
            <w:vAlign w:val="center"/>
          </w:tcPr>
          <w:p w14:paraId="6EE9E12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3F2#强电间</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D7017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30</w:t>
            </w:r>
          </w:p>
        </w:tc>
      </w:tr>
      <w:tr w:rsidR="00E905E3" w:rsidRPr="008156DD" w14:paraId="4BCDD70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D65F8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26</w:t>
            </w:r>
          </w:p>
        </w:tc>
        <w:tc>
          <w:tcPr>
            <w:tcW w:w="3430" w:type="dxa"/>
            <w:tcBorders>
              <w:top w:val="single" w:sz="4" w:space="0" w:color="auto"/>
              <w:left w:val="nil"/>
              <w:bottom w:val="single" w:sz="4" w:space="0" w:color="auto"/>
              <w:right w:val="single" w:sz="4" w:space="0" w:color="auto"/>
            </w:tcBorders>
            <w:shd w:val="clear" w:color="auto" w:fill="auto"/>
            <w:noWrap/>
            <w:vAlign w:val="center"/>
          </w:tcPr>
          <w:p w14:paraId="5E1AC22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3F1#机房</w:t>
            </w:r>
          </w:p>
        </w:tc>
        <w:tc>
          <w:tcPr>
            <w:tcW w:w="1984" w:type="dxa"/>
            <w:tcBorders>
              <w:top w:val="nil"/>
              <w:left w:val="nil"/>
              <w:bottom w:val="single" w:sz="4" w:space="0" w:color="auto"/>
              <w:right w:val="single" w:sz="4" w:space="0" w:color="auto"/>
            </w:tcBorders>
            <w:shd w:val="clear" w:color="auto" w:fill="auto"/>
            <w:noWrap/>
            <w:vAlign w:val="center"/>
          </w:tcPr>
          <w:p w14:paraId="43987BB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34</w:t>
            </w:r>
          </w:p>
        </w:tc>
      </w:tr>
      <w:tr w:rsidR="00E905E3" w:rsidRPr="008156DD" w14:paraId="5D9007B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2BEAA9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27</w:t>
            </w:r>
          </w:p>
        </w:tc>
        <w:tc>
          <w:tcPr>
            <w:tcW w:w="3430" w:type="dxa"/>
            <w:tcBorders>
              <w:top w:val="nil"/>
              <w:left w:val="nil"/>
              <w:bottom w:val="single" w:sz="4" w:space="0" w:color="auto"/>
              <w:right w:val="single" w:sz="4" w:space="0" w:color="auto"/>
            </w:tcBorders>
            <w:shd w:val="clear" w:color="auto" w:fill="auto"/>
            <w:noWrap/>
            <w:vAlign w:val="center"/>
          </w:tcPr>
          <w:p w14:paraId="57A4340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3F2#机房</w:t>
            </w:r>
          </w:p>
        </w:tc>
        <w:tc>
          <w:tcPr>
            <w:tcW w:w="1984" w:type="dxa"/>
            <w:tcBorders>
              <w:top w:val="nil"/>
              <w:left w:val="nil"/>
              <w:bottom w:val="single" w:sz="4" w:space="0" w:color="auto"/>
              <w:right w:val="single" w:sz="4" w:space="0" w:color="auto"/>
            </w:tcBorders>
            <w:shd w:val="clear" w:color="auto" w:fill="auto"/>
            <w:noWrap/>
            <w:vAlign w:val="center"/>
          </w:tcPr>
          <w:p w14:paraId="516CFF6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w:t>
            </w:r>
          </w:p>
        </w:tc>
      </w:tr>
      <w:tr w:rsidR="00E905E3" w:rsidRPr="008156DD" w14:paraId="4F20539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984A8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c>
          <w:tcPr>
            <w:tcW w:w="3430" w:type="dxa"/>
            <w:tcBorders>
              <w:top w:val="nil"/>
              <w:left w:val="nil"/>
              <w:bottom w:val="single" w:sz="4" w:space="0" w:color="auto"/>
              <w:right w:val="single" w:sz="4" w:space="0" w:color="auto"/>
            </w:tcBorders>
            <w:shd w:val="clear" w:color="auto" w:fill="auto"/>
            <w:noWrap/>
            <w:vAlign w:val="center"/>
          </w:tcPr>
          <w:p w14:paraId="713D8F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3F3#机房</w:t>
            </w:r>
          </w:p>
        </w:tc>
        <w:tc>
          <w:tcPr>
            <w:tcW w:w="1984" w:type="dxa"/>
            <w:tcBorders>
              <w:top w:val="nil"/>
              <w:left w:val="nil"/>
              <w:bottom w:val="single" w:sz="4" w:space="0" w:color="auto"/>
              <w:right w:val="single" w:sz="4" w:space="0" w:color="auto"/>
            </w:tcBorders>
            <w:shd w:val="clear" w:color="auto" w:fill="auto"/>
            <w:noWrap/>
            <w:vAlign w:val="center"/>
          </w:tcPr>
          <w:p w14:paraId="61A697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31</w:t>
            </w:r>
          </w:p>
        </w:tc>
      </w:tr>
      <w:tr w:rsidR="00E905E3" w:rsidRPr="008156DD" w14:paraId="089FAE7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32B90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29</w:t>
            </w:r>
          </w:p>
        </w:tc>
        <w:tc>
          <w:tcPr>
            <w:tcW w:w="3430" w:type="dxa"/>
            <w:tcBorders>
              <w:top w:val="nil"/>
              <w:left w:val="nil"/>
              <w:bottom w:val="single" w:sz="4" w:space="0" w:color="auto"/>
              <w:right w:val="single" w:sz="4" w:space="0" w:color="auto"/>
            </w:tcBorders>
            <w:shd w:val="clear" w:color="auto" w:fill="auto"/>
            <w:noWrap/>
            <w:vAlign w:val="center"/>
          </w:tcPr>
          <w:p w14:paraId="02F1ACE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3F4#机房</w:t>
            </w:r>
          </w:p>
        </w:tc>
        <w:tc>
          <w:tcPr>
            <w:tcW w:w="1984" w:type="dxa"/>
            <w:tcBorders>
              <w:top w:val="nil"/>
              <w:left w:val="nil"/>
              <w:bottom w:val="single" w:sz="4" w:space="0" w:color="auto"/>
              <w:right w:val="single" w:sz="4" w:space="0" w:color="auto"/>
            </w:tcBorders>
            <w:shd w:val="clear" w:color="auto" w:fill="auto"/>
            <w:noWrap/>
            <w:vAlign w:val="center"/>
          </w:tcPr>
          <w:p w14:paraId="0C82952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29</w:t>
            </w:r>
          </w:p>
        </w:tc>
      </w:tr>
      <w:tr w:rsidR="00E905E3" w:rsidRPr="008156DD" w14:paraId="010FE0D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0F5D54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30</w:t>
            </w:r>
          </w:p>
        </w:tc>
        <w:tc>
          <w:tcPr>
            <w:tcW w:w="3430" w:type="dxa"/>
            <w:tcBorders>
              <w:top w:val="nil"/>
              <w:left w:val="nil"/>
              <w:bottom w:val="single" w:sz="4" w:space="0" w:color="auto"/>
              <w:right w:val="single" w:sz="4" w:space="0" w:color="auto"/>
            </w:tcBorders>
            <w:shd w:val="clear" w:color="auto" w:fill="auto"/>
            <w:noWrap/>
            <w:vAlign w:val="center"/>
          </w:tcPr>
          <w:p w14:paraId="2203FA9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3F6#机房</w:t>
            </w:r>
          </w:p>
        </w:tc>
        <w:tc>
          <w:tcPr>
            <w:tcW w:w="1984" w:type="dxa"/>
            <w:tcBorders>
              <w:top w:val="nil"/>
              <w:left w:val="nil"/>
              <w:bottom w:val="single" w:sz="4" w:space="0" w:color="auto"/>
              <w:right w:val="single" w:sz="4" w:space="0" w:color="auto"/>
            </w:tcBorders>
            <w:shd w:val="clear" w:color="auto" w:fill="auto"/>
            <w:noWrap/>
            <w:vAlign w:val="center"/>
          </w:tcPr>
          <w:p w14:paraId="0DB2025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37</w:t>
            </w:r>
          </w:p>
        </w:tc>
      </w:tr>
      <w:tr w:rsidR="00E905E3" w:rsidRPr="008156DD" w14:paraId="1BCFFF39"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931D59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31</w:t>
            </w:r>
          </w:p>
        </w:tc>
        <w:tc>
          <w:tcPr>
            <w:tcW w:w="3430" w:type="dxa"/>
            <w:tcBorders>
              <w:top w:val="nil"/>
              <w:left w:val="nil"/>
              <w:bottom w:val="single" w:sz="4" w:space="0" w:color="auto"/>
              <w:right w:val="single" w:sz="4" w:space="0" w:color="auto"/>
            </w:tcBorders>
            <w:shd w:val="clear" w:color="auto" w:fill="auto"/>
            <w:noWrap/>
            <w:vAlign w:val="center"/>
          </w:tcPr>
          <w:p w14:paraId="67DC369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3F7#机房</w:t>
            </w:r>
          </w:p>
        </w:tc>
        <w:tc>
          <w:tcPr>
            <w:tcW w:w="1984" w:type="dxa"/>
            <w:tcBorders>
              <w:top w:val="nil"/>
              <w:left w:val="nil"/>
              <w:bottom w:val="single" w:sz="4" w:space="0" w:color="auto"/>
              <w:right w:val="single" w:sz="4" w:space="0" w:color="auto"/>
            </w:tcBorders>
            <w:shd w:val="clear" w:color="auto" w:fill="auto"/>
            <w:noWrap/>
            <w:vAlign w:val="center"/>
          </w:tcPr>
          <w:p w14:paraId="0626DBE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39</w:t>
            </w:r>
          </w:p>
        </w:tc>
      </w:tr>
      <w:tr w:rsidR="00E905E3" w:rsidRPr="008156DD" w14:paraId="64B694A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57EE54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w:t>
            </w:r>
          </w:p>
        </w:tc>
        <w:tc>
          <w:tcPr>
            <w:tcW w:w="3430" w:type="dxa"/>
            <w:tcBorders>
              <w:top w:val="nil"/>
              <w:left w:val="nil"/>
              <w:bottom w:val="single" w:sz="4" w:space="0" w:color="auto"/>
              <w:right w:val="single" w:sz="4" w:space="0" w:color="auto"/>
            </w:tcBorders>
            <w:shd w:val="clear" w:color="auto" w:fill="auto"/>
            <w:noWrap/>
            <w:vAlign w:val="center"/>
          </w:tcPr>
          <w:p w14:paraId="402FB2A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3F8#机房</w:t>
            </w:r>
          </w:p>
        </w:tc>
        <w:tc>
          <w:tcPr>
            <w:tcW w:w="1984" w:type="dxa"/>
            <w:tcBorders>
              <w:top w:val="nil"/>
              <w:left w:val="nil"/>
              <w:bottom w:val="single" w:sz="4" w:space="0" w:color="auto"/>
              <w:right w:val="single" w:sz="4" w:space="0" w:color="auto"/>
            </w:tcBorders>
            <w:shd w:val="clear" w:color="auto" w:fill="auto"/>
            <w:noWrap/>
            <w:vAlign w:val="center"/>
          </w:tcPr>
          <w:p w14:paraId="00E4CDC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36</w:t>
            </w:r>
          </w:p>
        </w:tc>
      </w:tr>
      <w:tr w:rsidR="00E905E3" w:rsidRPr="008156DD" w14:paraId="6BC9976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B72545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33</w:t>
            </w:r>
          </w:p>
        </w:tc>
        <w:tc>
          <w:tcPr>
            <w:tcW w:w="3430" w:type="dxa"/>
            <w:tcBorders>
              <w:top w:val="nil"/>
              <w:left w:val="nil"/>
              <w:bottom w:val="single" w:sz="4" w:space="0" w:color="auto"/>
              <w:right w:val="single" w:sz="4" w:space="0" w:color="auto"/>
            </w:tcBorders>
            <w:shd w:val="clear" w:color="auto" w:fill="auto"/>
            <w:noWrap/>
            <w:vAlign w:val="center"/>
          </w:tcPr>
          <w:p w14:paraId="7C1B5CD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3F9#机房</w:t>
            </w:r>
          </w:p>
        </w:tc>
        <w:tc>
          <w:tcPr>
            <w:tcW w:w="1984" w:type="dxa"/>
            <w:tcBorders>
              <w:top w:val="nil"/>
              <w:left w:val="nil"/>
              <w:bottom w:val="single" w:sz="4" w:space="0" w:color="auto"/>
              <w:right w:val="single" w:sz="4" w:space="0" w:color="auto"/>
            </w:tcBorders>
            <w:shd w:val="clear" w:color="auto" w:fill="auto"/>
            <w:noWrap/>
            <w:vAlign w:val="center"/>
          </w:tcPr>
          <w:p w14:paraId="40C54A8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35</w:t>
            </w:r>
          </w:p>
        </w:tc>
      </w:tr>
      <w:tr w:rsidR="00E905E3" w:rsidRPr="008156DD" w14:paraId="6DC4D398" w14:textId="77777777">
        <w:trPr>
          <w:trHeight w:val="288"/>
        </w:trPr>
        <w:tc>
          <w:tcPr>
            <w:tcW w:w="960" w:type="dxa"/>
            <w:tcBorders>
              <w:top w:val="nil"/>
              <w:left w:val="nil"/>
              <w:bottom w:val="nil"/>
              <w:right w:val="nil"/>
            </w:tcBorders>
            <w:shd w:val="clear" w:color="auto" w:fill="auto"/>
            <w:noWrap/>
            <w:vAlign w:val="center"/>
          </w:tcPr>
          <w:p w14:paraId="2FC138C2" w14:textId="77777777" w:rsidR="00E905E3" w:rsidRPr="008156DD" w:rsidRDefault="00E905E3">
            <w:pPr>
              <w:widowControl/>
              <w:jc w:val="center"/>
              <w:rPr>
                <w:rFonts w:ascii="宋体" w:hAnsi="宋体" w:cs="宋体"/>
                <w:color w:val="000000"/>
                <w:kern w:val="0"/>
                <w:sz w:val="24"/>
              </w:rPr>
            </w:pPr>
          </w:p>
        </w:tc>
        <w:tc>
          <w:tcPr>
            <w:tcW w:w="3430" w:type="dxa"/>
            <w:tcBorders>
              <w:top w:val="nil"/>
              <w:left w:val="nil"/>
              <w:bottom w:val="nil"/>
              <w:right w:val="nil"/>
            </w:tcBorders>
            <w:shd w:val="clear" w:color="auto" w:fill="auto"/>
            <w:noWrap/>
            <w:vAlign w:val="center"/>
          </w:tcPr>
          <w:p w14:paraId="22AB401F" w14:textId="77777777" w:rsidR="00E905E3" w:rsidRPr="008156DD" w:rsidRDefault="00E905E3">
            <w:pPr>
              <w:widowControl/>
              <w:jc w:val="left"/>
              <w:rPr>
                <w:rFonts w:ascii="宋体" w:hAnsi="宋体"/>
                <w:kern w:val="0"/>
                <w:sz w:val="24"/>
              </w:rPr>
            </w:pPr>
          </w:p>
        </w:tc>
        <w:tc>
          <w:tcPr>
            <w:tcW w:w="1984" w:type="dxa"/>
            <w:tcBorders>
              <w:top w:val="nil"/>
              <w:left w:val="nil"/>
              <w:bottom w:val="nil"/>
              <w:right w:val="nil"/>
            </w:tcBorders>
            <w:shd w:val="clear" w:color="auto" w:fill="auto"/>
            <w:noWrap/>
            <w:vAlign w:val="center"/>
          </w:tcPr>
          <w:p w14:paraId="1EC7B058" w14:textId="77777777" w:rsidR="00E905E3" w:rsidRPr="008156DD" w:rsidRDefault="00E905E3">
            <w:pPr>
              <w:widowControl/>
              <w:jc w:val="left"/>
              <w:rPr>
                <w:rFonts w:ascii="宋体" w:hAnsi="宋体"/>
                <w:kern w:val="0"/>
                <w:sz w:val="24"/>
              </w:rPr>
            </w:pPr>
          </w:p>
        </w:tc>
      </w:tr>
      <w:tr w:rsidR="00E905E3" w:rsidRPr="008156DD" w14:paraId="2E148F2A" w14:textId="77777777">
        <w:trPr>
          <w:trHeight w:val="288"/>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F64DD4"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4号主机</w:t>
            </w:r>
          </w:p>
        </w:tc>
      </w:tr>
      <w:tr w:rsidR="00E905E3" w:rsidRPr="008156DD" w14:paraId="783BCEA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5C50D3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noWrap/>
            <w:vAlign w:val="center"/>
          </w:tcPr>
          <w:p w14:paraId="53997B8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noWrap/>
            <w:vAlign w:val="center"/>
          </w:tcPr>
          <w:p w14:paraId="4223F35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6BB6C06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9750D9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noWrap/>
            <w:vAlign w:val="center"/>
          </w:tcPr>
          <w:p w14:paraId="0A97BAD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1F1#强电间</w:t>
            </w:r>
          </w:p>
        </w:tc>
        <w:tc>
          <w:tcPr>
            <w:tcW w:w="1984" w:type="dxa"/>
            <w:tcBorders>
              <w:top w:val="nil"/>
              <w:left w:val="nil"/>
              <w:bottom w:val="single" w:sz="4" w:space="0" w:color="auto"/>
              <w:right w:val="single" w:sz="4" w:space="0" w:color="auto"/>
            </w:tcBorders>
            <w:shd w:val="clear" w:color="auto" w:fill="auto"/>
            <w:noWrap/>
            <w:vAlign w:val="center"/>
          </w:tcPr>
          <w:p w14:paraId="79E89C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r>
      <w:tr w:rsidR="00E905E3" w:rsidRPr="008156DD" w14:paraId="09DE855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CFF7BF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noWrap/>
            <w:vAlign w:val="center"/>
          </w:tcPr>
          <w:p w14:paraId="5042AEA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1F2#强电间</w:t>
            </w:r>
          </w:p>
        </w:tc>
        <w:tc>
          <w:tcPr>
            <w:tcW w:w="1984" w:type="dxa"/>
            <w:tcBorders>
              <w:top w:val="nil"/>
              <w:left w:val="nil"/>
              <w:bottom w:val="single" w:sz="4" w:space="0" w:color="auto"/>
              <w:right w:val="single" w:sz="4" w:space="0" w:color="auto"/>
            </w:tcBorders>
            <w:shd w:val="clear" w:color="auto" w:fill="auto"/>
            <w:noWrap/>
            <w:vAlign w:val="center"/>
          </w:tcPr>
          <w:p w14:paraId="29324DC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r>
      <w:tr w:rsidR="00E905E3" w:rsidRPr="008156DD" w14:paraId="2E65190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8AF11D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noWrap/>
            <w:vAlign w:val="center"/>
          </w:tcPr>
          <w:p w14:paraId="2F4CECE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1F3#强电间</w:t>
            </w:r>
          </w:p>
        </w:tc>
        <w:tc>
          <w:tcPr>
            <w:tcW w:w="1984" w:type="dxa"/>
            <w:tcBorders>
              <w:top w:val="nil"/>
              <w:left w:val="nil"/>
              <w:bottom w:val="single" w:sz="4" w:space="0" w:color="auto"/>
              <w:right w:val="single" w:sz="4" w:space="0" w:color="auto"/>
            </w:tcBorders>
            <w:shd w:val="clear" w:color="auto" w:fill="auto"/>
            <w:noWrap/>
            <w:vAlign w:val="center"/>
          </w:tcPr>
          <w:p w14:paraId="352A2F4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r>
      <w:tr w:rsidR="00E905E3" w:rsidRPr="008156DD" w14:paraId="2B5D946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77CFD2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noWrap/>
            <w:vAlign w:val="center"/>
          </w:tcPr>
          <w:p w14:paraId="1108871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1F1#机房</w:t>
            </w:r>
          </w:p>
        </w:tc>
        <w:tc>
          <w:tcPr>
            <w:tcW w:w="1984" w:type="dxa"/>
            <w:tcBorders>
              <w:top w:val="nil"/>
              <w:left w:val="nil"/>
              <w:bottom w:val="single" w:sz="4" w:space="0" w:color="auto"/>
              <w:right w:val="single" w:sz="4" w:space="0" w:color="auto"/>
            </w:tcBorders>
            <w:shd w:val="clear" w:color="auto" w:fill="auto"/>
            <w:noWrap/>
            <w:vAlign w:val="center"/>
          </w:tcPr>
          <w:p w14:paraId="0F32CFE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587C654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12E69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430" w:type="dxa"/>
            <w:tcBorders>
              <w:top w:val="nil"/>
              <w:left w:val="nil"/>
              <w:bottom w:val="single" w:sz="4" w:space="0" w:color="auto"/>
              <w:right w:val="single" w:sz="4" w:space="0" w:color="auto"/>
            </w:tcBorders>
            <w:shd w:val="clear" w:color="auto" w:fill="auto"/>
            <w:noWrap/>
            <w:vAlign w:val="center"/>
          </w:tcPr>
          <w:p w14:paraId="3025316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1F2#机房</w:t>
            </w:r>
          </w:p>
        </w:tc>
        <w:tc>
          <w:tcPr>
            <w:tcW w:w="1984" w:type="dxa"/>
            <w:tcBorders>
              <w:top w:val="nil"/>
              <w:left w:val="nil"/>
              <w:bottom w:val="single" w:sz="4" w:space="0" w:color="auto"/>
              <w:right w:val="single" w:sz="4" w:space="0" w:color="auto"/>
            </w:tcBorders>
            <w:shd w:val="clear" w:color="auto" w:fill="auto"/>
            <w:noWrap/>
            <w:vAlign w:val="center"/>
          </w:tcPr>
          <w:p w14:paraId="1DE4401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r>
      <w:tr w:rsidR="00E905E3" w:rsidRPr="008156DD" w14:paraId="63FF157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745952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noWrap/>
            <w:vAlign w:val="center"/>
          </w:tcPr>
          <w:p w14:paraId="0378D76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1F3#机房</w:t>
            </w:r>
          </w:p>
        </w:tc>
        <w:tc>
          <w:tcPr>
            <w:tcW w:w="1984" w:type="dxa"/>
            <w:tcBorders>
              <w:top w:val="nil"/>
              <w:left w:val="nil"/>
              <w:bottom w:val="single" w:sz="4" w:space="0" w:color="auto"/>
              <w:right w:val="single" w:sz="4" w:space="0" w:color="auto"/>
            </w:tcBorders>
            <w:shd w:val="clear" w:color="auto" w:fill="auto"/>
            <w:noWrap/>
            <w:vAlign w:val="center"/>
          </w:tcPr>
          <w:p w14:paraId="4DEBA3F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r>
      <w:tr w:rsidR="00E905E3" w:rsidRPr="008156DD" w14:paraId="50AE9C2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BE89B4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430" w:type="dxa"/>
            <w:tcBorders>
              <w:top w:val="nil"/>
              <w:left w:val="nil"/>
              <w:bottom w:val="single" w:sz="4" w:space="0" w:color="auto"/>
              <w:right w:val="single" w:sz="4" w:space="0" w:color="auto"/>
            </w:tcBorders>
            <w:shd w:val="clear" w:color="auto" w:fill="auto"/>
            <w:noWrap/>
            <w:vAlign w:val="center"/>
          </w:tcPr>
          <w:p w14:paraId="3598D89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1F4#机房</w:t>
            </w:r>
          </w:p>
        </w:tc>
        <w:tc>
          <w:tcPr>
            <w:tcW w:w="1984" w:type="dxa"/>
            <w:tcBorders>
              <w:top w:val="nil"/>
              <w:left w:val="nil"/>
              <w:bottom w:val="single" w:sz="4" w:space="0" w:color="auto"/>
              <w:right w:val="single" w:sz="4" w:space="0" w:color="auto"/>
            </w:tcBorders>
            <w:shd w:val="clear" w:color="auto" w:fill="auto"/>
            <w:noWrap/>
            <w:vAlign w:val="center"/>
          </w:tcPr>
          <w:p w14:paraId="43B9F9B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r>
      <w:tr w:rsidR="00E905E3" w:rsidRPr="008156DD" w14:paraId="5B44ECF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5AA665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430" w:type="dxa"/>
            <w:tcBorders>
              <w:top w:val="nil"/>
              <w:left w:val="nil"/>
              <w:bottom w:val="single" w:sz="4" w:space="0" w:color="auto"/>
              <w:right w:val="single" w:sz="4" w:space="0" w:color="auto"/>
            </w:tcBorders>
            <w:shd w:val="clear" w:color="auto" w:fill="auto"/>
            <w:noWrap/>
            <w:vAlign w:val="center"/>
          </w:tcPr>
          <w:p w14:paraId="05257C2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1F6#机房</w:t>
            </w:r>
          </w:p>
        </w:tc>
        <w:tc>
          <w:tcPr>
            <w:tcW w:w="1984" w:type="dxa"/>
            <w:tcBorders>
              <w:top w:val="nil"/>
              <w:left w:val="nil"/>
              <w:bottom w:val="single" w:sz="4" w:space="0" w:color="auto"/>
              <w:right w:val="single" w:sz="4" w:space="0" w:color="auto"/>
            </w:tcBorders>
            <w:shd w:val="clear" w:color="auto" w:fill="auto"/>
            <w:noWrap/>
            <w:vAlign w:val="center"/>
          </w:tcPr>
          <w:p w14:paraId="0A1824B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r>
      <w:tr w:rsidR="00E905E3" w:rsidRPr="008156DD" w14:paraId="67E45A0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E44EA2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430" w:type="dxa"/>
            <w:tcBorders>
              <w:top w:val="nil"/>
              <w:left w:val="nil"/>
              <w:bottom w:val="single" w:sz="4" w:space="0" w:color="auto"/>
              <w:right w:val="single" w:sz="4" w:space="0" w:color="auto"/>
            </w:tcBorders>
            <w:shd w:val="clear" w:color="auto" w:fill="auto"/>
            <w:noWrap/>
            <w:vAlign w:val="center"/>
          </w:tcPr>
          <w:p w14:paraId="34D782C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1F7#机房</w:t>
            </w:r>
          </w:p>
        </w:tc>
        <w:tc>
          <w:tcPr>
            <w:tcW w:w="1984" w:type="dxa"/>
            <w:tcBorders>
              <w:top w:val="nil"/>
              <w:left w:val="nil"/>
              <w:bottom w:val="single" w:sz="4" w:space="0" w:color="auto"/>
              <w:right w:val="single" w:sz="4" w:space="0" w:color="auto"/>
            </w:tcBorders>
            <w:shd w:val="clear" w:color="auto" w:fill="auto"/>
            <w:noWrap/>
            <w:vAlign w:val="center"/>
          </w:tcPr>
          <w:p w14:paraId="4AC0F78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r>
      <w:tr w:rsidR="00E905E3" w:rsidRPr="008156DD" w14:paraId="64BA9CC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E5E4E3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430" w:type="dxa"/>
            <w:tcBorders>
              <w:top w:val="nil"/>
              <w:left w:val="nil"/>
              <w:bottom w:val="single" w:sz="4" w:space="0" w:color="auto"/>
              <w:right w:val="single" w:sz="4" w:space="0" w:color="auto"/>
            </w:tcBorders>
            <w:shd w:val="clear" w:color="auto" w:fill="auto"/>
            <w:noWrap/>
            <w:vAlign w:val="center"/>
          </w:tcPr>
          <w:p w14:paraId="42EAF94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1F8#机房</w:t>
            </w:r>
          </w:p>
        </w:tc>
        <w:tc>
          <w:tcPr>
            <w:tcW w:w="1984" w:type="dxa"/>
            <w:tcBorders>
              <w:top w:val="nil"/>
              <w:left w:val="nil"/>
              <w:bottom w:val="single" w:sz="4" w:space="0" w:color="auto"/>
              <w:right w:val="single" w:sz="4" w:space="0" w:color="auto"/>
            </w:tcBorders>
            <w:shd w:val="clear" w:color="auto" w:fill="auto"/>
            <w:noWrap/>
            <w:vAlign w:val="center"/>
          </w:tcPr>
          <w:p w14:paraId="4B6B0C1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r>
      <w:tr w:rsidR="00E905E3" w:rsidRPr="008156DD" w14:paraId="451A319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61D456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430" w:type="dxa"/>
            <w:tcBorders>
              <w:top w:val="nil"/>
              <w:left w:val="nil"/>
              <w:bottom w:val="single" w:sz="4" w:space="0" w:color="auto"/>
              <w:right w:val="single" w:sz="4" w:space="0" w:color="auto"/>
            </w:tcBorders>
            <w:shd w:val="clear" w:color="auto" w:fill="auto"/>
            <w:noWrap/>
            <w:vAlign w:val="center"/>
          </w:tcPr>
          <w:p w14:paraId="0BFC425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1F9#机房</w:t>
            </w:r>
          </w:p>
        </w:tc>
        <w:tc>
          <w:tcPr>
            <w:tcW w:w="1984" w:type="dxa"/>
            <w:tcBorders>
              <w:top w:val="nil"/>
              <w:left w:val="nil"/>
              <w:bottom w:val="single" w:sz="4" w:space="0" w:color="auto"/>
              <w:right w:val="single" w:sz="4" w:space="0" w:color="auto"/>
            </w:tcBorders>
            <w:shd w:val="clear" w:color="auto" w:fill="auto"/>
            <w:noWrap/>
            <w:vAlign w:val="center"/>
          </w:tcPr>
          <w:p w14:paraId="678A70E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r>
      <w:tr w:rsidR="00E905E3" w:rsidRPr="008156DD" w14:paraId="7E3C076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8EC9E3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430" w:type="dxa"/>
            <w:tcBorders>
              <w:top w:val="nil"/>
              <w:left w:val="nil"/>
              <w:bottom w:val="single" w:sz="4" w:space="0" w:color="auto"/>
              <w:right w:val="single" w:sz="4" w:space="0" w:color="auto"/>
            </w:tcBorders>
            <w:shd w:val="clear" w:color="auto" w:fill="auto"/>
            <w:noWrap/>
            <w:vAlign w:val="center"/>
          </w:tcPr>
          <w:p w14:paraId="487E2DD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2F1#强电间</w:t>
            </w:r>
          </w:p>
        </w:tc>
        <w:tc>
          <w:tcPr>
            <w:tcW w:w="1984" w:type="dxa"/>
            <w:tcBorders>
              <w:top w:val="nil"/>
              <w:left w:val="nil"/>
              <w:bottom w:val="single" w:sz="4" w:space="0" w:color="auto"/>
              <w:right w:val="single" w:sz="4" w:space="0" w:color="auto"/>
            </w:tcBorders>
            <w:shd w:val="clear" w:color="auto" w:fill="auto"/>
            <w:noWrap/>
            <w:vAlign w:val="center"/>
          </w:tcPr>
          <w:p w14:paraId="2BB29CF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r>
      <w:tr w:rsidR="00E905E3" w:rsidRPr="008156DD" w14:paraId="2B4B76D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F578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3430" w:type="dxa"/>
            <w:tcBorders>
              <w:top w:val="nil"/>
              <w:left w:val="nil"/>
              <w:bottom w:val="single" w:sz="4" w:space="0" w:color="auto"/>
              <w:right w:val="single" w:sz="4" w:space="0" w:color="auto"/>
            </w:tcBorders>
            <w:shd w:val="clear" w:color="auto" w:fill="auto"/>
            <w:noWrap/>
            <w:vAlign w:val="center"/>
          </w:tcPr>
          <w:p w14:paraId="6716DE7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2F2#强电间</w:t>
            </w:r>
          </w:p>
        </w:tc>
        <w:tc>
          <w:tcPr>
            <w:tcW w:w="1984" w:type="dxa"/>
            <w:tcBorders>
              <w:top w:val="nil"/>
              <w:left w:val="nil"/>
              <w:bottom w:val="single" w:sz="4" w:space="0" w:color="auto"/>
              <w:right w:val="single" w:sz="4" w:space="0" w:color="auto"/>
            </w:tcBorders>
            <w:shd w:val="clear" w:color="auto" w:fill="auto"/>
            <w:noWrap/>
            <w:vAlign w:val="center"/>
          </w:tcPr>
          <w:p w14:paraId="7362AB1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180052C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1AE0F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3430" w:type="dxa"/>
            <w:tcBorders>
              <w:top w:val="nil"/>
              <w:left w:val="nil"/>
              <w:bottom w:val="single" w:sz="4" w:space="0" w:color="auto"/>
              <w:right w:val="single" w:sz="4" w:space="0" w:color="auto"/>
            </w:tcBorders>
            <w:shd w:val="clear" w:color="auto" w:fill="auto"/>
            <w:noWrap/>
            <w:vAlign w:val="center"/>
          </w:tcPr>
          <w:p w14:paraId="6735027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2F3#强电间</w:t>
            </w:r>
          </w:p>
        </w:tc>
        <w:tc>
          <w:tcPr>
            <w:tcW w:w="1984" w:type="dxa"/>
            <w:tcBorders>
              <w:top w:val="nil"/>
              <w:left w:val="nil"/>
              <w:bottom w:val="single" w:sz="4" w:space="0" w:color="auto"/>
              <w:right w:val="single" w:sz="4" w:space="0" w:color="auto"/>
            </w:tcBorders>
            <w:shd w:val="clear" w:color="auto" w:fill="auto"/>
            <w:noWrap/>
            <w:vAlign w:val="center"/>
          </w:tcPr>
          <w:p w14:paraId="77ABE1B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7FF271A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744F7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3430" w:type="dxa"/>
            <w:tcBorders>
              <w:top w:val="nil"/>
              <w:left w:val="nil"/>
              <w:bottom w:val="single" w:sz="4" w:space="0" w:color="auto"/>
              <w:right w:val="single" w:sz="4" w:space="0" w:color="auto"/>
            </w:tcBorders>
            <w:shd w:val="clear" w:color="auto" w:fill="auto"/>
            <w:noWrap/>
            <w:vAlign w:val="center"/>
          </w:tcPr>
          <w:p w14:paraId="0C198AC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2F1#机房</w:t>
            </w:r>
          </w:p>
        </w:tc>
        <w:tc>
          <w:tcPr>
            <w:tcW w:w="1984" w:type="dxa"/>
            <w:tcBorders>
              <w:top w:val="nil"/>
              <w:left w:val="nil"/>
              <w:bottom w:val="single" w:sz="4" w:space="0" w:color="auto"/>
              <w:right w:val="single" w:sz="4" w:space="0" w:color="auto"/>
            </w:tcBorders>
            <w:shd w:val="clear" w:color="auto" w:fill="auto"/>
            <w:noWrap/>
            <w:vAlign w:val="center"/>
          </w:tcPr>
          <w:p w14:paraId="4AECF7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44A039C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2FE54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lastRenderedPageBreak/>
              <w:t>16</w:t>
            </w:r>
          </w:p>
        </w:tc>
        <w:tc>
          <w:tcPr>
            <w:tcW w:w="3430" w:type="dxa"/>
            <w:tcBorders>
              <w:top w:val="nil"/>
              <w:left w:val="nil"/>
              <w:bottom w:val="single" w:sz="4" w:space="0" w:color="auto"/>
              <w:right w:val="single" w:sz="4" w:space="0" w:color="auto"/>
            </w:tcBorders>
            <w:shd w:val="clear" w:color="auto" w:fill="auto"/>
            <w:noWrap/>
            <w:vAlign w:val="center"/>
          </w:tcPr>
          <w:p w14:paraId="41EB6ED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2F2#机房</w:t>
            </w:r>
          </w:p>
        </w:tc>
        <w:tc>
          <w:tcPr>
            <w:tcW w:w="1984" w:type="dxa"/>
            <w:tcBorders>
              <w:top w:val="nil"/>
              <w:left w:val="nil"/>
              <w:bottom w:val="single" w:sz="4" w:space="0" w:color="auto"/>
              <w:right w:val="single" w:sz="4" w:space="0" w:color="auto"/>
            </w:tcBorders>
            <w:shd w:val="clear" w:color="auto" w:fill="auto"/>
            <w:noWrap/>
            <w:vAlign w:val="center"/>
          </w:tcPr>
          <w:p w14:paraId="0007C1B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0AE16CD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D4E05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c>
          <w:tcPr>
            <w:tcW w:w="3430" w:type="dxa"/>
            <w:tcBorders>
              <w:top w:val="nil"/>
              <w:left w:val="nil"/>
              <w:bottom w:val="single" w:sz="4" w:space="0" w:color="auto"/>
              <w:right w:val="single" w:sz="4" w:space="0" w:color="auto"/>
            </w:tcBorders>
            <w:shd w:val="clear" w:color="auto" w:fill="auto"/>
            <w:noWrap/>
            <w:vAlign w:val="center"/>
          </w:tcPr>
          <w:p w14:paraId="6EAEF2F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2F3#机房</w:t>
            </w:r>
          </w:p>
        </w:tc>
        <w:tc>
          <w:tcPr>
            <w:tcW w:w="1984" w:type="dxa"/>
            <w:tcBorders>
              <w:top w:val="nil"/>
              <w:left w:val="nil"/>
              <w:bottom w:val="single" w:sz="4" w:space="0" w:color="auto"/>
              <w:right w:val="single" w:sz="4" w:space="0" w:color="auto"/>
            </w:tcBorders>
            <w:shd w:val="clear" w:color="auto" w:fill="auto"/>
            <w:noWrap/>
            <w:vAlign w:val="center"/>
          </w:tcPr>
          <w:p w14:paraId="48AC08F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66E9187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51823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c>
          <w:tcPr>
            <w:tcW w:w="3430" w:type="dxa"/>
            <w:tcBorders>
              <w:top w:val="nil"/>
              <w:left w:val="nil"/>
              <w:bottom w:val="single" w:sz="4" w:space="0" w:color="auto"/>
              <w:right w:val="single" w:sz="4" w:space="0" w:color="auto"/>
            </w:tcBorders>
            <w:shd w:val="clear" w:color="auto" w:fill="auto"/>
            <w:noWrap/>
            <w:vAlign w:val="center"/>
          </w:tcPr>
          <w:p w14:paraId="0A05B27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2F4#机房</w:t>
            </w:r>
          </w:p>
        </w:tc>
        <w:tc>
          <w:tcPr>
            <w:tcW w:w="1984" w:type="dxa"/>
            <w:tcBorders>
              <w:top w:val="nil"/>
              <w:left w:val="nil"/>
              <w:bottom w:val="single" w:sz="4" w:space="0" w:color="auto"/>
              <w:right w:val="single" w:sz="4" w:space="0" w:color="auto"/>
            </w:tcBorders>
            <w:shd w:val="clear" w:color="auto" w:fill="auto"/>
            <w:noWrap/>
            <w:vAlign w:val="center"/>
          </w:tcPr>
          <w:p w14:paraId="179C6C0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r>
      <w:tr w:rsidR="00E905E3" w:rsidRPr="008156DD" w14:paraId="33CFC20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75D6C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c>
          <w:tcPr>
            <w:tcW w:w="3430" w:type="dxa"/>
            <w:tcBorders>
              <w:top w:val="nil"/>
              <w:left w:val="nil"/>
              <w:bottom w:val="single" w:sz="4" w:space="0" w:color="auto"/>
              <w:right w:val="single" w:sz="4" w:space="0" w:color="auto"/>
            </w:tcBorders>
            <w:shd w:val="clear" w:color="auto" w:fill="auto"/>
            <w:noWrap/>
            <w:vAlign w:val="center"/>
          </w:tcPr>
          <w:p w14:paraId="76124C4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2F6#机房</w:t>
            </w:r>
          </w:p>
        </w:tc>
        <w:tc>
          <w:tcPr>
            <w:tcW w:w="1984" w:type="dxa"/>
            <w:tcBorders>
              <w:top w:val="nil"/>
              <w:left w:val="nil"/>
              <w:bottom w:val="single" w:sz="4" w:space="0" w:color="auto"/>
              <w:right w:val="single" w:sz="4" w:space="0" w:color="auto"/>
            </w:tcBorders>
            <w:shd w:val="clear" w:color="auto" w:fill="auto"/>
            <w:noWrap/>
            <w:vAlign w:val="center"/>
          </w:tcPr>
          <w:p w14:paraId="37041CC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r>
      <w:tr w:rsidR="00E905E3" w:rsidRPr="008156DD" w14:paraId="1DD796B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452421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c>
          <w:tcPr>
            <w:tcW w:w="3430" w:type="dxa"/>
            <w:tcBorders>
              <w:top w:val="nil"/>
              <w:left w:val="nil"/>
              <w:bottom w:val="single" w:sz="4" w:space="0" w:color="auto"/>
              <w:right w:val="single" w:sz="4" w:space="0" w:color="auto"/>
            </w:tcBorders>
            <w:shd w:val="clear" w:color="auto" w:fill="auto"/>
            <w:noWrap/>
            <w:vAlign w:val="center"/>
          </w:tcPr>
          <w:p w14:paraId="22BDEF6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2F7#机房</w:t>
            </w:r>
          </w:p>
        </w:tc>
        <w:tc>
          <w:tcPr>
            <w:tcW w:w="1984" w:type="dxa"/>
            <w:tcBorders>
              <w:top w:val="nil"/>
              <w:left w:val="nil"/>
              <w:bottom w:val="single" w:sz="4" w:space="0" w:color="auto"/>
              <w:right w:val="single" w:sz="4" w:space="0" w:color="auto"/>
            </w:tcBorders>
            <w:shd w:val="clear" w:color="auto" w:fill="auto"/>
            <w:noWrap/>
            <w:vAlign w:val="center"/>
          </w:tcPr>
          <w:p w14:paraId="6B97139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r>
      <w:tr w:rsidR="00E905E3" w:rsidRPr="008156DD" w14:paraId="3CDF603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2BEDFD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c>
          <w:tcPr>
            <w:tcW w:w="3430" w:type="dxa"/>
            <w:tcBorders>
              <w:top w:val="nil"/>
              <w:left w:val="nil"/>
              <w:bottom w:val="single" w:sz="4" w:space="0" w:color="auto"/>
              <w:right w:val="single" w:sz="4" w:space="0" w:color="auto"/>
            </w:tcBorders>
            <w:shd w:val="clear" w:color="auto" w:fill="auto"/>
            <w:noWrap/>
            <w:vAlign w:val="center"/>
          </w:tcPr>
          <w:p w14:paraId="1F9E661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2F8#机房</w:t>
            </w:r>
          </w:p>
        </w:tc>
        <w:tc>
          <w:tcPr>
            <w:tcW w:w="1984" w:type="dxa"/>
            <w:tcBorders>
              <w:top w:val="nil"/>
              <w:left w:val="nil"/>
              <w:bottom w:val="single" w:sz="4" w:space="0" w:color="auto"/>
              <w:right w:val="single" w:sz="4" w:space="0" w:color="auto"/>
            </w:tcBorders>
            <w:shd w:val="clear" w:color="auto" w:fill="auto"/>
            <w:noWrap/>
            <w:vAlign w:val="center"/>
          </w:tcPr>
          <w:p w14:paraId="1ABF6DA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r>
      <w:tr w:rsidR="00E905E3" w:rsidRPr="008156DD" w14:paraId="2E9720F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07AD3B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c>
          <w:tcPr>
            <w:tcW w:w="3430" w:type="dxa"/>
            <w:tcBorders>
              <w:top w:val="nil"/>
              <w:left w:val="nil"/>
              <w:bottom w:val="single" w:sz="4" w:space="0" w:color="auto"/>
              <w:right w:val="single" w:sz="4" w:space="0" w:color="auto"/>
            </w:tcBorders>
            <w:shd w:val="clear" w:color="auto" w:fill="auto"/>
            <w:noWrap/>
            <w:vAlign w:val="center"/>
          </w:tcPr>
          <w:p w14:paraId="6318834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2F9#机房</w:t>
            </w:r>
          </w:p>
        </w:tc>
        <w:tc>
          <w:tcPr>
            <w:tcW w:w="1984" w:type="dxa"/>
            <w:tcBorders>
              <w:top w:val="nil"/>
              <w:left w:val="nil"/>
              <w:bottom w:val="single" w:sz="4" w:space="0" w:color="auto"/>
              <w:right w:val="single" w:sz="4" w:space="0" w:color="auto"/>
            </w:tcBorders>
            <w:shd w:val="clear" w:color="auto" w:fill="auto"/>
            <w:noWrap/>
            <w:vAlign w:val="center"/>
          </w:tcPr>
          <w:p w14:paraId="3E71CB7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r>
      <w:tr w:rsidR="00E905E3" w:rsidRPr="008156DD" w14:paraId="6DFCBAC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6D89F4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c>
          <w:tcPr>
            <w:tcW w:w="3430" w:type="dxa"/>
            <w:tcBorders>
              <w:top w:val="nil"/>
              <w:left w:val="nil"/>
              <w:bottom w:val="single" w:sz="4" w:space="0" w:color="auto"/>
              <w:right w:val="single" w:sz="4" w:space="0" w:color="auto"/>
            </w:tcBorders>
            <w:shd w:val="clear" w:color="auto" w:fill="auto"/>
            <w:noWrap/>
            <w:vAlign w:val="center"/>
          </w:tcPr>
          <w:p w14:paraId="6F63A18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2F10#机房</w:t>
            </w:r>
          </w:p>
        </w:tc>
        <w:tc>
          <w:tcPr>
            <w:tcW w:w="1984" w:type="dxa"/>
            <w:tcBorders>
              <w:top w:val="nil"/>
              <w:left w:val="nil"/>
              <w:bottom w:val="single" w:sz="4" w:space="0" w:color="auto"/>
              <w:right w:val="single" w:sz="4" w:space="0" w:color="auto"/>
            </w:tcBorders>
            <w:shd w:val="clear" w:color="auto" w:fill="auto"/>
            <w:noWrap/>
            <w:vAlign w:val="center"/>
          </w:tcPr>
          <w:p w14:paraId="5C38114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r>
      <w:tr w:rsidR="00E905E3" w:rsidRPr="008156DD" w14:paraId="682E2B14" w14:textId="77777777">
        <w:trPr>
          <w:trHeight w:val="288"/>
        </w:trPr>
        <w:tc>
          <w:tcPr>
            <w:tcW w:w="960" w:type="dxa"/>
            <w:tcBorders>
              <w:top w:val="nil"/>
              <w:left w:val="nil"/>
              <w:bottom w:val="nil"/>
              <w:right w:val="nil"/>
            </w:tcBorders>
            <w:shd w:val="clear" w:color="auto" w:fill="auto"/>
            <w:noWrap/>
            <w:vAlign w:val="center"/>
          </w:tcPr>
          <w:p w14:paraId="139604D1" w14:textId="77777777" w:rsidR="00E905E3" w:rsidRPr="008156DD" w:rsidRDefault="00E905E3">
            <w:pPr>
              <w:widowControl/>
              <w:jc w:val="center"/>
              <w:rPr>
                <w:rFonts w:ascii="宋体" w:hAnsi="宋体" w:cs="宋体"/>
                <w:color w:val="000000"/>
                <w:kern w:val="0"/>
                <w:sz w:val="24"/>
              </w:rPr>
            </w:pPr>
          </w:p>
        </w:tc>
        <w:tc>
          <w:tcPr>
            <w:tcW w:w="3430" w:type="dxa"/>
            <w:tcBorders>
              <w:top w:val="nil"/>
              <w:left w:val="nil"/>
              <w:bottom w:val="nil"/>
              <w:right w:val="nil"/>
            </w:tcBorders>
            <w:shd w:val="clear" w:color="auto" w:fill="auto"/>
            <w:noWrap/>
            <w:vAlign w:val="center"/>
          </w:tcPr>
          <w:p w14:paraId="7D43731B" w14:textId="77777777" w:rsidR="00E905E3" w:rsidRPr="008156DD" w:rsidRDefault="00E905E3">
            <w:pPr>
              <w:widowControl/>
              <w:jc w:val="left"/>
              <w:rPr>
                <w:rFonts w:ascii="宋体" w:hAnsi="宋体"/>
                <w:kern w:val="0"/>
                <w:sz w:val="24"/>
              </w:rPr>
            </w:pPr>
          </w:p>
        </w:tc>
        <w:tc>
          <w:tcPr>
            <w:tcW w:w="1984" w:type="dxa"/>
            <w:tcBorders>
              <w:top w:val="nil"/>
              <w:left w:val="nil"/>
              <w:bottom w:val="nil"/>
              <w:right w:val="nil"/>
            </w:tcBorders>
            <w:shd w:val="clear" w:color="auto" w:fill="auto"/>
            <w:noWrap/>
            <w:vAlign w:val="center"/>
          </w:tcPr>
          <w:p w14:paraId="1FA3C0F5" w14:textId="77777777" w:rsidR="00E905E3" w:rsidRPr="008156DD" w:rsidRDefault="00E905E3">
            <w:pPr>
              <w:widowControl/>
              <w:jc w:val="left"/>
              <w:rPr>
                <w:rFonts w:ascii="宋体" w:hAnsi="宋体"/>
                <w:kern w:val="0"/>
                <w:sz w:val="24"/>
              </w:rPr>
            </w:pPr>
          </w:p>
        </w:tc>
      </w:tr>
      <w:tr w:rsidR="00E905E3" w:rsidRPr="008156DD" w14:paraId="42690593" w14:textId="77777777">
        <w:trPr>
          <w:trHeight w:val="288"/>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378152"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5号主机</w:t>
            </w:r>
          </w:p>
        </w:tc>
      </w:tr>
      <w:tr w:rsidR="00E905E3" w:rsidRPr="008156DD" w14:paraId="49661F7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207A9A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noWrap/>
            <w:vAlign w:val="center"/>
          </w:tcPr>
          <w:p w14:paraId="0B0335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noWrap/>
            <w:vAlign w:val="center"/>
          </w:tcPr>
          <w:p w14:paraId="1517B42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498B203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DD305E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noWrap/>
            <w:vAlign w:val="center"/>
          </w:tcPr>
          <w:p w14:paraId="5395722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B1F1#强电间</w:t>
            </w:r>
          </w:p>
        </w:tc>
        <w:tc>
          <w:tcPr>
            <w:tcW w:w="1984" w:type="dxa"/>
            <w:tcBorders>
              <w:top w:val="nil"/>
              <w:left w:val="nil"/>
              <w:bottom w:val="single" w:sz="4" w:space="0" w:color="auto"/>
              <w:right w:val="single" w:sz="4" w:space="0" w:color="auto"/>
            </w:tcBorders>
            <w:shd w:val="clear" w:color="auto" w:fill="auto"/>
            <w:noWrap/>
            <w:vAlign w:val="center"/>
          </w:tcPr>
          <w:p w14:paraId="27497E9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r>
      <w:tr w:rsidR="00E905E3" w:rsidRPr="008156DD" w14:paraId="25A84BBC"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95F5C8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noWrap/>
            <w:vAlign w:val="center"/>
          </w:tcPr>
          <w:p w14:paraId="5A6EA27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B1F2#强电间</w:t>
            </w:r>
          </w:p>
        </w:tc>
        <w:tc>
          <w:tcPr>
            <w:tcW w:w="1984" w:type="dxa"/>
            <w:tcBorders>
              <w:top w:val="nil"/>
              <w:left w:val="nil"/>
              <w:bottom w:val="single" w:sz="4" w:space="0" w:color="auto"/>
              <w:right w:val="single" w:sz="4" w:space="0" w:color="auto"/>
            </w:tcBorders>
            <w:shd w:val="clear" w:color="auto" w:fill="auto"/>
            <w:noWrap/>
            <w:vAlign w:val="center"/>
          </w:tcPr>
          <w:p w14:paraId="615C1BE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r>
      <w:tr w:rsidR="00E905E3" w:rsidRPr="008156DD" w14:paraId="42EF534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46E2FB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noWrap/>
            <w:vAlign w:val="center"/>
          </w:tcPr>
          <w:p w14:paraId="5229066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B1F3#强电间</w:t>
            </w:r>
          </w:p>
        </w:tc>
        <w:tc>
          <w:tcPr>
            <w:tcW w:w="1984" w:type="dxa"/>
            <w:tcBorders>
              <w:top w:val="nil"/>
              <w:left w:val="nil"/>
              <w:bottom w:val="single" w:sz="4" w:space="0" w:color="auto"/>
              <w:right w:val="single" w:sz="4" w:space="0" w:color="auto"/>
            </w:tcBorders>
            <w:shd w:val="clear" w:color="auto" w:fill="auto"/>
            <w:noWrap/>
            <w:vAlign w:val="center"/>
          </w:tcPr>
          <w:p w14:paraId="0AE65FA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r>
      <w:tr w:rsidR="00E905E3" w:rsidRPr="008156DD" w14:paraId="4F4E764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25B39B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noWrap/>
            <w:vAlign w:val="center"/>
          </w:tcPr>
          <w:p w14:paraId="30C2EB2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B1F1#机房</w:t>
            </w:r>
          </w:p>
        </w:tc>
        <w:tc>
          <w:tcPr>
            <w:tcW w:w="1984" w:type="dxa"/>
            <w:tcBorders>
              <w:top w:val="nil"/>
              <w:left w:val="nil"/>
              <w:bottom w:val="single" w:sz="4" w:space="0" w:color="auto"/>
              <w:right w:val="single" w:sz="4" w:space="0" w:color="auto"/>
            </w:tcBorders>
            <w:shd w:val="clear" w:color="auto" w:fill="auto"/>
            <w:noWrap/>
            <w:vAlign w:val="center"/>
          </w:tcPr>
          <w:p w14:paraId="40C48C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r>
      <w:tr w:rsidR="00E905E3" w:rsidRPr="008156DD" w14:paraId="7307E1A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01C0D4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430" w:type="dxa"/>
            <w:tcBorders>
              <w:top w:val="nil"/>
              <w:left w:val="nil"/>
              <w:bottom w:val="single" w:sz="4" w:space="0" w:color="auto"/>
              <w:right w:val="single" w:sz="4" w:space="0" w:color="auto"/>
            </w:tcBorders>
            <w:shd w:val="clear" w:color="auto" w:fill="auto"/>
            <w:noWrap/>
            <w:vAlign w:val="center"/>
          </w:tcPr>
          <w:p w14:paraId="1F356EC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B1F2#机房</w:t>
            </w:r>
          </w:p>
        </w:tc>
        <w:tc>
          <w:tcPr>
            <w:tcW w:w="1984" w:type="dxa"/>
            <w:tcBorders>
              <w:top w:val="nil"/>
              <w:left w:val="nil"/>
              <w:bottom w:val="single" w:sz="4" w:space="0" w:color="auto"/>
              <w:right w:val="single" w:sz="4" w:space="0" w:color="auto"/>
            </w:tcBorders>
            <w:shd w:val="clear" w:color="auto" w:fill="auto"/>
            <w:noWrap/>
            <w:vAlign w:val="center"/>
          </w:tcPr>
          <w:p w14:paraId="5FE86F6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6BC48C0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0694F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noWrap/>
            <w:vAlign w:val="center"/>
          </w:tcPr>
          <w:p w14:paraId="332E61E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B1F3#机房</w:t>
            </w:r>
          </w:p>
        </w:tc>
        <w:tc>
          <w:tcPr>
            <w:tcW w:w="1984" w:type="dxa"/>
            <w:tcBorders>
              <w:top w:val="nil"/>
              <w:left w:val="nil"/>
              <w:bottom w:val="single" w:sz="4" w:space="0" w:color="auto"/>
              <w:right w:val="single" w:sz="4" w:space="0" w:color="auto"/>
            </w:tcBorders>
            <w:shd w:val="clear" w:color="auto" w:fill="auto"/>
            <w:noWrap/>
            <w:vAlign w:val="center"/>
          </w:tcPr>
          <w:p w14:paraId="156F596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r>
      <w:tr w:rsidR="00E905E3" w:rsidRPr="008156DD" w14:paraId="519FA9B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E3C74F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430" w:type="dxa"/>
            <w:tcBorders>
              <w:top w:val="nil"/>
              <w:left w:val="nil"/>
              <w:bottom w:val="single" w:sz="4" w:space="0" w:color="auto"/>
              <w:right w:val="single" w:sz="4" w:space="0" w:color="auto"/>
            </w:tcBorders>
            <w:shd w:val="clear" w:color="auto" w:fill="auto"/>
            <w:noWrap/>
            <w:vAlign w:val="center"/>
          </w:tcPr>
          <w:p w14:paraId="2060A10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B1F4#机房</w:t>
            </w:r>
          </w:p>
        </w:tc>
        <w:tc>
          <w:tcPr>
            <w:tcW w:w="1984" w:type="dxa"/>
            <w:tcBorders>
              <w:top w:val="nil"/>
              <w:left w:val="nil"/>
              <w:bottom w:val="single" w:sz="4" w:space="0" w:color="auto"/>
              <w:right w:val="single" w:sz="4" w:space="0" w:color="auto"/>
            </w:tcBorders>
            <w:shd w:val="clear" w:color="auto" w:fill="auto"/>
            <w:noWrap/>
            <w:vAlign w:val="center"/>
          </w:tcPr>
          <w:p w14:paraId="360DFC9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r>
      <w:tr w:rsidR="00E905E3" w:rsidRPr="008156DD" w14:paraId="64375B2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53E6CD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430" w:type="dxa"/>
            <w:tcBorders>
              <w:top w:val="nil"/>
              <w:left w:val="nil"/>
              <w:bottom w:val="single" w:sz="4" w:space="0" w:color="auto"/>
              <w:right w:val="single" w:sz="4" w:space="0" w:color="auto"/>
            </w:tcBorders>
            <w:shd w:val="clear" w:color="auto" w:fill="auto"/>
            <w:noWrap/>
            <w:vAlign w:val="center"/>
          </w:tcPr>
          <w:p w14:paraId="76E1E65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B1F7#机房</w:t>
            </w:r>
          </w:p>
        </w:tc>
        <w:tc>
          <w:tcPr>
            <w:tcW w:w="1984" w:type="dxa"/>
            <w:tcBorders>
              <w:top w:val="nil"/>
              <w:left w:val="nil"/>
              <w:bottom w:val="single" w:sz="4" w:space="0" w:color="auto"/>
              <w:right w:val="single" w:sz="4" w:space="0" w:color="auto"/>
            </w:tcBorders>
            <w:shd w:val="clear" w:color="auto" w:fill="auto"/>
            <w:noWrap/>
            <w:vAlign w:val="center"/>
          </w:tcPr>
          <w:p w14:paraId="534DA17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178206A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AB168C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430" w:type="dxa"/>
            <w:tcBorders>
              <w:top w:val="nil"/>
              <w:left w:val="nil"/>
              <w:bottom w:val="single" w:sz="4" w:space="0" w:color="auto"/>
              <w:right w:val="single" w:sz="4" w:space="0" w:color="auto"/>
            </w:tcBorders>
            <w:shd w:val="clear" w:color="auto" w:fill="auto"/>
            <w:noWrap/>
            <w:vAlign w:val="center"/>
          </w:tcPr>
          <w:p w14:paraId="430D39D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B1F8#机房</w:t>
            </w:r>
          </w:p>
        </w:tc>
        <w:tc>
          <w:tcPr>
            <w:tcW w:w="1984" w:type="dxa"/>
            <w:tcBorders>
              <w:top w:val="nil"/>
              <w:left w:val="nil"/>
              <w:bottom w:val="single" w:sz="4" w:space="0" w:color="auto"/>
              <w:right w:val="single" w:sz="4" w:space="0" w:color="auto"/>
            </w:tcBorders>
            <w:shd w:val="clear" w:color="auto" w:fill="auto"/>
            <w:noWrap/>
            <w:vAlign w:val="center"/>
          </w:tcPr>
          <w:p w14:paraId="6D70B2A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23</w:t>
            </w:r>
          </w:p>
        </w:tc>
      </w:tr>
      <w:tr w:rsidR="00E905E3" w:rsidRPr="008156DD" w14:paraId="0A6B1759"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245529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430" w:type="dxa"/>
            <w:tcBorders>
              <w:top w:val="nil"/>
              <w:left w:val="nil"/>
              <w:bottom w:val="single" w:sz="4" w:space="0" w:color="auto"/>
              <w:right w:val="single" w:sz="4" w:space="0" w:color="auto"/>
            </w:tcBorders>
            <w:shd w:val="clear" w:color="auto" w:fill="auto"/>
            <w:noWrap/>
            <w:vAlign w:val="center"/>
          </w:tcPr>
          <w:p w14:paraId="687E273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B1F9#机房</w:t>
            </w:r>
          </w:p>
        </w:tc>
        <w:tc>
          <w:tcPr>
            <w:tcW w:w="1984" w:type="dxa"/>
            <w:tcBorders>
              <w:top w:val="nil"/>
              <w:left w:val="nil"/>
              <w:bottom w:val="single" w:sz="4" w:space="0" w:color="auto"/>
              <w:right w:val="single" w:sz="4" w:space="0" w:color="auto"/>
            </w:tcBorders>
            <w:shd w:val="clear" w:color="auto" w:fill="auto"/>
            <w:noWrap/>
            <w:vAlign w:val="center"/>
          </w:tcPr>
          <w:p w14:paraId="4AB4854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24</w:t>
            </w:r>
          </w:p>
        </w:tc>
      </w:tr>
      <w:tr w:rsidR="00E905E3" w:rsidRPr="008156DD" w14:paraId="1E63E6B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96B572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11</w:t>
            </w:r>
          </w:p>
        </w:tc>
        <w:tc>
          <w:tcPr>
            <w:tcW w:w="3430" w:type="dxa"/>
            <w:tcBorders>
              <w:top w:val="nil"/>
              <w:left w:val="nil"/>
              <w:bottom w:val="single" w:sz="4" w:space="0" w:color="auto"/>
              <w:right w:val="single" w:sz="4" w:space="0" w:color="auto"/>
            </w:tcBorders>
            <w:shd w:val="clear" w:color="auto" w:fill="auto"/>
            <w:noWrap/>
            <w:vAlign w:val="center"/>
          </w:tcPr>
          <w:p w14:paraId="35FC026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B1F10#机房</w:t>
            </w:r>
          </w:p>
        </w:tc>
        <w:tc>
          <w:tcPr>
            <w:tcW w:w="1984" w:type="dxa"/>
            <w:tcBorders>
              <w:top w:val="nil"/>
              <w:left w:val="nil"/>
              <w:bottom w:val="single" w:sz="4" w:space="0" w:color="auto"/>
              <w:right w:val="single" w:sz="4" w:space="0" w:color="auto"/>
            </w:tcBorders>
            <w:shd w:val="clear" w:color="auto" w:fill="auto"/>
            <w:noWrap/>
            <w:vAlign w:val="center"/>
          </w:tcPr>
          <w:p w14:paraId="1FF53E4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3536636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997C78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12</w:t>
            </w:r>
          </w:p>
        </w:tc>
        <w:tc>
          <w:tcPr>
            <w:tcW w:w="3430" w:type="dxa"/>
            <w:tcBorders>
              <w:top w:val="nil"/>
              <w:left w:val="nil"/>
              <w:bottom w:val="single" w:sz="4" w:space="0" w:color="auto"/>
              <w:right w:val="single" w:sz="4" w:space="0" w:color="auto"/>
            </w:tcBorders>
            <w:shd w:val="clear" w:color="auto" w:fill="auto"/>
            <w:noWrap/>
            <w:vAlign w:val="center"/>
          </w:tcPr>
          <w:p w14:paraId="4ECEBBA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B2F1#强电间</w:t>
            </w:r>
          </w:p>
        </w:tc>
        <w:tc>
          <w:tcPr>
            <w:tcW w:w="1984" w:type="dxa"/>
            <w:tcBorders>
              <w:top w:val="nil"/>
              <w:left w:val="nil"/>
              <w:bottom w:val="single" w:sz="4" w:space="0" w:color="auto"/>
              <w:right w:val="single" w:sz="4" w:space="0" w:color="auto"/>
            </w:tcBorders>
            <w:shd w:val="clear" w:color="auto" w:fill="auto"/>
            <w:noWrap/>
            <w:vAlign w:val="center"/>
          </w:tcPr>
          <w:p w14:paraId="6C0274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40</w:t>
            </w:r>
          </w:p>
        </w:tc>
      </w:tr>
      <w:tr w:rsidR="00E905E3" w:rsidRPr="008156DD" w14:paraId="713039E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28F73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13</w:t>
            </w:r>
          </w:p>
        </w:tc>
        <w:tc>
          <w:tcPr>
            <w:tcW w:w="3430" w:type="dxa"/>
            <w:tcBorders>
              <w:top w:val="nil"/>
              <w:left w:val="nil"/>
              <w:bottom w:val="single" w:sz="4" w:space="0" w:color="auto"/>
              <w:right w:val="single" w:sz="4" w:space="0" w:color="auto"/>
            </w:tcBorders>
            <w:shd w:val="clear" w:color="auto" w:fill="auto"/>
            <w:noWrap/>
            <w:vAlign w:val="center"/>
          </w:tcPr>
          <w:p w14:paraId="5450D6F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B2F2#强电间</w:t>
            </w:r>
          </w:p>
        </w:tc>
        <w:tc>
          <w:tcPr>
            <w:tcW w:w="1984" w:type="dxa"/>
            <w:tcBorders>
              <w:top w:val="nil"/>
              <w:left w:val="nil"/>
              <w:bottom w:val="single" w:sz="4" w:space="0" w:color="auto"/>
              <w:right w:val="single" w:sz="4" w:space="0" w:color="auto"/>
            </w:tcBorders>
            <w:shd w:val="clear" w:color="auto" w:fill="auto"/>
            <w:noWrap/>
            <w:vAlign w:val="center"/>
          </w:tcPr>
          <w:p w14:paraId="3C53AD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34</w:t>
            </w:r>
          </w:p>
        </w:tc>
      </w:tr>
      <w:tr w:rsidR="00E905E3" w:rsidRPr="008156DD" w14:paraId="0ABF80F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22B66C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14</w:t>
            </w:r>
          </w:p>
        </w:tc>
        <w:tc>
          <w:tcPr>
            <w:tcW w:w="3430" w:type="dxa"/>
            <w:tcBorders>
              <w:top w:val="nil"/>
              <w:left w:val="nil"/>
              <w:bottom w:val="single" w:sz="4" w:space="0" w:color="auto"/>
              <w:right w:val="single" w:sz="4" w:space="0" w:color="auto"/>
            </w:tcBorders>
            <w:shd w:val="clear" w:color="auto" w:fill="auto"/>
            <w:noWrap/>
            <w:vAlign w:val="center"/>
          </w:tcPr>
          <w:p w14:paraId="3612E24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B2F3#强电间</w:t>
            </w:r>
          </w:p>
        </w:tc>
        <w:tc>
          <w:tcPr>
            <w:tcW w:w="1984" w:type="dxa"/>
            <w:tcBorders>
              <w:top w:val="nil"/>
              <w:left w:val="nil"/>
              <w:bottom w:val="single" w:sz="4" w:space="0" w:color="auto"/>
              <w:right w:val="single" w:sz="4" w:space="0" w:color="auto"/>
            </w:tcBorders>
            <w:shd w:val="clear" w:color="auto" w:fill="auto"/>
            <w:noWrap/>
            <w:vAlign w:val="center"/>
          </w:tcPr>
          <w:p w14:paraId="0D8036B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30</w:t>
            </w:r>
          </w:p>
        </w:tc>
      </w:tr>
      <w:tr w:rsidR="00E905E3" w:rsidRPr="008156DD" w14:paraId="2A02083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C35AF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c>
          <w:tcPr>
            <w:tcW w:w="3430" w:type="dxa"/>
            <w:tcBorders>
              <w:top w:val="nil"/>
              <w:left w:val="nil"/>
              <w:bottom w:val="single" w:sz="4" w:space="0" w:color="auto"/>
              <w:right w:val="single" w:sz="4" w:space="0" w:color="auto"/>
            </w:tcBorders>
            <w:shd w:val="clear" w:color="auto" w:fill="auto"/>
            <w:noWrap/>
            <w:vAlign w:val="center"/>
          </w:tcPr>
          <w:p w14:paraId="3484E03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B2F2#弱电间</w:t>
            </w:r>
          </w:p>
        </w:tc>
        <w:tc>
          <w:tcPr>
            <w:tcW w:w="1984" w:type="dxa"/>
            <w:tcBorders>
              <w:top w:val="nil"/>
              <w:left w:val="nil"/>
              <w:bottom w:val="single" w:sz="4" w:space="0" w:color="auto"/>
              <w:right w:val="single" w:sz="4" w:space="0" w:color="auto"/>
            </w:tcBorders>
            <w:shd w:val="clear" w:color="auto" w:fill="auto"/>
            <w:noWrap/>
            <w:vAlign w:val="center"/>
          </w:tcPr>
          <w:p w14:paraId="689B546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32</w:t>
            </w:r>
          </w:p>
        </w:tc>
      </w:tr>
      <w:tr w:rsidR="00E905E3" w:rsidRPr="008156DD" w14:paraId="7F1886F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B0268D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16</w:t>
            </w:r>
          </w:p>
        </w:tc>
        <w:tc>
          <w:tcPr>
            <w:tcW w:w="3430" w:type="dxa"/>
            <w:tcBorders>
              <w:top w:val="nil"/>
              <w:left w:val="nil"/>
              <w:bottom w:val="single" w:sz="4" w:space="0" w:color="auto"/>
              <w:right w:val="single" w:sz="4" w:space="0" w:color="auto"/>
            </w:tcBorders>
            <w:shd w:val="clear" w:color="auto" w:fill="auto"/>
            <w:noWrap/>
            <w:vAlign w:val="center"/>
          </w:tcPr>
          <w:p w14:paraId="167DF7A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B2F1#机房</w:t>
            </w:r>
          </w:p>
        </w:tc>
        <w:tc>
          <w:tcPr>
            <w:tcW w:w="1984" w:type="dxa"/>
            <w:tcBorders>
              <w:top w:val="nil"/>
              <w:left w:val="nil"/>
              <w:bottom w:val="single" w:sz="4" w:space="0" w:color="auto"/>
              <w:right w:val="single" w:sz="4" w:space="0" w:color="auto"/>
            </w:tcBorders>
            <w:shd w:val="clear" w:color="auto" w:fill="auto"/>
            <w:noWrap/>
            <w:vAlign w:val="center"/>
          </w:tcPr>
          <w:p w14:paraId="79925D7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39</w:t>
            </w:r>
          </w:p>
        </w:tc>
      </w:tr>
      <w:tr w:rsidR="00E905E3" w:rsidRPr="008156DD" w14:paraId="12C6E7F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AFF229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c>
          <w:tcPr>
            <w:tcW w:w="3430" w:type="dxa"/>
            <w:tcBorders>
              <w:top w:val="nil"/>
              <w:left w:val="nil"/>
              <w:bottom w:val="single" w:sz="4" w:space="0" w:color="auto"/>
              <w:right w:val="single" w:sz="4" w:space="0" w:color="auto"/>
            </w:tcBorders>
            <w:shd w:val="clear" w:color="auto" w:fill="auto"/>
            <w:noWrap/>
            <w:vAlign w:val="center"/>
          </w:tcPr>
          <w:p w14:paraId="58E02D1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B2F3#机房</w:t>
            </w:r>
          </w:p>
        </w:tc>
        <w:tc>
          <w:tcPr>
            <w:tcW w:w="1984" w:type="dxa"/>
            <w:tcBorders>
              <w:top w:val="nil"/>
              <w:left w:val="nil"/>
              <w:bottom w:val="single" w:sz="4" w:space="0" w:color="auto"/>
              <w:right w:val="single" w:sz="4" w:space="0" w:color="auto"/>
            </w:tcBorders>
            <w:shd w:val="clear" w:color="auto" w:fill="auto"/>
            <w:noWrap/>
            <w:vAlign w:val="center"/>
          </w:tcPr>
          <w:p w14:paraId="2B2DB00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29</w:t>
            </w:r>
          </w:p>
        </w:tc>
      </w:tr>
      <w:tr w:rsidR="00E905E3" w:rsidRPr="008156DD" w14:paraId="37D0767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3BEC0E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18</w:t>
            </w:r>
          </w:p>
        </w:tc>
        <w:tc>
          <w:tcPr>
            <w:tcW w:w="3430" w:type="dxa"/>
            <w:tcBorders>
              <w:top w:val="nil"/>
              <w:left w:val="nil"/>
              <w:bottom w:val="single" w:sz="4" w:space="0" w:color="auto"/>
              <w:right w:val="single" w:sz="4" w:space="0" w:color="auto"/>
            </w:tcBorders>
            <w:shd w:val="clear" w:color="auto" w:fill="auto"/>
            <w:noWrap/>
            <w:vAlign w:val="center"/>
          </w:tcPr>
          <w:p w14:paraId="77FA6E1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B2F4#机房</w:t>
            </w:r>
          </w:p>
        </w:tc>
        <w:tc>
          <w:tcPr>
            <w:tcW w:w="1984" w:type="dxa"/>
            <w:tcBorders>
              <w:top w:val="nil"/>
              <w:left w:val="nil"/>
              <w:bottom w:val="single" w:sz="4" w:space="0" w:color="auto"/>
              <w:right w:val="single" w:sz="4" w:space="0" w:color="auto"/>
            </w:tcBorders>
            <w:shd w:val="clear" w:color="auto" w:fill="auto"/>
            <w:noWrap/>
            <w:vAlign w:val="center"/>
          </w:tcPr>
          <w:p w14:paraId="5D5F9B2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25</w:t>
            </w:r>
          </w:p>
        </w:tc>
      </w:tr>
      <w:tr w:rsidR="00E905E3" w:rsidRPr="008156DD" w14:paraId="4BF411E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5EB09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19</w:t>
            </w:r>
          </w:p>
        </w:tc>
        <w:tc>
          <w:tcPr>
            <w:tcW w:w="3430" w:type="dxa"/>
            <w:tcBorders>
              <w:top w:val="nil"/>
              <w:left w:val="nil"/>
              <w:bottom w:val="single" w:sz="4" w:space="0" w:color="auto"/>
              <w:right w:val="single" w:sz="4" w:space="0" w:color="auto"/>
            </w:tcBorders>
            <w:shd w:val="clear" w:color="auto" w:fill="auto"/>
            <w:noWrap/>
            <w:vAlign w:val="center"/>
          </w:tcPr>
          <w:p w14:paraId="72AA66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B2F7#机房</w:t>
            </w:r>
          </w:p>
        </w:tc>
        <w:tc>
          <w:tcPr>
            <w:tcW w:w="1984" w:type="dxa"/>
            <w:tcBorders>
              <w:top w:val="nil"/>
              <w:left w:val="nil"/>
              <w:bottom w:val="single" w:sz="4" w:space="0" w:color="auto"/>
              <w:right w:val="single" w:sz="4" w:space="0" w:color="auto"/>
            </w:tcBorders>
            <w:shd w:val="clear" w:color="auto" w:fill="auto"/>
            <w:noWrap/>
            <w:vAlign w:val="center"/>
          </w:tcPr>
          <w:p w14:paraId="0E180E9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35</w:t>
            </w:r>
          </w:p>
        </w:tc>
      </w:tr>
      <w:tr w:rsidR="00E905E3" w:rsidRPr="008156DD" w14:paraId="5969798C"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D60292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20</w:t>
            </w:r>
          </w:p>
        </w:tc>
        <w:tc>
          <w:tcPr>
            <w:tcW w:w="3430" w:type="dxa"/>
            <w:tcBorders>
              <w:top w:val="nil"/>
              <w:left w:val="nil"/>
              <w:bottom w:val="single" w:sz="4" w:space="0" w:color="auto"/>
              <w:right w:val="single" w:sz="4" w:space="0" w:color="auto"/>
            </w:tcBorders>
            <w:shd w:val="clear" w:color="auto" w:fill="auto"/>
            <w:noWrap/>
            <w:vAlign w:val="center"/>
          </w:tcPr>
          <w:p w14:paraId="1D17B3A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B2F8#机房</w:t>
            </w:r>
          </w:p>
        </w:tc>
        <w:tc>
          <w:tcPr>
            <w:tcW w:w="1984" w:type="dxa"/>
            <w:tcBorders>
              <w:top w:val="nil"/>
              <w:left w:val="nil"/>
              <w:bottom w:val="single" w:sz="4" w:space="0" w:color="auto"/>
              <w:right w:val="single" w:sz="4" w:space="0" w:color="auto"/>
            </w:tcBorders>
            <w:shd w:val="clear" w:color="auto" w:fill="auto"/>
            <w:noWrap/>
            <w:vAlign w:val="center"/>
          </w:tcPr>
          <w:p w14:paraId="3153081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38</w:t>
            </w:r>
          </w:p>
        </w:tc>
      </w:tr>
      <w:tr w:rsidR="00E905E3" w:rsidRPr="008156DD" w14:paraId="2B39655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E68D5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21</w:t>
            </w:r>
          </w:p>
        </w:tc>
        <w:tc>
          <w:tcPr>
            <w:tcW w:w="3430" w:type="dxa"/>
            <w:tcBorders>
              <w:top w:val="nil"/>
              <w:left w:val="nil"/>
              <w:bottom w:val="single" w:sz="4" w:space="0" w:color="auto"/>
              <w:right w:val="single" w:sz="4" w:space="0" w:color="auto"/>
            </w:tcBorders>
            <w:shd w:val="clear" w:color="auto" w:fill="auto"/>
            <w:noWrap/>
            <w:vAlign w:val="center"/>
          </w:tcPr>
          <w:p w14:paraId="56E6147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B2F11#机房</w:t>
            </w:r>
          </w:p>
        </w:tc>
        <w:tc>
          <w:tcPr>
            <w:tcW w:w="1984" w:type="dxa"/>
            <w:tcBorders>
              <w:top w:val="nil"/>
              <w:left w:val="nil"/>
              <w:bottom w:val="single" w:sz="4" w:space="0" w:color="auto"/>
              <w:right w:val="single" w:sz="4" w:space="0" w:color="auto"/>
            </w:tcBorders>
            <w:shd w:val="clear" w:color="auto" w:fill="auto"/>
            <w:noWrap/>
            <w:vAlign w:val="center"/>
          </w:tcPr>
          <w:p w14:paraId="53ACE77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28</w:t>
            </w:r>
          </w:p>
        </w:tc>
      </w:tr>
      <w:tr w:rsidR="00E905E3" w:rsidRPr="008156DD" w14:paraId="6951BD7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F1F75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22</w:t>
            </w:r>
          </w:p>
        </w:tc>
        <w:tc>
          <w:tcPr>
            <w:tcW w:w="3430" w:type="dxa"/>
            <w:tcBorders>
              <w:top w:val="nil"/>
              <w:left w:val="nil"/>
              <w:bottom w:val="single" w:sz="4" w:space="0" w:color="auto"/>
              <w:right w:val="single" w:sz="4" w:space="0" w:color="auto"/>
            </w:tcBorders>
            <w:shd w:val="clear" w:color="auto" w:fill="auto"/>
            <w:noWrap/>
            <w:vAlign w:val="center"/>
          </w:tcPr>
          <w:p w14:paraId="04AB006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B2F12#机房</w:t>
            </w:r>
          </w:p>
        </w:tc>
        <w:tc>
          <w:tcPr>
            <w:tcW w:w="1984" w:type="dxa"/>
            <w:tcBorders>
              <w:top w:val="nil"/>
              <w:left w:val="nil"/>
              <w:bottom w:val="single" w:sz="4" w:space="0" w:color="auto"/>
              <w:right w:val="single" w:sz="4" w:space="0" w:color="auto"/>
            </w:tcBorders>
            <w:shd w:val="clear" w:color="auto" w:fill="auto"/>
            <w:noWrap/>
            <w:vAlign w:val="center"/>
          </w:tcPr>
          <w:p w14:paraId="2F3A44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27</w:t>
            </w:r>
          </w:p>
        </w:tc>
      </w:tr>
      <w:tr w:rsidR="00E905E3" w:rsidRPr="008156DD" w14:paraId="4D69EAFF"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EDCD7" w14:textId="77777777" w:rsidR="00E905E3" w:rsidRPr="008156DD" w:rsidRDefault="00E905E3">
            <w:pPr>
              <w:widowControl/>
              <w:jc w:val="center"/>
              <w:rPr>
                <w:rFonts w:ascii="宋体" w:hAnsi="宋体" w:cs="宋体"/>
                <w:color w:val="000000"/>
                <w:kern w:val="0"/>
                <w:sz w:val="24"/>
              </w:rPr>
            </w:pPr>
          </w:p>
        </w:tc>
        <w:tc>
          <w:tcPr>
            <w:tcW w:w="3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B170C" w14:textId="77777777" w:rsidR="00E905E3" w:rsidRPr="008156DD" w:rsidRDefault="00E905E3">
            <w:pPr>
              <w:widowControl/>
              <w:jc w:val="left"/>
              <w:rPr>
                <w:rFonts w:ascii="宋体" w:hAnsi="宋体"/>
                <w:kern w:val="0"/>
                <w:sz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369" w14:textId="77777777" w:rsidR="00E905E3" w:rsidRPr="008156DD" w:rsidRDefault="00E905E3">
            <w:pPr>
              <w:widowControl/>
              <w:jc w:val="left"/>
              <w:rPr>
                <w:rFonts w:ascii="宋体" w:hAnsi="宋体"/>
                <w:kern w:val="0"/>
                <w:sz w:val="24"/>
              </w:rPr>
            </w:pPr>
          </w:p>
        </w:tc>
      </w:tr>
      <w:tr w:rsidR="00E905E3" w:rsidRPr="008156DD" w14:paraId="6A560270" w14:textId="77777777">
        <w:trPr>
          <w:trHeight w:val="288"/>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690908"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电话主机数量：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C744A" w14:textId="77777777" w:rsidR="00E905E3" w:rsidRPr="008156DD" w:rsidRDefault="00000000">
            <w:pPr>
              <w:widowControl/>
              <w:jc w:val="right"/>
              <w:rPr>
                <w:rFonts w:ascii="宋体" w:hAnsi="宋体" w:cs="宋体"/>
                <w:b/>
                <w:bCs/>
                <w:color w:val="000000"/>
                <w:kern w:val="0"/>
                <w:sz w:val="24"/>
              </w:rPr>
            </w:pPr>
            <w:r w:rsidRPr="008156DD">
              <w:rPr>
                <w:rFonts w:ascii="宋体" w:hAnsi="宋体" w:cs="宋体" w:hint="eastAsia"/>
                <w:b/>
                <w:bCs/>
                <w:color w:val="000000"/>
                <w:kern w:val="0"/>
                <w:sz w:val="24"/>
              </w:rPr>
              <w:t>5</w:t>
            </w:r>
          </w:p>
        </w:tc>
      </w:tr>
      <w:tr w:rsidR="00E905E3" w:rsidRPr="008156DD" w14:paraId="45CAB9BD" w14:textId="77777777">
        <w:trPr>
          <w:trHeight w:val="288"/>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A86E70" w14:textId="77777777" w:rsidR="00E905E3" w:rsidRPr="008156DD" w:rsidRDefault="00000000">
            <w:pPr>
              <w:widowControl/>
              <w:jc w:val="center"/>
              <w:rPr>
                <w:rFonts w:ascii="宋体" w:hAnsi="宋体" w:cs="宋体"/>
                <w:b/>
                <w:bCs/>
                <w:color w:val="000000"/>
                <w:kern w:val="0"/>
                <w:sz w:val="24"/>
              </w:rPr>
            </w:pPr>
            <w:r w:rsidRPr="008156DD">
              <w:rPr>
                <w:rFonts w:ascii="宋体" w:hAnsi="宋体" w:cs="宋体" w:hint="eastAsia"/>
                <w:b/>
                <w:bCs/>
                <w:color w:val="000000"/>
                <w:kern w:val="0"/>
                <w:sz w:val="24"/>
              </w:rPr>
              <w:t>电话机数量：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179CE" w14:textId="77777777" w:rsidR="00E905E3" w:rsidRPr="008156DD" w:rsidRDefault="00000000">
            <w:pPr>
              <w:widowControl/>
              <w:jc w:val="right"/>
              <w:rPr>
                <w:rFonts w:ascii="宋体" w:hAnsi="宋体" w:cs="宋体"/>
                <w:b/>
                <w:bCs/>
                <w:color w:val="000000"/>
                <w:kern w:val="0"/>
                <w:sz w:val="24"/>
              </w:rPr>
            </w:pPr>
            <w:r w:rsidRPr="008156DD">
              <w:rPr>
                <w:rFonts w:ascii="宋体" w:hAnsi="宋体" w:cs="宋体" w:hint="eastAsia"/>
                <w:b/>
                <w:bCs/>
                <w:color w:val="000000"/>
                <w:kern w:val="0"/>
                <w:sz w:val="24"/>
              </w:rPr>
              <w:t>133</w:t>
            </w:r>
          </w:p>
        </w:tc>
      </w:tr>
      <w:tr w:rsidR="00E905E3" w:rsidRPr="008156DD" w14:paraId="0E90155F" w14:textId="77777777">
        <w:trPr>
          <w:trHeight w:val="288"/>
        </w:trPr>
        <w:tc>
          <w:tcPr>
            <w:tcW w:w="960" w:type="dxa"/>
            <w:tcBorders>
              <w:top w:val="single" w:sz="4" w:space="0" w:color="auto"/>
              <w:left w:val="nil"/>
              <w:bottom w:val="nil"/>
              <w:right w:val="nil"/>
            </w:tcBorders>
            <w:shd w:val="clear" w:color="auto" w:fill="auto"/>
            <w:noWrap/>
            <w:vAlign w:val="center"/>
          </w:tcPr>
          <w:p w14:paraId="0D446E2A" w14:textId="77777777" w:rsidR="00E905E3" w:rsidRPr="008156DD" w:rsidRDefault="00E905E3">
            <w:pPr>
              <w:widowControl/>
              <w:jc w:val="right"/>
              <w:rPr>
                <w:rFonts w:ascii="宋体" w:hAnsi="宋体" w:cs="宋体"/>
                <w:b/>
                <w:bCs/>
                <w:color w:val="000000"/>
                <w:kern w:val="0"/>
                <w:sz w:val="24"/>
              </w:rPr>
            </w:pPr>
          </w:p>
        </w:tc>
        <w:tc>
          <w:tcPr>
            <w:tcW w:w="3430" w:type="dxa"/>
            <w:tcBorders>
              <w:top w:val="single" w:sz="4" w:space="0" w:color="auto"/>
              <w:left w:val="nil"/>
              <w:bottom w:val="nil"/>
              <w:right w:val="nil"/>
            </w:tcBorders>
            <w:shd w:val="clear" w:color="auto" w:fill="auto"/>
            <w:noWrap/>
            <w:vAlign w:val="center"/>
          </w:tcPr>
          <w:p w14:paraId="15430752" w14:textId="77777777" w:rsidR="00E905E3" w:rsidRPr="008156DD" w:rsidRDefault="00E905E3">
            <w:pPr>
              <w:widowControl/>
              <w:jc w:val="left"/>
              <w:rPr>
                <w:rFonts w:ascii="宋体" w:hAnsi="宋体"/>
                <w:kern w:val="0"/>
                <w:sz w:val="24"/>
              </w:rPr>
            </w:pPr>
          </w:p>
        </w:tc>
        <w:tc>
          <w:tcPr>
            <w:tcW w:w="1984" w:type="dxa"/>
            <w:tcBorders>
              <w:top w:val="single" w:sz="4" w:space="0" w:color="auto"/>
              <w:left w:val="nil"/>
              <w:bottom w:val="nil"/>
              <w:right w:val="nil"/>
            </w:tcBorders>
            <w:shd w:val="clear" w:color="auto" w:fill="auto"/>
            <w:noWrap/>
            <w:vAlign w:val="center"/>
          </w:tcPr>
          <w:p w14:paraId="477C81E5" w14:textId="77777777" w:rsidR="00E905E3" w:rsidRPr="008156DD" w:rsidRDefault="00E905E3">
            <w:pPr>
              <w:widowControl/>
              <w:jc w:val="left"/>
              <w:rPr>
                <w:rFonts w:ascii="宋体" w:hAnsi="宋体"/>
                <w:kern w:val="0"/>
                <w:sz w:val="24"/>
              </w:rPr>
            </w:pPr>
          </w:p>
        </w:tc>
      </w:tr>
      <w:tr w:rsidR="00E905E3" w:rsidRPr="008156DD" w14:paraId="6DC663B1" w14:textId="77777777">
        <w:trPr>
          <w:trHeight w:val="300"/>
        </w:trPr>
        <w:tc>
          <w:tcPr>
            <w:tcW w:w="6374" w:type="dxa"/>
            <w:gridSpan w:val="3"/>
            <w:tcBorders>
              <w:top w:val="single" w:sz="4" w:space="0" w:color="auto"/>
              <w:left w:val="single" w:sz="4" w:space="0" w:color="auto"/>
              <w:bottom w:val="single" w:sz="4" w:space="0" w:color="auto"/>
              <w:right w:val="single" w:sz="4" w:space="0" w:color="auto"/>
            </w:tcBorders>
            <w:shd w:val="clear" w:color="auto" w:fill="auto"/>
          </w:tcPr>
          <w:p w14:paraId="4890958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2号楼电话主机</w:t>
            </w:r>
          </w:p>
        </w:tc>
      </w:tr>
      <w:tr w:rsidR="00E905E3" w:rsidRPr="008156DD" w14:paraId="1B8FA02D"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6EEB67D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tcPr>
          <w:p w14:paraId="57FBD5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tcPr>
          <w:p w14:paraId="7329899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10F83494"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700094D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tcPr>
          <w:p w14:paraId="615A182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1层东配电室</w:t>
            </w:r>
          </w:p>
        </w:tc>
        <w:tc>
          <w:tcPr>
            <w:tcW w:w="1984" w:type="dxa"/>
            <w:tcBorders>
              <w:top w:val="nil"/>
              <w:left w:val="nil"/>
              <w:bottom w:val="single" w:sz="4" w:space="0" w:color="auto"/>
              <w:right w:val="single" w:sz="4" w:space="0" w:color="auto"/>
            </w:tcBorders>
            <w:shd w:val="clear" w:color="auto" w:fill="auto"/>
          </w:tcPr>
          <w:p w14:paraId="585D5E5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r>
      <w:tr w:rsidR="00E905E3" w:rsidRPr="008156DD" w14:paraId="36BBCB87"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1D05BB8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tcPr>
          <w:p w14:paraId="7FF6FE01"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柴油发电机房</w:t>
            </w:r>
          </w:p>
        </w:tc>
        <w:tc>
          <w:tcPr>
            <w:tcW w:w="1984" w:type="dxa"/>
            <w:tcBorders>
              <w:top w:val="nil"/>
              <w:left w:val="nil"/>
              <w:bottom w:val="single" w:sz="4" w:space="0" w:color="auto"/>
              <w:right w:val="single" w:sz="4" w:space="0" w:color="auto"/>
            </w:tcBorders>
            <w:shd w:val="clear" w:color="auto" w:fill="auto"/>
          </w:tcPr>
          <w:p w14:paraId="417B6AC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r>
      <w:tr w:rsidR="00E905E3" w:rsidRPr="008156DD" w14:paraId="78F284DB"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5D7BCA3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tcPr>
          <w:p w14:paraId="71098774"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1层西配电室</w:t>
            </w:r>
          </w:p>
        </w:tc>
        <w:tc>
          <w:tcPr>
            <w:tcW w:w="1984" w:type="dxa"/>
            <w:tcBorders>
              <w:top w:val="nil"/>
              <w:left w:val="nil"/>
              <w:bottom w:val="single" w:sz="4" w:space="0" w:color="auto"/>
              <w:right w:val="single" w:sz="4" w:space="0" w:color="auto"/>
            </w:tcBorders>
            <w:shd w:val="clear" w:color="auto" w:fill="auto"/>
          </w:tcPr>
          <w:p w14:paraId="159E676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6821FDA5"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0ADFB19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tcPr>
          <w:p w14:paraId="42AD5E7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1层弱电机房</w:t>
            </w:r>
          </w:p>
        </w:tc>
        <w:tc>
          <w:tcPr>
            <w:tcW w:w="1984" w:type="dxa"/>
            <w:tcBorders>
              <w:top w:val="nil"/>
              <w:left w:val="nil"/>
              <w:bottom w:val="single" w:sz="4" w:space="0" w:color="auto"/>
              <w:right w:val="single" w:sz="4" w:space="0" w:color="auto"/>
            </w:tcBorders>
            <w:shd w:val="clear" w:color="auto" w:fill="auto"/>
          </w:tcPr>
          <w:p w14:paraId="100D452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r>
      <w:tr w:rsidR="00E905E3" w:rsidRPr="008156DD" w14:paraId="7F863F43"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7B0C8A0A"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lastRenderedPageBreak/>
              <w:t>5</w:t>
            </w:r>
          </w:p>
        </w:tc>
        <w:tc>
          <w:tcPr>
            <w:tcW w:w="3430" w:type="dxa"/>
            <w:tcBorders>
              <w:top w:val="nil"/>
              <w:left w:val="nil"/>
              <w:bottom w:val="single" w:sz="4" w:space="0" w:color="auto"/>
              <w:right w:val="single" w:sz="4" w:space="0" w:color="auto"/>
            </w:tcBorders>
            <w:shd w:val="clear" w:color="auto" w:fill="auto"/>
          </w:tcPr>
          <w:p w14:paraId="2B189F7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1层监控室</w:t>
            </w:r>
          </w:p>
        </w:tc>
        <w:tc>
          <w:tcPr>
            <w:tcW w:w="1984" w:type="dxa"/>
            <w:tcBorders>
              <w:top w:val="nil"/>
              <w:left w:val="nil"/>
              <w:bottom w:val="single" w:sz="4" w:space="0" w:color="auto"/>
              <w:right w:val="single" w:sz="4" w:space="0" w:color="auto"/>
            </w:tcBorders>
            <w:shd w:val="clear" w:color="auto" w:fill="auto"/>
          </w:tcPr>
          <w:p w14:paraId="6AA964A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r>
      <w:tr w:rsidR="00E905E3" w:rsidRPr="008156DD" w14:paraId="54FB5DFF"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5C35F82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tcPr>
          <w:p w14:paraId="1D7EECE2"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制冷机房值班室</w:t>
            </w:r>
          </w:p>
        </w:tc>
        <w:tc>
          <w:tcPr>
            <w:tcW w:w="1984" w:type="dxa"/>
            <w:tcBorders>
              <w:top w:val="nil"/>
              <w:left w:val="nil"/>
              <w:bottom w:val="single" w:sz="4" w:space="0" w:color="auto"/>
              <w:right w:val="single" w:sz="4" w:space="0" w:color="auto"/>
            </w:tcBorders>
            <w:shd w:val="clear" w:color="auto" w:fill="auto"/>
          </w:tcPr>
          <w:p w14:paraId="29524A5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r w:rsidR="00E905E3" w:rsidRPr="008156DD" w14:paraId="34F13A0B"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4A51F0C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c>
          <w:tcPr>
            <w:tcW w:w="3430" w:type="dxa"/>
            <w:tcBorders>
              <w:top w:val="nil"/>
              <w:left w:val="nil"/>
              <w:bottom w:val="single" w:sz="4" w:space="0" w:color="auto"/>
              <w:right w:val="single" w:sz="4" w:space="0" w:color="auto"/>
            </w:tcBorders>
            <w:shd w:val="clear" w:color="auto" w:fill="auto"/>
          </w:tcPr>
          <w:p w14:paraId="448EE6C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锅炉房值班室</w:t>
            </w:r>
          </w:p>
        </w:tc>
        <w:tc>
          <w:tcPr>
            <w:tcW w:w="1984" w:type="dxa"/>
            <w:tcBorders>
              <w:top w:val="nil"/>
              <w:left w:val="nil"/>
              <w:bottom w:val="single" w:sz="4" w:space="0" w:color="auto"/>
              <w:right w:val="single" w:sz="4" w:space="0" w:color="auto"/>
            </w:tcBorders>
            <w:shd w:val="clear" w:color="auto" w:fill="auto"/>
          </w:tcPr>
          <w:p w14:paraId="393803A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7</w:t>
            </w:r>
          </w:p>
        </w:tc>
      </w:tr>
      <w:tr w:rsidR="00E905E3" w:rsidRPr="008156DD" w14:paraId="2BCEBD80"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254C950F"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c>
          <w:tcPr>
            <w:tcW w:w="3430" w:type="dxa"/>
            <w:tcBorders>
              <w:top w:val="nil"/>
              <w:left w:val="nil"/>
              <w:bottom w:val="single" w:sz="4" w:space="0" w:color="auto"/>
              <w:right w:val="single" w:sz="4" w:space="0" w:color="auto"/>
            </w:tcBorders>
            <w:shd w:val="clear" w:color="auto" w:fill="auto"/>
          </w:tcPr>
          <w:p w14:paraId="05FF2AD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1层强电间</w:t>
            </w:r>
          </w:p>
        </w:tc>
        <w:tc>
          <w:tcPr>
            <w:tcW w:w="1984" w:type="dxa"/>
            <w:tcBorders>
              <w:top w:val="nil"/>
              <w:left w:val="nil"/>
              <w:bottom w:val="single" w:sz="4" w:space="0" w:color="auto"/>
              <w:right w:val="single" w:sz="4" w:space="0" w:color="auto"/>
            </w:tcBorders>
            <w:shd w:val="clear" w:color="auto" w:fill="auto"/>
          </w:tcPr>
          <w:p w14:paraId="291BD53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8</w:t>
            </w:r>
          </w:p>
        </w:tc>
      </w:tr>
      <w:tr w:rsidR="00E905E3" w:rsidRPr="008156DD" w14:paraId="56DB39A7"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3548A547"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9</w:t>
            </w:r>
          </w:p>
        </w:tc>
        <w:tc>
          <w:tcPr>
            <w:tcW w:w="3430" w:type="dxa"/>
            <w:tcBorders>
              <w:top w:val="nil"/>
              <w:left w:val="nil"/>
              <w:bottom w:val="single" w:sz="4" w:space="0" w:color="auto"/>
              <w:right w:val="single" w:sz="4" w:space="0" w:color="auto"/>
            </w:tcBorders>
            <w:shd w:val="clear" w:color="auto" w:fill="auto"/>
          </w:tcPr>
          <w:p w14:paraId="3EF95D1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1-5层插孔电话</w:t>
            </w:r>
          </w:p>
        </w:tc>
        <w:tc>
          <w:tcPr>
            <w:tcW w:w="1984" w:type="dxa"/>
            <w:tcBorders>
              <w:top w:val="nil"/>
              <w:left w:val="nil"/>
              <w:bottom w:val="single" w:sz="4" w:space="0" w:color="auto"/>
              <w:right w:val="single" w:sz="4" w:space="0" w:color="auto"/>
            </w:tcBorders>
            <w:shd w:val="clear" w:color="auto" w:fill="auto"/>
          </w:tcPr>
          <w:p w14:paraId="7F756CC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15</w:t>
            </w:r>
          </w:p>
        </w:tc>
      </w:tr>
      <w:tr w:rsidR="00E905E3" w:rsidRPr="008156DD" w14:paraId="10912221"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333FA56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10</w:t>
            </w:r>
          </w:p>
        </w:tc>
        <w:tc>
          <w:tcPr>
            <w:tcW w:w="3430" w:type="dxa"/>
            <w:tcBorders>
              <w:top w:val="nil"/>
              <w:left w:val="nil"/>
              <w:bottom w:val="single" w:sz="4" w:space="0" w:color="auto"/>
              <w:right w:val="single" w:sz="4" w:space="0" w:color="auto"/>
            </w:tcBorders>
            <w:shd w:val="clear" w:color="auto" w:fill="auto"/>
          </w:tcPr>
          <w:p w14:paraId="2BB8D27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5层电梯机房</w:t>
            </w:r>
          </w:p>
        </w:tc>
        <w:tc>
          <w:tcPr>
            <w:tcW w:w="1984" w:type="dxa"/>
            <w:tcBorders>
              <w:top w:val="nil"/>
              <w:left w:val="nil"/>
              <w:bottom w:val="single" w:sz="4" w:space="0" w:color="auto"/>
              <w:right w:val="single" w:sz="4" w:space="0" w:color="auto"/>
            </w:tcBorders>
            <w:shd w:val="clear" w:color="auto" w:fill="auto"/>
          </w:tcPr>
          <w:p w14:paraId="6C6F9AC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17</w:t>
            </w:r>
          </w:p>
        </w:tc>
      </w:tr>
      <w:tr w:rsidR="00E905E3" w:rsidRPr="008156DD" w14:paraId="6945C2C4" w14:textId="77777777">
        <w:trPr>
          <w:trHeight w:val="288"/>
        </w:trPr>
        <w:tc>
          <w:tcPr>
            <w:tcW w:w="960" w:type="dxa"/>
            <w:tcBorders>
              <w:top w:val="nil"/>
              <w:left w:val="nil"/>
              <w:bottom w:val="nil"/>
              <w:right w:val="nil"/>
            </w:tcBorders>
            <w:shd w:val="clear" w:color="auto" w:fill="auto"/>
            <w:noWrap/>
            <w:vAlign w:val="center"/>
          </w:tcPr>
          <w:p w14:paraId="2AD7060F" w14:textId="77777777" w:rsidR="00E905E3" w:rsidRPr="008156DD" w:rsidRDefault="00E905E3">
            <w:pPr>
              <w:widowControl/>
              <w:jc w:val="center"/>
              <w:rPr>
                <w:rFonts w:ascii="宋体" w:hAnsi="宋体" w:cs="宋体"/>
                <w:color w:val="000000"/>
                <w:kern w:val="0"/>
                <w:sz w:val="24"/>
              </w:rPr>
            </w:pPr>
          </w:p>
        </w:tc>
        <w:tc>
          <w:tcPr>
            <w:tcW w:w="3430" w:type="dxa"/>
            <w:tcBorders>
              <w:top w:val="nil"/>
              <w:left w:val="nil"/>
              <w:bottom w:val="nil"/>
              <w:right w:val="nil"/>
            </w:tcBorders>
            <w:shd w:val="clear" w:color="auto" w:fill="auto"/>
            <w:noWrap/>
            <w:vAlign w:val="center"/>
          </w:tcPr>
          <w:p w14:paraId="16103E86" w14:textId="77777777" w:rsidR="00E905E3" w:rsidRPr="008156DD" w:rsidRDefault="00E905E3">
            <w:pPr>
              <w:widowControl/>
              <w:jc w:val="left"/>
              <w:rPr>
                <w:rFonts w:ascii="宋体" w:hAnsi="宋体"/>
                <w:kern w:val="0"/>
                <w:sz w:val="24"/>
              </w:rPr>
            </w:pPr>
          </w:p>
        </w:tc>
        <w:tc>
          <w:tcPr>
            <w:tcW w:w="1984" w:type="dxa"/>
            <w:tcBorders>
              <w:top w:val="nil"/>
              <w:left w:val="nil"/>
              <w:bottom w:val="nil"/>
              <w:right w:val="nil"/>
            </w:tcBorders>
            <w:shd w:val="clear" w:color="auto" w:fill="auto"/>
            <w:noWrap/>
            <w:vAlign w:val="center"/>
          </w:tcPr>
          <w:p w14:paraId="083B62B1" w14:textId="77777777" w:rsidR="00E905E3" w:rsidRPr="008156DD" w:rsidRDefault="00E905E3">
            <w:pPr>
              <w:widowControl/>
              <w:jc w:val="left"/>
              <w:rPr>
                <w:rFonts w:ascii="宋体" w:hAnsi="宋体"/>
                <w:kern w:val="0"/>
                <w:sz w:val="24"/>
              </w:rPr>
            </w:pPr>
          </w:p>
        </w:tc>
      </w:tr>
      <w:tr w:rsidR="00E905E3" w:rsidRPr="008156DD" w14:paraId="270AD9F1" w14:textId="77777777">
        <w:trPr>
          <w:trHeight w:val="288"/>
        </w:trPr>
        <w:tc>
          <w:tcPr>
            <w:tcW w:w="6374" w:type="dxa"/>
            <w:gridSpan w:val="3"/>
            <w:tcBorders>
              <w:top w:val="single" w:sz="4" w:space="0" w:color="auto"/>
              <w:left w:val="single" w:sz="4" w:space="0" w:color="auto"/>
              <w:bottom w:val="single" w:sz="4" w:space="0" w:color="auto"/>
              <w:right w:val="single" w:sz="4" w:space="0" w:color="auto"/>
            </w:tcBorders>
            <w:shd w:val="clear" w:color="auto" w:fill="auto"/>
          </w:tcPr>
          <w:p w14:paraId="344DC85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3号楼电话主机</w:t>
            </w:r>
          </w:p>
        </w:tc>
      </w:tr>
      <w:tr w:rsidR="00E905E3" w:rsidRPr="008156DD" w14:paraId="26B3039F"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6657B87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序号</w:t>
            </w:r>
          </w:p>
        </w:tc>
        <w:tc>
          <w:tcPr>
            <w:tcW w:w="3430" w:type="dxa"/>
            <w:tcBorders>
              <w:top w:val="nil"/>
              <w:left w:val="nil"/>
              <w:bottom w:val="single" w:sz="4" w:space="0" w:color="auto"/>
              <w:right w:val="single" w:sz="4" w:space="0" w:color="auto"/>
            </w:tcBorders>
            <w:shd w:val="clear" w:color="auto" w:fill="auto"/>
          </w:tcPr>
          <w:p w14:paraId="4E4C4C6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位置</w:t>
            </w:r>
          </w:p>
        </w:tc>
        <w:tc>
          <w:tcPr>
            <w:tcW w:w="1984" w:type="dxa"/>
            <w:tcBorders>
              <w:top w:val="nil"/>
              <w:left w:val="nil"/>
              <w:bottom w:val="single" w:sz="4" w:space="0" w:color="auto"/>
              <w:right w:val="single" w:sz="4" w:space="0" w:color="auto"/>
            </w:tcBorders>
            <w:shd w:val="clear" w:color="auto" w:fill="auto"/>
          </w:tcPr>
          <w:p w14:paraId="601BD47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编号</w:t>
            </w:r>
          </w:p>
        </w:tc>
      </w:tr>
      <w:tr w:rsidR="00E905E3" w:rsidRPr="008156DD" w14:paraId="0EED2011"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3C9EA03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1</w:t>
            </w:r>
          </w:p>
        </w:tc>
        <w:tc>
          <w:tcPr>
            <w:tcW w:w="3430" w:type="dxa"/>
            <w:tcBorders>
              <w:top w:val="nil"/>
              <w:left w:val="nil"/>
              <w:bottom w:val="single" w:sz="4" w:space="0" w:color="auto"/>
              <w:right w:val="single" w:sz="4" w:space="0" w:color="auto"/>
            </w:tcBorders>
            <w:shd w:val="clear" w:color="auto" w:fill="auto"/>
          </w:tcPr>
          <w:p w14:paraId="2C74187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984" w:type="dxa"/>
            <w:tcBorders>
              <w:top w:val="nil"/>
              <w:left w:val="nil"/>
              <w:bottom w:val="single" w:sz="4" w:space="0" w:color="auto"/>
              <w:right w:val="single" w:sz="4" w:space="0" w:color="auto"/>
            </w:tcBorders>
            <w:shd w:val="clear" w:color="auto" w:fill="auto"/>
          </w:tcPr>
          <w:p w14:paraId="7CDB94EC"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r>
      <w:tr w:rsidR="00E905E3" w:rsidRPr="008156DD" w14:paraId="4F782BD1"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39F3E93E"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2</w:t>
            </w:r>
          </w:p>
        </w:tc>
        <w:tc>
          <w:tcPr>
            <w:tcW w:w="3430" w:type="dxa"/>
            <w:tcBorders>
              <w:top w:val="nil"/>
              <w:left w:val="nil"/>
              <w:bottom w:val="single" w:sz="4" w:space="0" w:color="auto"/>
              <w:right w:val="single" w:sz="4" w:space="0" w:color="auto"/>
            </w:tcBorders>
            <w:shd w:val="clear" w:color="auto" w:fill="auto"/>
          </w:tcPr>
          <w:p w14:paraId="5D47CAC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984" w:type="dxa"/>
            <w:tcBorders>
              <w:top w:val="nil"/>
              <w:left w:val="nil"/>
              <w:bottom w:val="single" w:sz="4" w:space="0" w:color="auto"/>
              <w:right w:val="single" w:sz="4" w:space="0" w:color="auto"/>
            </w:tcBorders>
            <w:shd w:val="clear" w:color="auto" w:fill="auto"/>
          </w:tcPr>
          <w:p w14:paraId="263B6400"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r>
      <w:tr w:rsidR="00E905E3" w:rsidRPr="008156DD" w14:paraId="774C8542"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5035C645"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c>
          <w:tcPr>
            <w:tcW w:w="3430" w:type="dxa"/>
            <w:tcBorders>
              <w:top w:val="nil"/>
              <w:left w:val="nil"/>
              <w:bottom w:val="single" w:sz="4" w:space="0" w:color="auto"/>
              <w:right w:val="single" w:sz="4" w:space="0" w:color="auto"/>
            </w:tcBorders>
            <w:shd w:val="clear" w:color="auto" w:fill="auto"/>
          </w:tcPr>
          <w:p w14:paraId="3A041AA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楼顶稳压水箱间</w:t>
            </w:r>
          </w:p>
        </w:tc>
        <w:tc>
          <w:tcPr>
            <w:tcW w:w="1984" w:type="dxa"/>
            <w:tcBorders>
              <w:top w:val="nil"/>
              <w:left w:val="nil"/>
              <w:bottom w:val="single" w:sz="4" w:space="0" w:color="auto"/>
              <w:right w:val="single" w:sz="4" w:space="0" w:color="auto"/>
            </w:tcBorders>
            <w:shd w:val="clear" w:color="auto" w:fill="auto"/>
          </w:tcPr>
          <w:p w14:paraId="4A7EA35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3</w:t>
            </w:r>
          </w:p>
        </w:tc>
      </w:tr>
      <w:tr w:rsidR="00E905E3" w:rsidRPr="008156DD" w14:paraId="24862DFE"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4DA13A9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4</w:t>
            </w:r>
          </w:p>
        </w:tc>
        <w:tc>
          <w:tcPr>
            <w:tcW w:w="3430" w:type="dxa"/>
            <w:tcBorders>
              <w:top w:val="nil"/>
              <w:left w:val="nil"/>
              <w:bottom w:val="single" w:sz="4" w:space="0" w:color="auto"/>
              <w:right w:val="single" w:sz="4" w:space="0" w:color="auto"/>
            </w:tcBorders>
            <w:shd w:val="clear" w:color="auto" w:fill="auto"/>
          </w:tcPr>
          <w:p w14:paraId="3D50EE2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984" w:type="dxa"/>
            <w:tcBorders>
              <w:top w:val="nil"/>
              <w:left w:val="nil"/>
              <w:bottom w:val="single" w:sz="4" w:space="0" w:color="auto"/>
              <w:right w:val="single" w:sz="4" w:space="0" w:color="auto"/>
            </w:tcBorders>
            <w:shd w:val="clear" w:color="auto" w:fill="auto"/>
          </w:tcPr>
          <w:p w14:paraId="64CCEBFD"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r>
      <w:tr w:rsidR="00E905E3" w:rsidRPr="008156DD" w14:paraId="04101ECD"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4A9F1E06"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5</w:t>
            </w:r>
          </w:p>
        </w:tc>
        <w:tc>
          <w:tcPr>
            <w:tcW w:w="3430" w:type="dxa"/>
            <w:tcBorders>
              <w:top w:val="nil"/>
              <w:left w:val="nil"/>
              <w:bottom w:val="single" w:sz="4" w:space="0" w:color="auto"/>
              <w:right w:val="single" w:sz="4" w:space="0" w:color="auto"/>
            </w:tcBorders>
            <w:shd w:val="clear" w:color="auto" w:fill="auto"/>
          </w:tcPr>
          <w:p w14:paraId="554FA139"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c>
          <w:tcPr>
            <w:tcW w:w="1984" w:type="dxa"/>
            <w:tcBorders>
              <w:top w:val="nil"/>
              <w:left w:val="nil"/>
              <w:bottom w:val="single" w:sz="4" w:space="0" w:color="auto"/>
              <w:right w:val="single" w:sz="4" w:space="0" w:color="auto"/>
            </w:tcBorders>
            <w:shd w:val="clear" w:color="auto" w:fill="auto"/>
          </w:tcPr>
          <w:p w14:paraId="6AE8E7C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 xml:space="preserve">　</w:t>
            </w:r>
          </w:p>
        </w:tc>
      </w:tr>
      <w:tr w:rsidR="00E905E3" w:rsidRPr="008156DD" w14:paraId="3233950D" w14:textId="77777777">
        <w:trPr>
          <w:trHeight w:val="288"/>
        </w:trPr>
        <w:tc>
          <w:tcPr>
            <w:tcW w:w="960" w:type="dxa"/>
            <w:tcBorders>
              <w:top w:val="nil"/>
              <w:left w:val="single" w:sz="4" w:space="0" w:color="auto"/>
              <w:bottom w:val="single" w:sz="4" w:space="0" w:color="auto"/>
              <w:right w:val="single" w:sz="4" w:space="0" w:color="auto"/>
            </w:tcBorders>
            <w:shd w:val="clear" w:color="auto" w:fill="auto"/>
          </w:tcPr>
          <w:p w14:paraId="797A54CB"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c>
          <w:tcPr>
            <w:tcW w:w="3430" w:type="dxa"/>
            <w:tcBorders>
              <w:top w:val="nil"/>
              <w:left w:val="nil"/>
              <w:bottom w:val="single" w:sz="4" w:space="0" w:color="auto"/>
              <w:right w:val="single" w:sz="4" w:space="0" w:color="auto"/>
            </w:tcBorders>
            <w:shd w:val="clear" w:color="auto" w:fill="auto"/>
          </w:tcPr>
          <w:p w14:paraId="6513E408"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B2消防泵房</w:t>
            </w:r>
          </w:p>
        </w:tc>
        <w:tc>
          <w:tcPr>
            <w:tcW w:w="1984" w:type="dxa"/>
            <w:tcBorders>
              <w:top w:val="nil"/>
              <w:left w:val="nil"/>
              <w:bottom w:val="single" w:sz="4" w:space="0" w:color="auto"/>
              <w:right w:val="single" w:sz="4" w:space="0" w:color="auto"/>
            </w:tcBorders>
            <w:shd w:val="clear" w:color="auto" w:fill="auto"/>
          </w:tcPr>
          <w:p w14:paraId="47200383" w14:textId="77777777" w:rsidR="00E905E3" w:rsidRPr="008156DD" w:rsidRDefault="00000000">
            <w:pPr>
              <w:widowControl/>
              <w:jc w:val="center"/>
              <w:rPr>
                <w:rFonts w:ascii="宋体" w:hAnsi="宋体" w:cs="宋体"/>
                <w:color w:val="000000"/>
                <w:kern w:val="0"/>
                <w:sz w:val="24"/>
              </w:rPr>
            </w:pPr>
            <w:r w:rsidRPr="008156DD">
              <w:rPr>
                <w:rFonts w:ascii="宋体" w:hAnsi="宋体" w:cs="宋体" w:hint="eastAsia"/>
                <w:color w:val="000000"/>
                <w:kern w:val="0"/>
                <w:sz w:val="24"/>
              </w:rPr>
              <w:t>6</w:t>
            </w:r>
          </w:p>
        </w:tc>
      </w:tr>
    </w:tbl>
    <w:p w14:paraId="7FE9F31A" w14:textId="77777777" w:rsidR="00E905E3" w:rsidRPr="008156DD" w:rsidRDefault="00000000">
      <w:pPr>
        <w:rPr>
          <w:rFonts w:ascii="宋体" w:hAnsi="宋体"/>
          <w:b/>
          <w:bCs/>
          <w:sz w:val="24"/>
        </w:rPr>
      </w:pPr>
      <w:r w:rsidRPr="008156DD">
        <w:rPr>
          <w:rFonts w:ascii="宋体" w:hAnsi="宋体" w:hint="eastAsia"/>
          <w:b/>
          <w:bCs/>
          <w:sz w:val="24"/>
        </w:rPr>
        <w:t>8.消防卷帘</w:t>
      </w:r>
    </w:p>
    <w:tbl>
      <w:tblPr>
        <w:tblW w:w="8135" w:type="dxa"/>
        <w:tblLook w:val="04A0" w:firstRow="1" w:lastRow="0" w:firstColumn="1" w:lastColumn="0" w:noHBand="0" w:noVBand="1"/>
      </w:tblPr>
      <w:tblGrid>
        <w:gridCol w:w="980"/>
        <w:gridCol w:w="1660"/>
        <w:gridCol w:w="520"/>
        <w:gridCol w:w="1655"/>
        <w:gridCol w:w="2020"/>
        <w:gridCol w:w="1300"/>
      </w:tblGrid>
      <w:tr w:rsidR="00E905E3" w:rsidRPr="008156DD" w14:paraId="12F81688" w14:textId="77777777">
        <w:trPr>
          <w:trHeight w:val="624"/>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D20356A" w14:textId="77777777" w:rsidR="00E905E3" w:rsidRPr="008156DD" w:rsidRDefault="00000000">
            <w:pPr>
              <w:widowControl/>
              <w:jc w:val="left"/>
              <w:rPr>
                <w:rFonts w:ascii="宋体" w:hAnsi="宋体" w:cs="宋体"/>
                <w:b/>
                <w:bCs/>
                <w:kern w:val="0"/>
                <w:sz w:val="24"/>
              </w:rPr>
            </w:pPr>
            <w:r w:rsidRPr="008156DD">
              <w:rPr>
                <w:rFonts w:ascii="宋体" w:hAnsi="宋体" w:cs="宋体" w:hint="eastAsia"/>
                <w:b/>
                <w:bCs/>
                <w:kern w:val="0"/>
                <w:sz w:val="24"/>
              </w:rPr>
              <w:t>楼层</w:t>
            </w:r>
          </w:p>
        </w:tc>
        <w:tc>
          <w:tcPr>
            <w:tcW w:w="1660" w:type="dxa"/>
            <w:tcBorders>
              <w:top w:val="single" w:sz="4" w:space="0" w:color="auto"/>
              <w:left w:val="nil"/>
              <w:bottom w:val="single" w:sz="4" w:space="0" w:color="auto"/>
              <w:right w:val="single" w:sz="4" w:space="0" w:color="auto"/>
            </w:tcBorders>
            <w:shd w:val="clear" w:color="auto" w:fill="auto"/>
            <w:vAlign w:val="center"/>
          </w:tcPr>
          <w:p w14:paraId="67ADFED8" w14:textId="77777777" w:rsidR="00E905E3" w:rsidRPr="008156DD" w:rsidRDefault="00000000">
            <w:pPr>
              <w:widowControl/>
              <w:jc w:val="left"/>
              <w:rPr>
                <w:rFonts w:ascii="宋体" w:hAnsi="宋体" w:cs="宋体"/>
                <w:b/>
                <w:bCs/>
                <w:kern w:val="0"/>
                <w:sz w:val="24"/>
              </w:rPr>
            </w:pPr>
            <w:r w:rsidRPr="008156DD">
              <w:rPr>
                <w:rFonts w:ascii="宋体" w:hAnsi="宋体" w:cs="宋体" w:hint="eastAsia"/>
                <w:b/>
                <w:bCs/>
                <w:kern w:val="0"/>
                <w:sz w:val="24"/>
              </w:rPr>
              <w:t>卷帘门现场位置</w:t>
            </w:r>
          </w:p>
        </w:tc>
        <w:tc>
          <w:tcPr>
            <w:tcW w:w="520" w:type="dxa"/>
            <w:tcBorders>
              <w:top w:val="single" w:sz="4" w:space="0" w:color="auto"/>
              <w:left w:val="nil"/>
              <w:bottom w:val="single" w:sz="4" w:space="0" w:color="auto"/>
              <w:right w:val="single" w:sz="4" w:space="0" w:color="auto"/>
            </w:tcBorders>
            <w:shd w:val="clear" w:color="auto" w:fill="auto"/>
            <w:vAlign w:val="center"/>
          </w:tcPr>
          <w:p w14:paraId="19168E6C" w14:textId="77777777" w:rsidR="00E905E3" w:rsidRPr="008156DD" w:rsidRDefault="00000000">
            <w:pPr>
              <w:widowControl/>
              <w:jc w:val="center"/>
              <w:rPr>
                <w:rFonts w:ascii="宋体" w:hAnsi="宋体" w:cs="宋体"/>
                <w:b/>
                <w:bCs/>
                <w:kern w:val="0"/>
                <w:sz w:val="24"/>
              </w:rPr>
            </w:pPr>
            <w:r w:rsidRPr="008156DD">
              <w:rPr>
                <w:rFonts w:ascii="宋体" w:hAnsi="宋体" w:cs="宋体" w:hint="eastAsia"/>
                <w:b/>
                <w:bCs/>
                <w:kern w:val="0"/>
                <w:sz w:val="24"/>
              </w:rPr>
              <w:t>数量</w:t>
            </w:r>
          </w:p>
        </w:tc>
        <w:tc>
          <w:tcPr>
            <w:tcW w:w="1655" w:type="dxa"/>
            <w:tcBorders>
              <w:top w:val="single" w:sz="4" w:space="0" w:color="auto"/>
              <w:left w:val="nil"/>
              <w:bottom w:val="single" w:sz="4" w:space="0" w:color="auto"/>
              <w:right w:val="single" w:sz="4" w:space="0" w:color="auto"/>
            </w:tcBorders>
            <w:shd w:val="clear" w:color="auto" w:fill="auto"/>
            <w:vAlign w:val="center"/>
          </w:tcPr>
          <w:p w14:paraId="11627292" w14:textId="77777777" w:rsidR="00E905E3" w:rsidRPr="008156DD" w:rsidRDefault="00000000">
            <w:pPr>
              <w:widowControl/>
              <w:jc w:val="left"/>
              <w:rPr>
                <w:rFonts w:ascii="宋体" w:hAnsi="宋体" w:cs="宋体"/>
                <w:b/>
                <w:bCs/>
                <w:kern w:val="0"/>
                <w:sz w:val="24"/>
              </w:rPr>
            </w:pPr>
            <w:r w:rsidRPr="008156DD">
              <w:rPr>
                <w:rFonts w:ascii="宋体" w:hAnsi="宋体" w:cs="宋体" w:hint="eastAsia"/>
                <w:b/>
                <w:bCs/>
                <w:kern w:val="0"/>
                <w:sz w:val="24"/>
              </w:rPr>
              <w:t>电控柜名称</w:t>
            </w:r>
          </w:p>
        </w:tc>
        <w:tc>
          <w:tcPr>
            <w:tcW w:w="2020" w:type="dxa"/>
            <w:tcBorders>
              <w:top w:val="single" w:sz="4" w:space="0" w:color="auto"/>
              <w:left w:val="nil"/>
              <w:bottom w:val="single" w:sz="4" w:space="0" w:color="auto"/>
              <w:right w:val="single" w:sz="4" w:space="0" w:color="auto"/>
            </w:tcBorders>
            <w:shd w:val="clear" w:color="auto" w:fill="auto"/>
            <w:vAlign w:val="center"/>
          </w:tcPr>
          <w:p w14:paraId="08D1FA66" w14:textId="77777777" w:rsidR="00E905E3" w:rsidRPr="008156DD" w:rsidRDefault="00000000">
            <w:pPr>
              <w:widowControl/>
              <w:jc w:val="left"/>
              <w:rPr>
                <w:rFonts w:ascii="宋体" w:hAnsi="宋体" w:cs="宋体"/>
                <w:b/>
                <w:bCs/>
                <w:kern w:val="0"/>
                <w:sz w:val="24"/>
              </w:rPr>
            </w:pPr>
            <w:r w:rsidRPr="008156DD">
              <w:rPr>
                <w:rFonts w:ascii="宋体" w:hAnsi="宋体" w:cs="宋体" w:hint="eastAsia"/>
                <w:b/>
                <w:bCs/>
                <w:kern w:val="0"/>
                <w:sz w:val="24"/>
              </w:rPr>
              <w:t>电控柜起点</w:t>
            </w:r>
          </w:p>
        </w:tc>
        <w:tc>
          <w:tcPr>
            <w:tcW w:w="1300" w:type="dxa"/>
            <w:tcBorders>
              <w:top w:val="single" w:sz="4" w:space="0" w:color="auto"/>
              <w:left w:val="nil"/>
              <w:bottom w:val="single" w:sz="4" w:space="0" w:color="auto"/>
              <w:right w:val="single" w:sz="4" w:space="0" w:color="auto"/>
            </w:tcBorders>
            <w:shd w:val="clear" w:color="auto" w:fill="auto"/>
            <w:vAlign w:val="center"/>
          </w:tcPr>
          <w:p w14:paraId="7A7FC6BC" w14:textId="77777777" w:rsidR="00E905E3" w:rsidRPr="008156DD" w:rsidRDefault="00000000">
            <w:pPr>
              <w:widowControl/>
              <w:jc w:val="left"/>
              <w:rPr>
                <w:rFonts w:ascii="宋体" w:hAnsi="宋体" w:cs="宋体"/>
                <w:b/>
                <w:bCs/>
                <w:kern w:val="0"/>
                <w:sz w:val="24"/>
              </w:rPr>
            </w:pPr>
            <w:r w:rsidRPr="008156DD">
              <w:rPr>
                <w:rFonts w:ascii="宋体" w:hAnsi="宋体" w:cs="宋体" w:hint="eastAsia"/>
                <w:b/>
                <w:bCs/>
                <w:kern w:val="0"/>
                <w:sz w:val="24"/>
              </w:rPr>
              <w:t>电控柜位置</w:t>
            </w:r>
          </w:p>
        </w:tc>
      </w:tr>
      <w:tr w:rsidR="00E905E3" w:rsidRPr="008156DD" w14:paraId="24628D4B" w14:textId="77777777">
        <w:trPr>
          <w:trHeight w:val="561"/>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5285192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B2F</w:t>
            </w:r>
          </w:p>
        </w:tc>
        <w:tc>
          <w:tcPr>
            <w:tcW w:w="1660" w:type="dxa"/>
            <w:tcBorders>
              <w:top w:val="nil"/>
              <w:left w:val="nil"/>
              <w:bottom w:val="single" w:sz="4" w:space="0" w:color="auto"/>
              <w:right w:val="single" w:sz="4" w:space="0" w:color="auto"/>
            </w:tcBorders>
            <w:shd w:val="clear" w:color="auto" w:fill="auto"/>
            <w:vAlign w:val="center"/>
          </w:tcPr>
          <w:p w14:paraId="5723AEE9"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保洁通道口</w:t>
            </w:r>
          </w:p>
        </w:tc>
        <w:tc>
          <w:tcPr>
            <w:tcW w:w="520" w:type="dxa"/>
            <w:tcBorders>
              <w:top w:val="nil"/>
              <w:left w:val="nil"/>
              <w:bottom w:val="single" w:sz="4" w:space="0" w:color="auto"/>
              <w:right w:val="single" w:sz="4" w:space="0" w:color="auto"/>
            </w:tcBorders>
            <w:shd w:val="clear" w:color="auto" w:fill="auto"/>
            <w:vAlign w:val="center"/>
          </w:tcPr>
          <w:p w14:paraId="0EF9F92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26D77B0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APE-B2M-XF1   WPE1</w:t>
            </w:r>
          </w:p>
        </w:tc>
        <w:tc>
          <w:tcPr>
            <w:tcW w:w="2020" w:type="dxa"/>
            <w:tcBorders>
              <w:top w:val="nil"/>
              <w:left w:val="nil"/>
              <w:bottom w:val="single" w:sz="4" w:space="0" w:color="auto"/>
              <w:right w:val="single" w:sz="4" w:space="0" w:color="auto"/>
            </w:tcBorders>
            <w:shd w:val="clear" w:color="auto" w:fill="auto"/>
            <w:vAlign w:val="center"/>
          </w:tcPr>
          <w:p w14:paraId="3398523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AP-B1M2-XF1 WP2 AP-B1M2-XF2 WP2</w:t>
            </w:r>
          </w:p>
        </w:tc>
        <w:tc>
          <w:tcPr>
            <w:tcW w:w="1300" w:type="dxa"/>
            <w:tcBorders>
              <w:top w:val="nil"/>
              <w:left w:val="nil"/>
              <w:bottom w:val="single" w:sz="4" w:space="0" w:color="auto"/>
              <w:right w:val="single" w:sz="4" w:space="0" w:color="auto"/>
            </w:tcBorders>
            <w:shd w:val="clear" w:color="auto" w:fill="auto"/>
            <w:vAlign w:val="center"/>
          </w:tcPr>
          <w:p w14:paraId="75965C5F"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2#</w:t>
            </w:r>
          </w:p>
        </w:tc>
      </w:tr>
      <w:tr w:rsidR="00E905E3" w:rsidRPr="008156DD" w14:paraId="79D0D77F" w14:textId="77777777">
        <w:trPr>
          <w:trHeight w:val="540"/>
        </w:trPr>
        <w:tc>
          <w:tcPr>
            <w:tcW w:w="980" w:type="dxa"/>
            <w:vMerge/>
            <w:tcBorders>
              <w:top w:val="nil"/>
              <w:left w:val="single" w:sz="4" w:space="0" w:color="auto"/>
              <w:bottom w:val="single" w:sz="4" w:space="0" w:color="000000"/>
              <w:right w:val="single" w:sz="4" w:space="0" w:color="auto"/>
            </w:tcBorders>
            <w:vAlign w:val="center"/>
          </w:tcPr>
          <w:p w14:paraId="73D3358F"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08BA9B7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更衣区</w:t>
            </w:r>
          </w:p>
        </w:tc>
        <w:tc>
          <w:tcPr>
            <w:tcW w:w="520" w:type="dxa"/>
            <w:tcBorders>
              <w:top w:val="nil"/>
              <w:left w:val="nil"/>
              <w:bottom w:val="single" w:sz="4" w:space="0" w:color="auto"/>
              <w:right w:val="single" w:sz="4" w:space="0" w:color="auto"/>
            </w:tcBorders>
            <w:shd w:val="clear" w:color="auto" w:fill="auto"/>
            <w:vAlign w:val="center"/>
          </w:tcPr>
          <w:p w14:paraId="79EA3ED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655" w:type="dxa"/>
            <w:tcBorders>
              <w:top w:val="nil"/>
              <w:left w:val="nil"/>
              <w:bottom w:val="single" w:sz="4" w:space="0" w:color="auto"/>
              <w:right w:val="single" w:sz="4" w:space="0" w:color="auto"/>
            </w:tcBorders>
            <w:shd w:val="clear" w:color="auto" w:fill="auto"/>
            <w:vAlign w:val="center"/>
          </w:tcPr>
          <w:p w14:paraId="2A7A144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APE-B2W-XF1   WPE1</w:t>
            </w:r>
          </w:p>
        </w:tc>
        <w:tc>
          <w:tcPr>
            <w:tcW w:w="2020" w:type="dxa"/>
            <w:tcBorders>
              <w:top w:val="nil"/>
              <w:left w:val="nil"/>
              <w:bottom w:val="single" w:sz="4" w:space="0" w:color="auto"/>
              <w:right w:val="single" w:sz="4" w:space="0" w:color="auto"/>
            </w:tcBorders>
            <w:shd w:val="clear" w:color="auto" w:fill="auto"/>
            <w:vAlign w:val="center"/>
          </w:tcPr>
          <w:p w14:paraId="2867BA3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AP-B1M3-XF1 WP2 AP-B1M3-XF2 WP2</w:t>
            </w:r>
          </w:p>
        </w:tc>
        <w:tc>
          <w:tcPr>
            <w:tcW w:w="1300" w:type="dxa"/>
            <w:tcBorders>
              <w:top w:val="nil"/>
              <w:left w:val="nil"/>
              <w:bottom w:val="single" w:sz="4" w:space="0" w:color="auto"/>
              <w:right w:val="single" w:sz="4" w:space="0" w:color="auto"/>
            </w:tcBorders>
            <w:shd w:val="clear" w:color="auto" w:fill="auto"/>
            <w:vAlign w:val="center"/>
          </w:tcPr>
          <w:p w14:paraId="2E5E7C3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3#</w:t>
            </w:r>
          </w:p>
        </w:tc>
      </w:tr>
      <w:tr w:rsidR="00E905E3" w:rsidRPr="008156DD" w14:paraId="41851962" w14:textId="77777777">
        <w:trPr>
          <w:trHeight w:val="540"/>
        </w:trPr>
        <w:tc>
          <w:tcPr>
            <w:tcW w:w="980" w:type="dxa"/>
            <w:vMerge/>
            <w:tcBorders>
              <w:top w:val="nil"/>
              <w:left w:val="single" w:sz="4" w:space="0" w:color="auto"/>
              <w:bottom w:val="single" w:sz="4" w:space="0" w:color="000000"/>
              <w:right w:val="single" w:sz="4" w:space="0" w:color="auto"/>
            </w:tcBorders>
            <w:vAlign w:val="center"/>
          </w:tcPr>
          <w:p w14:paraId="5BE80AD6"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6FF49C9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病案区</w:t>
            </w:r>
          </w:p>
        </w:tc>
        <w:tc>
          <w:tcPr>
            <w:tcW w:w="520" w:type="dxa"/>
            <w:tcBorders>
              <w:top w:val="nil"/>
              <w:left w:val="nil"/>
              <w:bottom w:val="single" w:sz="4" w:space="0" w:color="auto"/>
              <w:right w:val="single" w:sz="4" w:space="0" w:color="auto"/>
            </w:tcBorders>
            <w:shd w:val="clear" w:color="auto" w:fill="auto"/>
            <w:vAlign w:val="center"/>
          </w:tcPr>
          <w:p w14:paraId="162744F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7B8C722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APE-B2H-XF1   WPE1</w:t>
            </w:r>
          </w:p>
        </w:tc>
        <w:tc>
          <w:tcPr>
            <w:tcW w:w="2020" w:type="dxa"/>
            <w:tcBorders>
              <w:top w:val="nil"/>
              <w:left w:val="nil"/>
              <w:bottom w:val="single" w:sz="4" w:space="0" w:color="auto"/>
              <w:right w:val="single" w:sz="4" w:space="0" w:color="auto"/>
            </w:tcBorders>
            <w:shd w:val="clear" w:color="auto" w:fill="auto"/>
            <w:vAlign w:val="center"/>
          </w:tcPr>
          <w:p w14:paraId="5603CFC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AP-B1E-XF1 WP4   AP-B1E-XF2 WP4</w:t>
            </w:r>
          </w:p>
        </w:tc>
        <w:tc>
          <w:tcPr>
            <w:tcW w:w="1300" w:type="dxa"/>
            <w:tcBorders>
              <w:top w:val="nil"/>
              <w:left w:val="nil"/>
              <w:bottom w:val="single" w:sz="4" w:space="0" w:color="auto"/>
              <w:right w:val="single" w:sz="4" w:space="0" w:color="auto"/>
            </w:tcBorders>
            <w:shd w:val="clear" w:color="auto" w:fill="auto"/>
            <w:vAlign w:val="center"/>
          </w:tcPr>
          <w:p w14:paraId="6B47EE12"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4#</w:t>
            </w:r>
          </w:p>
        </w:tc>
      </w:tr>
      <w:tr w:rsidR="00E905E3" w:rsidRPr="008156DD" w14:paraId="790B2E10" w14:textId="77777777">
        <w:trPr>
          <w:trHeight w:val="1560"/>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2A2B8D5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1F</w:t>
            </w:r>
          </w:p>
        </w:tc>
        <w:tc>
          <w:tcPr>
            <w:tcW w:w="1660" w:type="dxa"/>
            <w:tcBorders>
              <w:top w:val="nil"/>
              <w:left w:val="nil"/>
              <w:bottom w:val="single" w:sz="4" w:space="0" w:color="auto"/>
              <w:right w:val="single" w:sz="4" w:space="0" w:color="auto"/>
            </w:tcBorders>
            <w:shd w:val="clear" w:color="auto" w:fill="auto"/>
            <w:vAlign w:val="center"/>
          </w:tcPr>
          <w:p w14:paraId="63DAC43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门诊大厅</w:t>
            </w:r>
          </w:p>
        </w:tc>
        <w:tc>
          <w:tcPr>
            <w:tcW w:w="520" w:type="dxa"/>
            <w:tcBorders>
              <w:top w:val="nil"/>
              <w:left w:val="nil"/>
              <w:bottom w:val="single" w:sz="4" w:space="0" w:color="auto"/>
              <w:right w:val="single" w:sz="4" w:space="0" w:color="auto"/>
            </w:tcBorders>
            <w:shd w:val="clear" w:color="auto" w:fill="auto"/>
            <w:vAlign w:val="center"/>
          </w:tcPr>
          <w:p w14:paraId="5AA6118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19</w:t>
            </w:r>
          </w:p>
        </w:tc>
        <w:tc>
          <w:tcPr>
            <w:tcW w:w="1655" w:type="dxa"/>
            <w:tcBorders>
              <w:top w:val="nil"/>
              <w:left w:val="nil"/>
              <w:bottom w:val="single" w:sz="4" w:space="0" w:color="auto"/>
              <w:right w:val="single" w:sz="4" w:space="0" w:color="auto"/>
            </w:tcBorders>
            <w:shd w:val="clear" w:color="auto" w:fill="auto"/>
            <w:vAlign w:val="center"/>
          </w:tcPr>
          <w:p w14:paraId="2FFB2D9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APE-1M9-XF1   WPE2</w:t>
            </w:r>
            <w:r w:rsidRPr="008156DD">
              <w:rPr>
                <w:rFonts w:ascii="宋体" w:hAnsi="宋体" w:cs="宋体" w:hint="eastAsia"/>
                <w:kern w:val="0"/>
                <w:sz w:val="24"/>
              </w:rPr>
              <w:br/>
              <w:t>APE-1M9-XF1   WPE3</w:t>
            </w:r>
            <w:r w:rsidRPr="008156DD">
              <w:rPr>
                <w:rFonts w:ascii="宋体" w:hAnsi="宋体" w:cs="宋体" w:hint="eastAsia"/>
                <w:kern w:val="0"/>
                <w:sz w:val="24"/>
              </w:rPr>
              <w:br/>
              <w:t>APE-1M9-XF1   WPE4</w:t>
            </w:r>
            <w:r w:rsidRPr="008156DD">
              <w:rPr>
                <w:rFonts w:ascii="宋体" w:hAnsi="宋体" w:cs="宋体" w:hint="eastAsia"/>
                <w:kern w:val="0"/>
                <w:sz w:val="24"/>
              </w:rPr>
              <w:br/>
              <w:t>APE-1M9-XF1   WPE5</w:t>
            </w:r>
            <w:r w:rsidRPr="008156DD">
              <w:rPr>
                <w:rFonts w:ascii="宋体" w:hAnsi="宋体" w:cs="宋体" w:hint="eastAsia"/>
                <w:kern w:val="0"/>
                <w:sz w:val="24"/>
              </w:rPr>
              <w:br/>
              <w:t>APE-1M9-XF1   WPE1</w:t>
            </w:r>
          </w:p>
        </w:tc>
        <w:tc>
          <w:tcPr>
            <w:tcW w:w="2020" w:type="dxa"/>
            <w:tcBorders>
              <w:top w:val="nil"/>
              <w:left w:val="nil"/>
              <w:bottom w:val="single" w:sz="4" w:space="0" w:color="auto"/>
              <w:right w:val="single" w:sz="4" w:space="0" w:color="auto"/>
            </w:tcBorders>
            <w:shd w:val="clear" w:color="auto" w:fill="auto"/>
            <w:vAlign w:val="center"/>
          </w:tcPr>
          <w:p w14:paraId="52104FD2"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AP-B1W-XF1 WP3   AP-B1W-XF2 WP3</w:t>
            </w:r>
          </w:p>
        </w:tc>
        <w:tc>
          <w:tcPr>
            <w:tcW w:w="1300" w:type="dxa"/>
            <w:tcBorders>
              <w:top w:val="nil"/>
              <w:left w:val="nil"/>
              <w:bottom w:val="single" w:sz="4" w:space="0" w:color="auto"/>
              <w:right w:val="single" w:sz="4" w:space="0" w:color="auto"/>
            </w:tcBorders>
            <w:shd w:val="clear" w:color="auto" w:fill="auto"/>
            <w:vAlign w:val="center"/>
          </w:tcPr>
          <w:p w14:paraId="56D308F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9#</w:t>
            </w:r>
          </w:p>
        </w:tc>
      </w:tr>
      <w:tr w:rsidR="00E905E3" w:rsidRPr="008156DD" w14:paraId="370FAC3C"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3CF30935"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52B5179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儿科妇产科</w:t>
            </w:r>
          </w:p>
        </w:tc>
        <w:tc>
          <w:tcPr>
            <w:tcW w:w="520" w:type="dxa"/>
            <w:tcBorders>
              <w:top w:val="nil"/>
              <w:left w:val="nil"/>
              <w:bottom w:val="single" w:sz="4" w:space="0" w:color="auto"/>
              <w:right w:val="single" w:sz="4" w:space="0" w:color="auto"/>
            </w:tcBorders>
            <w:shd w:val="clear" w:color="auto" w:fill="auto"/>
            <w:vAlign w:val="center"/>
          </w:tcPr>
          <w:p w14:paraId="0856AD7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655" w:type="dxa"/>
            <w:tcBorders>
              <w:top w:val="nil"/>
              <w:left w:val="nil"/>
              <w:bottom w:val="single" w:sz="4" w:space="0" w:color="auto"/>
              <w:right w:val="single" w:sz="4" w:space="0" w:color="auto"/>
            </w:tcBorders>
            <w:shd w:val="clear" w:color="auto" w:fill="auto"/>
            <w:vAlign w:val="center"/>
          </w:tcPr>
          <w:p w14:paraId="004944C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APE-1M9-XF1   WPE1</w:t>
            </w:r>
          </w:p>
        </w:tc>
        <w:tc>
          <w:tcPr>
            <w:tcW w:w="2020" w:type="dxa"/>
            <w:tcBorders>
              <w:top w:val="nil"/>
              <w:left w:val="nil"/>
              <w:bottom w:val="single" w:sz="4" w:space="0" w:color="auto"/>
              <w:right w:val="single" w:sz="4" w:space="0" w:color="auto"/>
            </w:tcBorders>
            <w:shd w:val="clear" w:color="auto" w:fill="auto"/>
            <w:vAlign w:val="center"/>
          </w:tcPr>
          <w:p w14:paraId="15E0A059"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AP-B1W-XF1 WP3   AP-B1W-XF2 WP3</w:t>
            </w:r>
          </w:p>
        </w:tc>
        <w:tc>
          <w:tcPr>
            <w:tcW w:w="1300" w:type="dxa"/>
            <w:tcBorders>
              <w:top w:val="nil"/>
              <w:left w:val="nil"/>
              <w:bottom w:val="single" w:sz="4" w:space="0" w:color="auto"/>
              <w:right w:val="single" w:sz="4" w:space="0" w:color="auto"/>
            </w:tcBorders>
            <w:shd w:val="clear" w:color="auto" w:fill="auto"/>
            <w:vAlign w:val="center"/>
          </w:tcPr>
          <w:p w14:paraId="65743B3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9#</w:t>
            </w:r>
          </w:p>
        </w:tc>
      </w:tr>
      <w:tr w:rsidR="00E905E3" w:rsidRPr="008156DD" w14:paraId="6BEAC61D" w14:textId="77777777">
        <w:trPr>
          <w:trHeight w:val="312"/>
        </w:trPr>
        <w:tc>
          <w:tcPr>
            <w:tcW w:w="980" w:type="dxa"/>
            <w:vMerge/>
            <w:tcBorders>
              <w:top w:val="nil"/>
              <w:left w:val="single" w:sz="4" w:space="0" w:color="auto"/>
              <w:bottom w:val="single" w:sz="4" w:space="0" w:color="000000"/>
              <w:right w:val="single" w:sz="4" w:space="0" w:color="auto"/>
            </w:tcBorders>
            <w:vAlign w:val="center"/>
          </w:tcPr>
          <w:p w14:paraId="6F4F5941"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521FFC3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3#机房外</w:t>
            </w:r>
          </w:p>
        </w:tc>
        <w:tc>
          <w:tcPr>
            <w:tcW w:w="520" w:type="dxa"/>
            <w:tcBorders>
              <w:top w:val="nil"/>
              <w:left w:val="nil"/>
              <w:bottom w:val="single" w:sz="4" w:space="0" w:color="auto"/>
              <w:right w:val="single" w:sz="4" w:space="0" w:color="auto"/>
            </w:tcBorders>
            <w:shd w:val="clear" w:color="auto" w:fill="auto"/>
            <w:vAlign w:val="center"/>
          </w:tcPr>
          <w:p w14:paraId="301A94B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w:t>
            </w:r>
          </w:p>
        </w:tc>
        <w:tc>
          <w:tcPr>
            <w:tcW w:w="1655" w:type="dxa"/>
            <w:tcBorders>
              <w:top w:val="nil"/>
              <w:left w:val="nil"/>
              <w:bottom w:val="single" w:sz="4" w:space="0" w:color="auto"/>
              <w:right w:val="single" w:sz="4" w:space="0" w:color="auto"/>
            </w:tcBorders>
            <w:shd w:val="clear" w:color="auto" w:fill="auto"/>
            <w:vAlign w:val="center"/>
          </w:tcPr>
          <w:p w14:paraId="06C894D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APE-1M3-XF</w:t>
            </w:r>
          </w:p>
        </w:tc>
        <w:tc>
          <w:tcPr>
            <w:tcW w:w="2020" w:type="dxa"/>
            <w:tcBorders>
              <w:top w:val="nil"/>
              <w:left w:val="nil"/>
              <w:bottom w:val="single" w:sz="4" w:space="0" w:color="auto"/>
              <w:right w:val="single" w:sz="4" w:space="0" w:color="auto"/>
            </w:tcBorders>
            <w:shd w:val="clear" w:color="auto" w:fill="auto"/>
            <w:vAlign w:val="center"/>
          </w:tcPr>
          <w:p w14:paraId="5803AE5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vAlign w:val="center"/>
          </w:tcPr>
          <w:p w14:paraId="2044011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3#</w:t>
            </w:r>
          </w:p>
        </w:tc>
      </w:tr>
      <w:tr w:rsidR="00E905E3" w:rsidRPr="008156DD" w14:paraId="670938E6"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28BF42E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2F</w:t>
            </w:r>
          </w:p>
        </w:tc>
        <w:tc>
          <w:tcPr>
            <w:tcW w:w="1660" w:type="dxa"/>
            <w:tcBorders>
              <w:top w:val="nil"/>
              <w:left w:val="nil"/>
              <w:bottom w:val="single" w:sz="4" w:space="0" w:color="auto"/>
              <w:right w:val="single" w:sz="4" w:space="0" w:color="auto"/>
            </w:tcBorders>
            <w:shd w:val="clear" w:color="auto" w:fill="auto"/>
            <w:vAlign w:val="center"/>
          </w:tcPr>
          <w:p w14:paraId="4C76F8E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消化</w:t>
            </w:r>
            <w:proofErr w:type="gramStart"/>
            <w:r w:rsidRPr="008156DD">
              <w:rPr>
                <w:rFonts w:ascii="宋体" w:hAnsi="宋体" w:cs="宋体" w:hint="eastAsia"/>
                <w:kern w:val="0"/>
                <w:sz w:val="24"/>
              </w:rPr>
              <w:t>内科诊区</w:t>
            </w:r>
            <w:proofErr w:type="gramEnd"/>
          </w:p>
        </w:tc>
        <w:tc>
          <w:tcPr>
            <w:tcW w:w="520" w:type="dxa"/>
            <w:tcBorders>
              <w:top w:val="nil"/>
              <w:left w:val="nil"/>
              <w:bottom w:val="single" w:sz="4" w:space="0" w:color="auto"/>
              <w:right w:val="single" w:sz="4" w:space="0" w:color="auto"/>
            </w:tcBorders>
            <w:shd w:val="clear" w:color="auto" w:fill="auto"/>
            <w:vAlign w:val="center"/>
          </w:tcPr>
          <w:p w14:paraId="0B3887D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655" w:type="dxa"/>
            <w:tcBorders>
              <w:top w:val="nil"/>
              <w:left w:val="nil"/>
              <w:bottom w:val="single" w:sz="4" w:space="0" w:color="auto"/>
              <w:right w:val="single" w:sz="4" w:space="0" w:color="auto"/>
            </w:tcBorders>
            <w:shd w:val="clear" w:color="auto" w:fill="auto"/>
            <w:vAlign w:val="center"/>
          </w:tcPr>
          <w:p w14:paraId="12C04AF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APE-1M9-XF1   WPE1</w:t>
            </w:r>
            <w:r w:rsidRPr="008156DD">
              <w:rPr>
                <w:rFonts w:ascii="宋体" w:hAnsi="宋体" w:cs="宋体" w:hint="eastAsia"/>
                <w:kern w:val="0"/>
                <w:sz w:val="24"/>
              </w:rPr>
              <w:br/>
              <w:t>APE-1M9-XF1   WPE2</w:t>
            </w:r>
          </w:p>
        </w:tc>
        <w:tc>
          <w:tcPr>
            <w:tcW w:w="2020" w:type="dxa"/>
            <w:tcBorders>
              <w:top w:val="nil"/>
              <w:left w:val="nil"/>
              <w:bottom w:val="single" w:sz="4" w:space="0" w:color="auto"/>
              <w:right w:val="single" w:sz="4" w:space="0" w:color="auto"/>
            </w:tcBorders>
            <w:shd w:val="clear" w:color="auto" w:fill="auto"/>
            <w:vAlign w:val="center"/>
          </w:tcPr>
          <w:p w14:paraId="7608322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AP-B1W-XF1 WP</w:t>
            </w:r>
            <w:proofErr w:type="gramStart"/>
            <w:r w:rsidRPr="008156DD">
              <w:rPr>
                <w:rFonts w:ascii="宋体" w:hAnsi="宋体" w:cs="宋体" w:hint="eastAsia"/>
                <w:kern w:val="0"/>
                <w:sz w:val="24"/>
              </w:rPr>
              <w:t>6  AP</w:t>
            </w:r>
            <w:proofErr w:type="gramEnd"/>
            <w:r w:rsidRPr="008156DD">
              <w:rPr>
                <w:rFonts w:ascii="宋体" w:hAnsi="宋体" w:cs="宋体" w:hint="eastAsia"/>
                <w:kern w:val="0"/>
                <w:sz w:val="24"/>
              </w:rPr>
              <w:t>-B1W-XF2 WP6</w:t>
            </w:r>
          </w:p>
        </w:tc>
        <w:tc>
          <w:tcPr>
            <w:tcW w:w="1300" w:type="dxa"/>
            <w:tcBorders>
              <w:top w:val="nil"/>
              <w:left w:val="nil"/>
              <w:bottom w:val="single" w:sz="4" w:space="0" w:color="auto"/>
              <w:right w:val="single" w:sz="4" w:space="0" w:color="auto"/>
            </w:tcBorders>
            <w:shd w:val="clear" w:color="auto" w:fill="auto"/>
            <w:vAlign w:val="center"/>
          </w:tcPr>
          <w:p w14:paraId="3379E9C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7#</w:t>
            </w:r>
          </w:p>
        </w:tc>
      </w:tr>
      <w:tr w:rsidR="00E905E3" w:rsidRPr="008156DD" w14:paraId="0609F4F2"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67D8BAB3"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007F5B7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尿动力检查室外</w:t>
            </w:r>
          </w:p>
        </w:tc>
        <w:tc>
          <w:tcPr>
            <w:tcW w:w="520" w:type="dxa"/>
            <w:tcBorders>
              <w:top w:val="nil"/>
              <w:left w:val="nil"/>
              <w:bottom w:val="single" w:sz="4" w:space="0" w:color="auto"/>
              <w:right w:val="single" w:sz="4" w:space="0" w:color="auto"/>
            </w:tcBorders>
            <w:shd w:val="clear" w:color="auto" w:fill="auto"/>
            <w:vAlign w:val="center"/>
          </w:tcPr>
          <w:p w14:paraId="30E5AAE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w:t>
            </w:r>
          </w:p>
        </w:tc>
        <w:tc>
          <w:tcPr>
            <w:tcW w:w="1655" w:type="dxa"/>
            <w:tcBorders>
              <w:top w:val="nil"/>
              <w:left w:val="nil"/>
              <w:bottom w:val="single" w:sz="4" w:space="0" w:color="auto"/>
              <w:right w:val="single" w:sz="4" w:space="0" w:color="auto"/>
            </w:tcBorders>
            <w:shd w:val="clear" w:color="auto" w:fill="auto"/>
            <w:vAlign w:val="center"/>
          </w:tcPr>
          <w:p w14:paraId="75DAD169"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APE-2S-FJ     WPE1</w:t>
            </w:r>
          </w:p>
        </w:tc>
        <w:tc>
          <w:tcPr>
            <w:tcW w:w="2020" w:type="dxa"/>
            <w:tcBorders>
              <w:top w:val="nil"/>
              <w:left w:val="nil"/>
              <w:bottom w:val="single" w:sz="4" w:space="0" w:color="auto"/>
              <w:right w:val="single" w:sz="4" w:space="0" w:color="auto"/>
            </w:tcBorders>
            <w:shd w:val="clear" w:color="auto" w:fill="auto"/>
            <w:vAlign w:val="center"/>
          </w:tcPr>
          <w:p w14:paraId="66A09EE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AP-B1-XF1:WP7</w:t>
            </w:r>
            <w:r w:rsidRPr="008156DD">
              <w:rPr>
                <w:rFonts w:ascii="宋体" w:hAnsi="宋体" w:cs="宋体" w:hint="eastAsia"/>
                <w:kern w:val="0"/>
                <w:sz w:val="24"/>
              </w:rPr>
              <w:br/>
              <w:t>AP-B1-XF2:WP7</w:t>
            </w:r>
          </w:p>
        </w:tc>
        <w:tc>
          <w:tcPr>
            <w:tcW w:w="1300" w:type="dxa"/>
            <w:tcBorders>
              <w:top w:val="nil"/>
              <w:left w:val="nil"/>
              <w:bottom w:val="single" w:sz="4" w:space="0" w:color="auto"/>
              <w:right w:val="single" w:sz="4" w:space="0" w:color="auto"/>
            </w:tcBorders>
            <w:shd w:val="clear" w:color="auto" w:fill="auto"/>
            <w:vAlign w:val="center"/>
          </w:tcPr>
          <w:p w14:paraId="3AFC8F1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放射科协谈室</w:t>
            </w:r>
          </w:p>
        </w:tc>
      </w:tr>
      <w:tr w:rsidR="00E905E3" w:rsidRPr="008156DD" w14:paraId="0B9963B7"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470692FF"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62422B7C" w14:textId="77777777" w:rsidR="00E905E3" w:rsidRPr="008156DD" w:rsidRDefault="00000000">
            <w:pPr>
              <w:widowControl/>
              <w:jc w:val="left"/>
              <w:rPr>
                <w:rFonts w:ascii="宋体" w:hAnsi="宋体" w:cs="宋体"/>
                <w:kern w:val="0"/>
                <w:sz w:val="24"/>
              </w:rPr>
            </w:pPr>
            <w:proofErr w:type="gramStart"/>
            <w:r w:rsidRPr="008156DD">
              <w:rPr>
                <w:rFonts w:ascii="宋体" w:hAnsi="宋体" w:cs="宋体" w:hint="eastAsia"/>
                <w:kern w:val="0"/>
                <w:sz w:val="24"/>
              </w:rPr>
              <w:t>皮肤科诊间外</w:t>
            </w:r>
            <w:proofErr w:type="gramEnd"/>
          </w:p>
        </w:tc>
        <w:tc>
          <w:tcPr>
            <w:tcW w:w="520" w:type="dxa"/>
            <w:tcBorders>
              <w:top w:val="nil"/>
              <w:left w:val="nil"/>
              <w:bottom w:val="single" w:sz="4" w:space="0" w:color="auto"/>
              <w:right w:val="single" w:sz="4" w:space="0" w:color="auto"/>
            </w:tcBorders>
            <w:shd w:val="clear" w:color="auto" w:fill="auto"/>
            <w:vAlign w:val="center"/>
          </w:tcPr>
          <w:p w14:paraId="1F8B0EA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w:t>
            </w:r>
          </w:p>
        </w:tc>
        <w:tc>
          <w:tcPr>
            <w:tcW w:w="1655" w:type="dxa"/>
            <w:tcBorders>
              <w:top w:val="nil"/>
              <w:left w:val="nil"/>
              <w:bottom w:val="single" w:sz="4" w:space="0" w:color="auto"/>
              <w:right w:val="single" w:sz="4" w:space="0" w:color="auto"/>
            </w:tcBorders>
            <w:shd w:val="clear" w:color="auto" w:fill="auto"/>
            <w:vAlign w:val="center"/>
          </w:tcPr>
          <w:p w14:paraId="34BD4DD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APE-2E        WPE1</w:t>
            </w:r>
          </w:p>
        </w:tc>
        <w:tc>
          <w:tcPr>
            <w:tcW w:w="2020" w:type="dxa"/>
            <w:tcBorders>
              <w:top w:val="nil"/>
              <w:left w:val="nil"/>
              <w:bottom w:val="single" w:sz="4" w:space="0" w:color="auto"/>
              <w:right w:val="single" w:sz="4" w:space="0" w:color="auto"/>
            </w:tcBorders>
            <w:shd w:val="clear" w:color="auto" w:fill="auto"/>
            <w:vAlign w:val="center"/>
          </w:tcPr>
          <w:p w14:paraId="5D602E02"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4DD1FB1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2#强电间</w:t>
            </w:r>
          </w:p>
        </w:tc>
      </w:tr>
      <w:tr w:rsidR="00E905E3" w:rsidRPr="008156DD" w14:paraId="6A3B2B54" w14:textId="77777777">
        <w:trPr>
          <w:trHeight w:val="312"/>
        </w:trPr>
        <w:tc>
          <w:tcPr>
            <w:tcW w:w="980" w:type="dxa"/>
            <w:tcBorders>
              <w:top w:val="nil"/>
              <w:left w:val="single" w:sz="4" w:space="0" w:color="auto"/>
              <w:bottom w:val="single" w:sz="4" w:space="0" w:color="auto"/>
              <w:right w:val="single" w:sz="4" w:space="0" w:color="auto"/>
            </w:tcBorders>
            <w:shd w:val="clear" w:color="auto" w:fill="auto"/>
            <w:vAlign w:val="center"/>
          </w:tcPr>
          <w:p w14:paraId="1693213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4F</w:t>
            </w:r>
          </w:p>
        </w:tc>
        <w:tc>
          <w:tcPr>
            <w:tcW w:w="1660" w:type="dxa"/>
            <w:tcBorders>
              <w:top w:val="nil"/>
              <w:left w:val="nil"/>
              <w:bottom w:val="single" w:sz="4" w:space="0" w:color="auto"/>
              <w:right w:val="single" w:sz="4" w:space="0" w:color="auto"/>
            </w:tcBorders>
            <w:shd w:val="clear" w:color="auto" w:fill="auto"/>
            <w:vAlign w:val="center"/>
          </w:tcPr>
          <w:p w14:paraId="256E54F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手术室</w:t>
            </w:r>
          </w:p>
        </w:tc>
        <w:tc>
          <w:tcPr>
            <w:tcW w:w="520" w:type="dxa"/>
            <w:tcBorders>
              <w:top w:val="nil"/>
              <w:left w:val="nil"/>
              <w:bottom w:val="single" w:sz="4" w:space="0" w:color="auto"/>
              <w:right w:val="single" w:sz="4" w:space="0" w:color="auto"/>
            </w:tcBorders>
            <w:shd w:val="clear" w:color="auto" w:fill="auto"/>
            <w:vAlign w:val="center"/>
          </w:tcPr>
          <w:p w14:paraId="14BE1F4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655" w:type="dxa"/>
            <w:tcBorders>
              <w:top w:val="nil"/>
              <w:left w:val="nil"/>
              <w:bottom w:val="single" w:sz="4" w:space="0" w:color="auto"/>
              <w:right w:val="single" w:sz="4" w:space="0" w:color="auto"/>
            </w:tcBorders>
            <w:shd w:val="clear" w:color="auto" w:fill="auto"/>
            <w:vAlign w:val="center"/>
          </w:tcPr>
          <w:p w14:paraId="5CC2022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APE-4W        WPE1</w:t>
            </w:r>
          </w:p>
        </w:tc>
        <w:tc>
          <w:tcPr>
            <w:tcW w:w="2020" w:type="dxa"/>
            <w:tcBorders>
              <w:top w:val="nil"/>
              <w:left w:val="nil"/>
              <w:bottom w:val="single" w:sz="4" w:space="0" w:color="auto"/>
              <w:right w:val="single" w:sz="4" w:space="0" w:color="auto"/>
            </w:tcBorders>
            <w:shd w:val="clear" w:color="auto" w:fill="auto"/>
            <w:vAlign w:val="center"/>
          </w:tcPr>
          <w:p w14:paraId="19D9E14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vAlign w:val="center"/>
          </w:tcPr>
          <w:p w14:paraId="56A3F00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3#强电间</w:t>
            </w:r>
          </w:p>
        </w:tc>
      </w:tr>
      <w:tr w:rsidR="00E905E3" w:rsidRPr="008156DD" w14:paraId="2545DFA3"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7AFA34F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5F</w:t>
            </w:r>
          </w:p>
        </w:tc>
        <w:tc>
          <w:tcPr>
            <w:tcW w:w="1660" w:type="dxa"/>
            <w:tcBorders>
              <w:top w:val="nil"/>
              <w:left w:val="nil"/>
              <w:bottom w:val="single" w:sz="4" w:space="0" w:color="auto"/>
              <w:right w:val="single" w:sz="4" w:space="0" w:color="auto"/>
            </w:tcBorders>
            <w:shd w:val="clear" w:color="auto" w:fill="auto"/>
            <w:vAlign w:val="center"/>
          </w:tcPr>
          <w:p w14:paraId="6BCEE6C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5A走廊</w:t>
            </w:r>
          </w:p>
        </w:tc>
        <w:tc>
          <w:tcPr>
            <w:tcW w:w="520" w:type="dxa"/>
            <w:tcBorders>
              <w:top w:val="nil"/>
              <w:left w:val="nil"/>
              <w:bottom w:val="single" w:sz="4" w:space="0" w:color="auto"/>
              <w:right w:val="single" w:sz="4" w:space="0" w:color="auto"/>
            </w:tcBorders>
            <w:shd w:val="clear" w:color="auto" w:fill="auto"/>
            <w:vAlign w:val="center"/>
          </w:tcPr>
          <w:p w14:paraId="7B796F6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7CB4E63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WPE1</w:t>
            </w:r>
          </w:p>
        </w:tc>
        <w:tc>
          <w:tcPr>
            <w:tcW w:w="2020" w:type="dxa"/>
            <w:tcBorders>
              <w:top w:val="nil"/>
              <w:left w:val="nil"/>
              <w:bottom w:val="single" w:sz="4" w:space="0" w:color="auto"/>
              <w:right w:val="single" w:sz="4" w:space="0" w:color="auto"/>
            </w:tcBorders>
            <w:shd w:val="clear" w:color="auto" w:fill="auto"/>
            <w:vAlign w:val="center"/>
          </w:tcPr>
          <w:p w14:paraId="42F1A82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4BCD7D1F"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1060E93B"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04A12DBC"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36643DA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5B走廊</w:t>
            </w:r>
          </w:p>
        </w:tc>
        <w:tc>
          <w:tcPr>
            <w:tcW w:w="520" w:type="dxa"/>
            <w:tcBorders>
              <w:top w:val="nil"/>
              <w:left w:val="nil"/>
              <w:bottom w:val="single" w:sz="4" w:space="0" w:color="auto"/>
              <w:right w:val="single" w:sz="4" w:space="0" w:color="auto"/>
            </w:tcBorders>
            <w:shd w:val="clear" w:color="auto" w:fill="auto"/>
            <w:vAlign w:val="center"/>
          </w:tcPr>
          <w:p w14:paraId="3E9DAD3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420A313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WPE1</w:t>
            </w:r>
          </w:p>
        </w:tc>
        <w:tc>
          <w:tcPr>
            <w:tcW w:w="2020" w:type="dxa"/>
            <w:tcBorders>
              <w:top w:val="nil"/>
              <w:left w:val="nil"/>
              <w:bottom w:val="single" w:sz="4" w:space="0" w:color="auto"/>
              <w:right w:val="single" w:sz="4" w:space="0" w:color="auto"/>
            </w:tcBorders>
            <w:shd w:val="clear" w:color="auto" w:fill="auto"/>
            <w:vAlign w:val="center"/>
          </w:tcPr>
          <w:p w14:paraId="1C0F64A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1595015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6B2B1994"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70E03D9E"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6F</w:t>
            </w:r>
          </w:p>
        </w:tc>
        <w:tc>
          <w:tcPr>
            <w:tcW w:w="1660" w:type="dxa"/>
            <w:tcBorders>
              <w:top w:val="nil"/>
              <w:left w:val="nil"/>
              <w:bottom w:val="single" w:sz="4" w:space="0" w:color="auto"/>
              <w:right w:val="single" w:sz="4" w:space="0" w:color="auto"/>
            </w:tcBorders>
            <w:shd w:val="clear" w:color="auto" w:fill="auto"/>
            <w:vAlign w:val="center"/>
          </w:tcPr>
          <w:p w14:paraId="65A8D7A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6A走廊</w:t>
            </w:r>
          </w:p>
        </w:tc>
        <w:tc>
          <w:tcPr>
            <w:tcW w:w="520" w:type="dxa"/>
            <w:tcBorders>
              <w:top w:val="nil"/>
              <w:left w:val="nil"/>
              <w:bottom w:val="single" w:sz="4" w:space="0" w:color="auto"/>
              <w:right w:val="single" w:sz="4" w:space="0" w:color="auto"/>
            </w:tcBorders>
            <w:shd w:val="clear" w:color="auto" w:fill="auto"/>
            <w:vAlign w:val="center"/>
          </w:tcPr>
          <w:p w14:paraId="1965E1E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7497682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WPE1</w:t>
            </w:r>
          </w:p>
        </w:tc>
        <w:tc>
          <w:tcPr>
            <w:tcW w:w="2020" w:type="dxa"/>
            <w:tcBorders>
              <w:top w:val="nil"/>
              <w:left w:val="nil"/>
              <w:bottom w:val="single" w:sz="4" w:space="0" w:color="auto"/>
              <w:right w:val="single" w:sz="4" w:space="0" w:color="auto"/>
            </w:tcBorders>
            <w:shd w:val="clear" w:color="auto" w:fill="auto"/>
            <w:vAlign w:val="center"/>
          </w:tcPr>
          <w:p w14:paraId="6F82895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7DDB8FD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2716FDC9"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6F812C30"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49891D2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6B走廊</w:t>
            </w:r>
          </w:p>
        </w:tc>
        <w:tc>
          <w:tcPr>
            <w:tcW w:w="520" w:type="dxa"/>
            <w:tcBorders>
              <w:top w:val="nil"/>
              <w:left w:val="nil"/>
              <w:bottom w:val="single" w:sz="4" w:space="0" w:color="auto"/>
              <w:right w:val="single" w:sz="4" w:space="0" w:color="auto"/>
            </w:tcBorders>
            <w:shd w:val="clear" w:color="auto" w:fill="auto"/>
            <w:vAlign w:val="center"/>
          </w:tcPr>
          <w:p w14:paraId="2C305AC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5617569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WPE1</w:t>
            </w:r>
          </w:p>
        </w:tc>
        <w:tc>
          <w:tcPr>
            <w:tcW w:w="2020" w:type="dxa"/>
            <w:tcBorders>
              <w:top w:val="nil"/>
              <w:left w:val="nil"/>
              <w:bottom w:val="single" w:sz="4" w:space="0" w:color="auto"/>
              <w:right w:val="single" w:sz="4" w:space="0" w:color="auto"/>
            </w:tcBorders>
            <w:shd w:val="clear" w:color="auto" w:fill="auto"/>
            <w:vAlign w:val="center"/>
          </w:tcPr>
          <w:p w14:paraId="5860BD1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1242C89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173A1D52"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3812DE3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7F</w:t>
            </w:r>
          </w:p>
        </w:tc>
        <w:tc>
          <w:tcPr>
            <w:tcW w:w="1660" w:type="dxa"/>
            <w:tcBorders>
              <w:top w:val="nil"/>
              <w:left w:val="nil"/>
              <w:bottom w:val="single" w:sz="4" w:space="0" w:color="auto"/>
              <w:right w:val="single" w:sz="4" w:space="0" w:color="auto"/>
            </w:tcBorders>
            <w:shd w:val="clear" w:color="auto" w:fill="auto"/>
            <w:vAlign w:val="center"/>
          </w:tcPr>
          <w:p w14:paraId="46E2ACE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7A走廊</w:t>
            </w:r>
          </w:p>
        </w:tc>
        <w:tc>
          <w:tcPr>
            <w:tcW w:w="520" w:type="dxa"/>
            <w:tcBorders>
              <w:top w:val="nil"/>
              <w:left w:val="nil"/>
              <w:bottom w:val="single" w:sz="4" w:space="0" w:color="auto"/>
              <w:right w:val="single" w:sz="4" w:space="0" w:color="auto"/>
            </w:tcBorders>
            <w:shd w:val="clear" w:color="auto" w:fill="auto"/>
            <w:vAlign w:val="center"/>
          </w:tcPr>
          <w:p w14:paraId="011109F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05B82AF7"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WPE2</w:t>
            </w:r>
          </w:p>
        </w:tc>
        <w:tc>
          <w:tcPr>
            <w:tcW w:w="2020" w:type="dxa"/>
            <w:tcBorders>
              <w:top w:val="nil"/>
              <w:left w:val="nil"/>
              <w:bottom w:val="single" w:sz="4" w:space="0" w:color="auto"/>
              <w:right w:val="single" w:sz="4" w:space="0" w:color="auto"/>
            </w:tcBorders>
            <w:shd w:val="clear" w:color="auto" w:fill="auto"/>
            <w:vAlign w:val="center"/>
          </w:tcPr>
          <w:p w14:paraId="0554FE3B"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28A9DAC2"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0198E76E"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2B8396D3"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723DF3CB"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7B走廊</w:t>
            </w:r>
          </w:p>
        </w:tc>
        <w:tc>
          <w:tcPr>
            <w:tcW w:w="520" w:type="dxa"/>
            <w:tcBorders>
              <w:top w:val="nil"/>
              <w:left w:val="nil"/>
              <w:bottom w:val="single" w:sz="4" w:space="0" w:color="auto"/>
              <w:right w:val="single" w:sz="4" w:space="0" w:color="auto"/>
            </w:tcBorders>
            <w:shd w:val="clear" w:color="auto" w:fill="auto"/>
            <w:vAlign w:val="center"/>
          </w:tcPr>
          <w:p w14:paraId="4DBE961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239137E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WPE2</w:t>
            </w:r>
          </w:p>
        </w:tc>
        <w:tc>
          <w:tcPr>
            <w:tcW w:w="2020" w:type="dxa"/>
            <w:tcBorders>
              <w:top w:val="nil"/>
              <w:left w:val="nil"/>
              <w:bottom w:val="single" w:sz="4" w:space="0" w:color="auto"/>
              <w:right w:val="single" w:sz="4" w:space="0" w:color="auto"/>
            </w:tcBorders>
            <w:shd w:val="clear" w:color="auto" w:fill="auto"/>
            <w:vAlign w:val="center"/>
          </w:tcPr>
          <w:p w14:paraId="1519F48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1FC5C81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526967CB"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61F323B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8F</w:t>
            </w:r>
          </w:p>
        </w:tc>
        <w:tc>
          <w:tcPr>
            <w:tcW w:w="1660" w:type="dxa"/>
            <w:tcBorders>
              <w:top w:val="nil"/>
              <w:left w:val="nil"/>
              <w:bottom w:val="single" w:sz="4" w:space="0" w:color="auto"/>
              <w:right w:val="single" w:sz="4" w:space="0" w:color="auto"/>
            </w:tcBorders>
            <w:shd w:val="clear" w:color="auto" w:fill="auto"/>
            <w:vAlign w:val="center"/>
          </w:tcPr>
          <w:p w14:paraId="47AE7C5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8A走廊</w:t>
            </w:r>
          </w:p>
        </w:tc>
        <w:tc>
          <w:tcPr>
            <w:tcW w:w="520" w:type="dxa"/>
            <w:tcBorders>
              <w:top w:val="nil"/>
              <w:left w:val="nil"/>
              <w:bottom w:val="single" w:sz="4" w:space="0" w:color="auto"/>
              <w:right w:val="single" w:sz="4" w:space="0" w:color="auto"/>
            </w:tcBorders>
            <w:shd w:val="clear" w:color="auto" w:fill="auto"/>
            <w:vAlign w:val="center"/>
          </w:tcPr>
          <w:p w14:paraId="0BE454B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5192E52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WPE2</w:t>
            </w:r>
          </w:p>
        </w:tc>
        <w:tc>
          <w:tcPr>
            <w:tcW w:w="2020" w:type="dxa"/>
            <w:tcBorders>
              <w:top w:val="nil"/>
              <w:left w:val="nil"/>
              <w:bottom w:val="single" w:sz="4" w:space="0" w:color="auto"/>
              <w:right w:val="single" w:sz="4" w:space="0" w:color="auto"/>
            </w:tcBorders>
            <w:shd w:val="clear" w:color="auto" w:fill="auto"/>
            <w:vAlign w:val="center"/>
          </w:tcPr>
          <w:p w14:paraId="0B6D8F2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051A061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14EF689A"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30BFA7BF"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43930B6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8B走廊</w:t>
            </w:r>
          </w:p>
        </w:tc>
        <w:tc>
          <w:tcPr>
            <w:tcW w:w="520" w:type="dxa"/>
            <w:tcBorders>
              <w:top w:val="nil"/>
              <w:left w:val="nil"/>
              <w:bottom w:val="single" w:sz="4" w:space="0" w:color="auto"/>
              <w:right w:val="single" w:sz="4" w:space="0" w:color="auto"/>
            </w:tcBorders>
            <w:shd w:val="clear" w:color="auto" w:fill="auto"/>
            <w:vAlign w:val="center"/>
          </w:tcPr>
          <w:p w14:paraId="7B2A218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1A55E69B"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WPE2</w:t>
            </w:r>
          </w:p>
        </w:tc>
        <w:tc>
          <w:tcPr>
            <w:tcW w:w="2020" w:type="dxa"/>
            <w:tcBorders>
              <w:top w:val="nil"/>
              <w:left w:val="nil"/>
              <w:bottom w:val="single" w:sz="4" w:space="0" w:color="auto"/>
              <w:right w:val="single" w:sz="4" w:space="0" w:color="auto"/>
            </w:tcBorders>
            <w:shd w:val="clear" w:color="auto" w:fill="auto"/>
            <w:vAlign w:val="center"/>
          </w:tcPr>
          <w:p w14:paraId="6C7C8DC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015780A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1A9F7355"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3F8C9EE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9F</w:t>
            </w:r>
          </w:p>
        </w:tc>
        <w:tc>
          <w:tcPr>
            <w:tcW w:w="1660" w:type="dxa"/>
            <w:tcBorders>
              <w:top w:val="nil"/>
              <w:left w:val="nil"/>
              <w:bottom w:val="single" w:sz="4" w:space="0" w:color="auto"/>
              <w:right w:val="single" w:sz="4" w:space="0" w:color="auto"/>
            </w:tcBorders>
            <w:shd w:val="clear" w:color="auto" w:fill="auto"/>
            <w:vAlign w:val="center"/>
          </w:tcPr>
          <w:p w14:paraId="10BA04A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9A走廊</w:t>
            </w:r>
          </w:p>
        </w:tc>
        <w:tc>
          <w:tcPr>
            <w:tcW w:w="520" w:type="dxa"/>
            <w:tcBorders>
              <w:top w:val="nil"/>
              <w:left w:val="nil"/>
              <w:bottom w:val="single" w:sz="4" w:space="0" w:color="auto"/>
              <w:right w:val="single" w:sz="4" w:space="0" w:color="auto"/>
            </w:tcBorders>
            <w:shd w:val="clear" w:color="auto" w:fill="auto"/>
            <w:vAlign w:val="center"/>
          </w:tcPr>
          <w:p w14:paraId="4B50C03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73EB30D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WPE3</w:t>
            </w:r>
          </w:p>
        </w:tc>
        <w:tc>
          <w:tcPr>
            <w:tcW w:w="2020" w:type="dxa"/>
            <w:tcBorders>
              <w:top w:val="nil"/>
              <w:left w:val="nil"/>
              <w:bottom w:val="single" w:sz="4" w:space="0" w:color="auto"/>
              <w:right w:val="single" w:sz="4" w:space="0" w:color="auto"/>
            </w:tcBorders>
            <w:shd w:val="clear" w:color="auto" w:fill="auto"/>
            <w:vAlign w:val="center"/>
          </w:tcPr>
          <w:p w14:paraId="20BD4B5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18FF710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0D11D0CC"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7218454A"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282717A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9B走廊</w:t>
            </w:r>
          </w:p>
        </w:tc>
        <w:tc>
          <w:tcPr>
            <w:tcW w:w="520" w:type="dxa"/>
            <w:tcBorders>
              <w:top w:val="nil"/>
              <w:left w:val="nil"/>
              <w:bottom w:val="single" w:sz="4" w:space="0" w:color="auto"/>
              <w:right w:val="single" w:sz="4" w:space="0" w:color="auto"/>
            </w:tcBorders>
            <w:shd w:val="clear" w:color="auto" w:fill="auto"/>
            <w:vAlign w:val="center"/>
          </w:tcPr>
          <w:p w14:paraId="7EC421F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4558AE1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WPE3</w:t>
            </w:r>
          </w:p>
        </w:tc>
        <w:tc>
          <w:tcPr>
            <w:tcW w:w="2020" w:type="dxa"/>
            <w:tcBorders>
              <w:top w:val="nil"/>
              <w:left w:val="nil"/>
              <w:bottom w:val="single" w:sz="4" w:space="0" w:color="auto"/>
              <w:right w:val="single" w:sz="4" w:space="0" w:color="auto"/>
            </w:tcBorders>
            <w:shd w:val="clear" w:color="auto" w:fill="auto"/>
            <w:vAlign w:val="center"/>
          </w:tcPr>
          <w:p w14:paraId="761B97C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1B9A649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05D3216E"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7F83D0B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10F</w:t>
            </w:r>
          </w:p>
        </w:tc>
        <w:tc>
          <w:tcPr>
            <w:tcW w:w="1660" w:type="dxa"/>
            <w:tcBorders>
              <w:top w:val="nil"/>
              <w:left w:val="nil"/>
              <w:bottom w:val="single" w:sz="4" w:space="0" w:color="auto"/>
              <w:right w:val="single" w:sz="4" w:space="0" w:color="auto"/>
            </w:tcBorders>
            <w:shd w:val="clear" w:color="auto" w:fill="auto"/>
            <w:vAlign w:val="center"/>
          </w:tcPr>
          <w:p w14:paraId="7EEAD59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10A走廊</w:t>
            </w:r>
          </w:p>
        </w:tc>
        <w:tc>
          <w:tcPr>
            <w:tcW w:w="520" w:type="dxa"/>
            <w:tcBorders>
              <w:top w:val="nil"/>
              <w:left w:val="nil"/>
              <w:bottom w:val="single" w:sz="4" w:space="0" w:color="auto"/>
              <w:right w:val="single" w:sz="4" w:space="0" w:color="auto"/>
            </w:tcBorders>
            <w:shd w:val="clear" w:color="auto" w:fill="auto"/>
            <w:vAlign w:val="center"/>
          </w:tcPr>
          <w:p w14:paraId="12101AD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0EE21A4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WPE3</w:t>
            </w:r>
          </w:p>
        </w:tc>
        <w:tc>
          <w:tcPr>
            <w:tcW w:w="2020" w:type="dxa"/>
            <w:tcBorders>
              <w:top w:val="nil"/>
              <w:left w:val="nil"/>
              <w:bottom w:val="single" w:sz="4" w:space="0" w:color="auto"/>
              <w:right w:val="single" w:sz="4" w:space="0" w:color="auto"/>
            </w:tcBorders>
            <w:shd w:val="clear" w:color="auto" w:fill="auto"/>
            <w:vAlign w:val="center"/>
          </w:tcPr>
          <w:p w14:paraId="1317A2F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0CD2960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67A9E46F"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0FB62EFD"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5B3551F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10B走廊</w:t>
            </w:r>
          </w:p>
        </w:tc>
        <w:tc>
          <w:tcPr>
            <w:tcW w:w="520" w:type="dxa"/>
            <w:tcBorders>
              <w:top w:val="nil"/>
              <w:left w:val="nil"/>
              <w:bottom w:val="single" w:sz="4" w:space="0" w:color="auto"/>
              <w:right w:val="single" w:sz="4" w:space="0" w:color="auto"/>
            </w:tcBorders>
            <w:shd w:val="clear" w:color="auto" w:fill="auto"/>
            <w:vAlign w:val="center"/>
          </w:tcPr>
          <w:p w14:paraId="2796311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47E640A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WPE3</w:t>
            </w:r>
          </w:p>
        </w:tc>
        <w:tc>
          <w:tcPr>
            <w:tcW w:w="2020" w:type="dxa"/>
            <w:tcBorders>
              <w:top w:val="nil"/>
              <w:left w:val="nil"/>
              <w:bottom w:val="single" w:sz="4" w:space="0" w:color="auto"/>
              <w:right w:val="single" w:sz="4" w:space="0" w:color="auto"/>
            </w:tcBorders>
            <w:shd w:val="clear" w:color="auto" w:fill="auto"/>
            <w:vAlign w:val="center"/>
          </w:tcPr>
          <w:p w14:paraId="674C40AE"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735A3B82"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32A8BF79"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7BAD5A0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11F</w:t>
            </w:r>
          </w:p>
        </w:tc>
        <w:tc>
          <w:tcPr>
            <w:tcW w:w="1660" w:type="dxa"/>
            <w:tcBorders>
              <w:top w:val="nil"/>
              <w:left w:val="nil"/>
              <w:bottom w:val="single" w:sz="4" w:space="0" w:color="auto"/>
              <w:right w:val="single" w:sz="4" w:space="0" w:color="auto"/>
            </w:tcBorders>
            <w:shd w:val="clear" w:color="auto" w:fill="auto"/>
            <w:vAlign w:val="center"/>
          </w:tcPr>
          <w:p w14:paraId="44649BD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11A走廊</w:t>
            </w:r>
          </w:p>
        </w:tc>
        <w:tc>
          <w:tcPr>
            <w:tcW w:w="520" w:type="dxa"/>
            <w:tcBorders>
              <w:top w:val="nil"/>
              <w:left w:val="nil"/>
              <w:bottom w:val="single" w:sz="4" w:space="0" w:color="auto"/>
              <w:right w:val="single" w:sz="4" w:space="0" w:color="auto"/>
            </w:tcBorders>
            <w:shd w:val="clear" w:color="auto" w:fill="auto"/>
            <w:vAlign w:val="center"/>
          </w:tcPr>
          <w:p w14:paraId="62BC1991"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652DB6E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WPE4</w:t>
            </w:r>
          </w:p>
        </w:tc>
        <w:tc>
          <w:tcPr>
            <w:tcW w:w="2020" w:type="dxa"/>
            <w:tcBorders>
              <w:top w:val="nil"/>
              <w:left w:val="nil"/>
              <w:bottom w:val="single" w:sz="4" w:space="0" w:color="auto"/>
              <w:right w:val="single" w:sz="4" w:space="0" w:color="auto"/>
            </w:tcBorders>
            <w:shd w:val="clear" w:color="auto" w:fill="auto"/>
            <w:vAlign w:val="center"/>
          </w:tcPr>
          <w:p w14:paraId="25CF877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258D23F2"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0DD3C3F8"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0EC66684"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6C579C7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11B走廊</w:t>
            </w:r>
          </w:p>
        </w:tc>
        <w:tc>
          <w:tcPr>
            <w:tcW w:w="520" w:type="dxa"/>
            <w:tcBorders>
              <w:top w:val="nil"/>
              <w:left w:val="nil"/>
              <w:bottom w:val="single" w:sz="4" w:space="0" w:color="auto"/>
              <w:right w:val="single" w:sz="4" w:space="0" w:color="auto"/>
            </w:tcBorders>
            <w:shd w:val="clear" w:color="auto" w:fill="auto"/>
            <w:vAlign w:val="center"/>
          </w:tcPr>
          <w:p w14:paraId="781A31C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1FF4BA79"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WPE4</w:t>
            </w:r>
          </w:p>
        </w:tc>
        <w:tc>
          <w:tcPr>
            <w:tcW w:w="2020" w:type="dxa"/>
            <w:tcBorders>
              <w:top w:val="nil"/>
              <w:left w:val="nil"/>
              <w:bottom w:val="single" w:sz="4" w:space="0" w:color="auto"/>
              <w:right w:val="single" w:sz="4" w:space="0" w:color="auto"/>
            </w:tcBorders>
            <w:shd w:val="clear" w:color="auto" w:fill="auto"/>
            <w:vAlign w:val="center"/>
          </w:tcPr>
          <w:p w14:paraId="0AA26E5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146F531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5A1DA381"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1011CB6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12F</w:t>
            </w:r>
          </w:p>
        </w:tc>
        <w:tc>
          <w:tcPr>
            <w:tcW w:w="1660" w:type="dxa"/>
            <w:tcBorders>
              <w:top w:val="nil"/>
              <w:left w:val="nil"/>
              <w:bottom w:val="single" w:sz="4" w:space="0" w:color="auto"/>
              <w:right w:val="single" w:sz="4" w:space="0" w:color="auto"/>
            </w:tcBorders>
            <w:shd w:val="clear" w:color="auto" w:fill="auto"/>
            <w:vAlign w:val="center"/>
          </w:tcPr>
          <w:p w14:paraId="15B5CF4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12A走廊</w:t>
            </w:r>
          </w:p>
        </w:tc>
        <w:tc>
          <w:tcPr>
            <w:tcW w:w="520" w:type="dxa"/>
            <w:tcBorders>
              <w:top w:val="nil"/>
              <w:left w:val="nil"/>
              <w:bottom w:val="single" w:sz="4" w:space="0" w:color="auto"/>
              <w:right w:val="single" w:sz="4" w:space="0" w:color="auto"/>
            </w:tcBorders>
            <w:shd w:val="clear" w:color="auto" w:fill="auto"/>
            <w:vAlign w:val="center"/>
          </w:tcPr>
          <w:p w14:paraId="7ADD462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15D9604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WPE4</w:t>
            </w:r>
          </w:p>
        </w:tc>
        <w:tc>
          <w:tcPr>
            <w:tcW w:w="2020" w:type="dxa"/>
            <w:tcBorders>
              <w:top w:val="nil"/>
              <w:left w:val="nil"/>
              <w:bottom w:val="single" w:sz="4" w:space="0" w:color="auto"/>
              <w:right w:val="single" w:sz="4" w:space="0" w:color="auto"/>
            </w:tcBorders>
            <w:shd w:val="clear" w:color="auto" w:fill="auto"/>
            <w:vAlign w:val="center"/>
          </w:tcPr>
          <w:p w14:paraId="4F500F8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4D6FEE81"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61376D66"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3E166122"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7B9923F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12B走廊</w:t>
            </w:r>
          </w:p>
        </w:tc>
        <w:tc>
          <w:tcPr>
            <w:tcW w:w="520" w:type="dxa"/>
            <w:tcBorders>
              <w:top w:val="nil"/>
              <w:left w:val="nil"/>
              <w:bottom w:val="single" w:sz="4" w:space="0" w:color="auto"/>
              <w:right w:val="single" w:sz="4" w:space="0" w:color="auto"/>
            </w:tcBorders>
            <w:shd w:val="clear" w:color="auto" w:fill="auto"/>
            <w:vAlign w:val="center"/>
          </w:tcPr>
          <w:p w14:paraId="3D050FD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063EBBC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WPE4</w:t>
            </w:r>
          </w:p>
        </w:tc>
        <w:tc>
          <w:tcPr>
            <w:tcW w:w="2020" w:type="dxa"/>
            <w:tcBorders>
              <w:top w:val="nil"/>
              <w:left w:val="nil"/>
              <w:bottom w:val="single" w:sz="4" w:space="0" w:color="auto"/>
              <w:right w:val="single" w:sz="4" w:space="0" w:color="auto"/>
            </w:tcBorders>
            <w:shd w:val="clear" w:color="auto" w:fill="auto"/>
            <w:vAlign w:val="center"/>
          </w:tcPr>
          <w:p w14:paraId="2FB57125"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5EC25B5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r w:rsidR="00E905E3" w:rsidRPr="008156DD" w14:paraId="6ABEB591" w14:textId="77777777">
        <w:trPr>
          <w:trHeight w:val="624"/>
        </w:trPr>
        <w:tc>
          <w:tcPr>
            <w:tcW w:w="980" w:type="dxa"/>
            <w:vMerge w:val="restart"/>
            <w:tcBorders>
              <w:top w:val="nil"/>
              <w:left w:val="single" w:sz="4" w:space="0" w:color="auto"/>
              <w:bottom w:val="single" w:sz="4" w:space="0" w:color="000000"/>
              <w:right w:val="single" w:sz="4" w:space="0" w:color="auto"/>
            </w:tcBorders>
            <w:shd w:val="clear" w:color="auto" w:fill="auto"/>
            <w:vAlign w:val="center"/>
          </w:tcPr>
          <w:p w14:paraId="266CDCD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13F</w:t>
            </w:r>
          </w:p>
        </w:tc>
        <w:tc>
          <w:tcPr>
            <w:tcW w:w="1660" w:type="dxa"/>
            <w:tcBorders>
              <w:top w:val="nil"/>
              <w:left w:val="nil"/>
              <w:bottom w:val="single" w:sz="4" w:space="0" w:color="auto"/>
              <w:right w:val="single" w:sz="4" w:space="0" w:color="auto"/>
            </w:tcBorders>
            <w:shd w:val="clear" w:color="auto" w:fill="auto"/>
            <w:vAlign w:val="center"/>
          </w:tcPr>
          <w:p w14:paraId="3961D8F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13A走廊</w:t>
            </w:r>
          </w:p>
        </w:tc>
        <w:tc>
          <w:tcPr>
            <w:tcW w:w="520" w:type="dxa"/>
            <w:tcBorders>
              <w:top w:val="nil"/>
              <w:left w:val="nil"/>
              <w:bottom w:val="single" w:sz="4" w:space="0" w:color="auto"/>
              <w:right w:val="single" w:sz="4" w:space="0" w:color="auto"/>
            </w:tcBorders>
            <w:shd w:val="clear" w:color="auto" w:fill="auto"/>
            <w:vAlign w:val="center"/>
          </w:tcPr>
          <w:p w14:paraId="79CD249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4E00A84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ALE-5S        WPE5</w:t>
            </w:r>
          </w:p>
        </w:tc>
        <w:tc>
          <w:tcPr>
            <w:tcW w:w="2020" w:type="dxa"/>
            <w:tcBorders>
              <w:top w:val="nil"/>
              <w:left w:val="nil"/>
              <w:bottom w:val="single" w:sz="4" w:space="0" w:color="auto"/>
              <w:right w:val="single" w:sz="4" w:space="0" w:color="auto"/>
            </w:tcBorders>
            <w:shd w:val="clear" w:color="auto" w:fill="auto"/>
            <w:vAlign w:val="center"/>
          </w:tcPr>
          <w:p w14:paraId="0A45020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AL-4S-E</w:t>
            </w:r>
            <w:r w:rsidRPr="008156DD">
              <w:rPr>
                <w:rFonts w:ascii="宋体" w:hAnsi="宋体" w:cs="宋体" w:hint="eastAsia"/>
                <w:kern w:val="0"/>
                <w:sz w:val="24"/>
              </w:rPr>
              <w:br/>
              <w:t>AL-4S-U</w:t>
            </w:r>
          </w:p>
        </w:tc>
        <w:tc>
          <w:tcPr>
            <w:tcW w:w="1300" w:type="dxa"/>
            <w:tcBorders>
              <w:top w:val="nil"/>
              <w:left w:val="nil"/>
              <w:bottom w:val="single" w:sz="4" w:space="0" w:color="auto"/>
              <w:right w:val="single" w:sz="4" w:space="0" w:color="auto"/>
            </w:tcBorders>
            <w:shd w:val="clear" w:color="auto" w:fill="auto"/>
            <w:vAlign w:val="center"/>
          </w:tcPr>
          <w:p w14:paraId="146B12D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5L1#强电间</w:t>
            </w:r>
          </w:p>
        </w:tc>
      </w:tr>
      <w:tr w:rsidR="00E905E3" w:rsidRPr="008156DD" w14:paraId="6FA3A9F5" w14:textId="77777777">
        <w:trPr>
          <w:trHeight w:val="624"/>
        </w:trPr>
        <w:tc>
          <w:tcPr>
            <w:tcW w:w="980" w:type="dxa"/>
            <w:vMerge/>
            <w:tcBorders>
              <w:top w:val="nil"/>
              <w:left w:val="single" w:sz="4" w:space="0" w:color="auto"/>
              <w:bottom w:val="single" w:sz="4" w:space="0" w:color="000000"/>
              <w:right w:val="single" w:sz="4" w:space="0" w:color="auto"/>
            </w:tcBorders>
            <w:vAlign w:val="center"/>
          </w:tcPr>
          <w:p w14:paraId="3148785C" w14:textId="77777777" w:rsidR="00E905E3" w:rsidRPr="008156DD" w:rsidRDefault="00E905E3">
            <w:pPr>
              <w:widowControl/>
              <w:jc w:val="left"/>
              <w:rPr>
                <w:rFonts w:ascii="宋体" w:hAnsi="宋体" w:cs="宋体"/>
                <w:kern w:val="0"/>
                <w:sz w:val="24"/>
              </w:rPr>
            </w:pPr>
          </w:p>
        </w:tc>
        <w:tc>
          <w:tcPr>
            <w:tcW w:w="1660" w:type="dxa"/>
            <w:tcBorders>
              <w:top w:val="nil"/>
              <w:left w:val="nil"/>
              <w:bottom w:val="single" w:sz="4" w:space="0" w:color="auto"/>
              <w:right w:val="single" w:sz="4" w:space="0" w:color="auto"/>
            </w:tcBorders>
            <w:shd w:val="clear" w:color="auto" w:fill="auto"/>
            <w:vAlign w:val="center"/>
          </w:tcPr>
          <w:p w14:paraId="443E1E7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13B走廊</w:t>
            </w:r>
          </w:p>
        </w:tc>
        <w:tc>
          <w:tcPr>
            <w:tcW w:w="520" w:type="dxa"/>
            <w:tcBorders>
              <w:top w:val="nil"/>
              <w:left w:val="nil"/>
              <w:bottom w:val="single" w:sz="4" w:space="0" w:color="auto"/>
              <w:right w:val="single" w:sz="4" w:space="0" w:color="auto"/>
            </w:tcBorders>
            <w:shd w:val="clear" w:color="auto" w:fill="auto"/>
            <w:vAlign w:val="center"/>
          </w:tcPr>
          <w:p w14:paraId="1E247CA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655" w:type="dxa"/>
            <w:tcBorders>
              <w:top w:val="nil"/>
              <w:left w:val="nil"/>
              <w:bottom w:val="single" w:sz="4" w:space="0" w:color="auto"/>
              <w:right w:val="single" w:sz="4" w:space="0" w:color="auto"/>
            </w:tcBorders>
            <w:shd w:val="clear" w:color="auto" w:fill="auto"/>
            <w:vAlign w:val="center"/>
          </w:tcPr>
          <w:p w14:paraId="78CFB57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ALE-5E        WPE5</w:t>
            </w:r>
          </w:p>
        </w:tc>
        <w:tc>
          <w:tcPr>
            <w:tcW w:w="2020" w:type="dxa"/>
            <w:tcBorders>
              <w:top w:val="nil"/>
              <w:left w:val="nil"/>
              <w:bottom w:val="single" w:sz="4" w:space="0" w:color="auto"/>
              <w:right w:val="single" w:sz="4" w:space="0" w:color="auto"/>
            </w:tcBorders>
            <w:shd w:val="clear" w:color="auto" w:fill="auto"/>
            <w:vAlign w:val="center"/>
          </w:tcPr>
          <w:p w14:paraId="53716E0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AL-4E-E</w:t>
            </w:r>
            <w:r w:rsidRPr="008156DD">
              <w:rPr>
                <w:rFonts w:ascii="宋体" w:hAnsi="宋体" w:cs="宋体" w:hint="eastAsia"/>
                <w:kern w:val="0"/>
                <w:sz w:val="24"/>
              </w:rPr>
              <w:br/>
              <w:t>AL-4E-U</w:t>
            </w:r>
          </w:p>
        </w:tc>
        <w:tc>
          <w:tcPr>
            <w:tcW w:w="1300" w:type="dxa"/>
            <w:tcBorders>
              <w:top w:val="nil"/>
              <w:left w:val="nil"/>
              <w:bottom w:val="single" w:sz="4" w:space="0" w:color="auto"/>
              <w:right w:val="single" w:sz="4" w:space="0" w:color="auto"/>
            </w:tcBorders>
            <w:shd w:val="clear" w:color="auto" w:fill="auto"/>
            <w:vAlign w:val="center"/>
          </w:tcPr>
          <w:p w14:paraId="419797B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5L2#强电间</w:t>
            </w:r>
          </w:p>
        </w:tc>
      </w:tr>
    </w:tbl>
    <w:p w14:paraId="74BC0679" w14:textId="77777777" w:rsidR="00E905E3" w:rsidRPr="008156DD" w:rsidRDefault="00000000">
      <w:pPr>
        <w:rPr>
          <w:rFonts w:ascii="宋体" w:hAnsi="宋体"/>
          <w:b/>
          <w:bCs/>
          <w:sz w:val="24"/>
        </w:rPr>
      </w:pPr>
      <w:r w:rsidRPr="008156DD">
        <w:rPr>
          <w:rFonts w:ascii="宋体" w:hAnsi="宋体" w:hint="eastAsia"/>
          <w:b/>
          <w:bCs/>
          <w:sz w:val="24"/>
        </w:rPr>
        <w:t>9.报警阀组控制区</w:t>
      </w:r>
    </w:p>
    <w:p w14:paraId="6C515481" w14:textId="77777777" w:rsidR="00E905E3" w:rsidRPr="008156DD" w:rsidRDefault="00000000">
      <w:r w:rsidRPr="008156DD">
        <w:rPr>
          <w:noProof/>
        </w:rPr>
        <w:lastRenderedPageBreak/>
        <w:drawing>
          <wp:inline distT="0" distB="0" distL="0" distR="0" wp14:anchorId="54E3611C" wp14:editId="321141E5">
            <wp:extent cx="5274945" cy="4286885"/>
            <wp:effectExtent l="0" t="0" r="1905" b="0"/>
            <wp:docPr id="11128462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6216"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945" cy="4286885"/>
                    </a:xfrm>
                    <a:prstGeom prst="rect">
                      <a:avLst/>
                    </a:prstGeom>
                    <a:noFill/>
                    <a:ln>
                      <a:noFill/>
                    </a:ln>
                  </pic:spPr>
                </pic:pic>
              </a:graphicData>
            </a:graphic>
          </wp:inline>
        </w:drawing>
      </w:r>
    </w:p>
    <w:p w14:paraId="0723BF25" w14:textId="77777777" w:rsidR="00E905E3" w:rsidRPr="008156DD" w:rsidRDefault="00000000">
      <w:pPr>
        <w:rPr>
          <w:b/>
          <w:bCs/>
          <w:sz w:val="24"/>
        </w:rPr>
      </w:pPr>
      <w:r w:rsidRPr="008156DD">
        <w:rPr>
          <w:rFonts w:hint="eastAsia"/>
          <w:b/>
          <w:bCs/>
          <w:sz w:val="24"/>
        </w:rPr>
        <w:t>10.</w:t>
      </w:r>
      <w:proofErr w:type="gramStart"/>
      <w:r w:rsidRPr="008156DD">
        <w:rPr>
          <w:rFonts w:hint="eastAsia"/>
          <w:b/>
          <w:bCs/>
          <w:sz w:val="24"/>
        </w:rPr>
        <w:t>感染楼</w:t>
      </w:r>
      <w:proofErr w:type="gramEnd"/>
      <w:r w:rsidRPr="008156DD">
        <w:rPr>
          <w:rFonts w:hint="eastAsia"/>
          <w:b/>
          <w:bCs/>
          <w:sz w:val="24"/>
        </w:rPr>
        <w:t>消防报警</w:t>
      </w:r>
    </w:p>
    <w:tbl>
      <w:tblPr>
        <w:tblW w:w="7366" w:type="dxa"/>
        <w:tblLook w:val="04A0" w:firstRow="1" w:lastRow="0" w:firstColumn="1" w:lastColumn="0" w:noHBand="0" w:noVBand="1"/>
      </w:tblPr>
      <w:tblGrid>
        <w:gridCol w:w="704"/>
        <w:gridCol w:w="2977"/>
        <w:gridCol w:w="1984"/>
        <w:gridCol w:w="1701"/>
      </w:tblGrid>
      <w:tr w:rsidR="00E905E3" w:rsidRPr="008156DD" w14:paraId="55A60BA2" w14:textId="77777777">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9FA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 xml:space="preserve">　</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5C249E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设备名称</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99AC4AB"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品牌</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177A29C"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存放位置</w:t>
            </w:r>
          </w:p>
        </w:tc>
      </w:tr>
      <w:tr w:rsidR="00E905E3" w:rsidRPr="008156DD" w14:paraId="0E3B05C5" w14:textId="77777777">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191696" w14:textId="77777777" w:rsidR="00E905E3" w:rsidRPr="008156DD" w:rsidRDefault="00000000">
            <w:pPr>
              <w:widowControl/>
              <w:jc w:val="right"/>
              <w:rPr>
                <w:rFonts w:ascii="宋体" w:hAnsi="宋体" w:cs="宋体"/>
                <w:kern w:val="0"/>
                <w:sz w:val="24"/>
              </w:rPr>
            </w:pPr>
            <w:r w:rsidRPr="008156DD">
              <w:rPr>
                <w:rFonts w:ascii="宋体" w:hAnsi="宋体" w:cs="宋体" w:hint="eastAsia"/>
                <w:kern w:val="0"/>
                <w:sz w:val="24"/>
              </w:rPr>
              <w:t>1</w:t>
            </w:r>
          </w:p>
        </w:tc>
        <w:tc>
          <w:tcPr>
            <w:tcW w:w="2977" w:type="dxa"/>
            <w:tcBorders>
              <w:top w:val="nil"/>
              <w:left w:val="nil"/>
              <w:bottom w:val="single" w:sz="4" w:space="0" w:color="auto"/>
              <w:right w:val="single" w:sz="4" w:space="0" w:color="auto"/>
            </w:tcBorders>
            <w:shd w:val="clear" w:color="auto" w:fill="auto"/>
            <w:noWrap/>
            <w:vAlign w:val="center"/>
          </w:tcPr>
          <w:p w14:paraId="03845AA7"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消防主机</w:t>
            </w:r>
          </w:p>
        </w:tc>
        <w:tc>
          <w:tcPr>
            <w:tcW w:w="1984" w:type="dxa"/>
            <w:tcBorders>
              <w:top w:val="nil"/>
              <w:left w:val="nil"/>
              <w:bottom w:val="single" w:sz="4" w:space="0" w:color="auto"/>
              <w:right w:val="single" w:sz="4" w:space="0" w:color="auto"/>
            </w:tcBorders>
            <w:shd w:val="clear" w:color="auto" w:fill="auto"/>
            <w:noWrap/>
            <w:vAlign w:val="center"/>
          </w:tcPr>
          <w:p w14:paraId="07966A3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能美</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3074DC7A" w14:textId="77777777" w:rsidR="00E905E3" w:rsidRPr="008156DD" w:rsidRDefault="00000000">
            <w:pPr>
              <w:widowControl/>
              <w:jc w:val="center"/>
              <w:rPr>
                <w:rFonts w:ascii="宋体" w:hAnsi="宋体" w:cs="宋体"/>
                <w:kern w:val="0"/>
                <w:sz w:val="24"/>
              </w:rPr>
            </w:pPr>
            <w:proofErr w:type="gramStart"/>
            <w:r w:rsidRPr="008156DD">
              <w:rPr>
                <w:rFonts w:ascii="宋体" w:hAnsi="宋体" w:cs="宋体" w:hint="eastAsia"/>
                <w:kern w:val="0"/>
                <w:sz w:val="24"/>
              </w:rPr>
              <w:t>感染楼</w:t>
            </w:r>
            <w:proofErr w:type="gramEnd"/>
            <w:r w:rsidRPr="008156DD">
              <w:rPr>
                <w:rFonts w:ascii="宋体" w:hAnsi="宋体" w:cs="宋体" w:hint="eastAsia"/>
                <w:kern w:val="0"/>
                <w:sz w:val="24"/>
              </w:rPr>
              <w:t>报警机房</w:t>
            </w:r>
          </w:p>
        </w:tc>
      </w:tr>
      <w:tr w:rsidR="00E905E3" w:rsidRPr="008156DD" w14:paraId="448EE771" w14:textId="77777777">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591B0E" w14:textId="77777777" w:rsidR="00E905E3" w:rsidRPr="008156DD" w:rsidRDefault="00000000">
            <w:pPr>
              <w:widowControl/>
              <w:jc w:val="right"/>
              <w:rPr>
                <w:rFonts w:ascii="宋体" w:hAnsi="宋体" w:cs="宋体"/>
                <w:kern w:val="0"/>
                <w:sz w:val="24"/>
              </w:rPr>
            </w:pPr>
            <w:r w:rsidRPr="008156DD">
              <w:rPr>
                <w:rFonts w:ascii="宋体" w:hAnsi="宋体" w:cs="宋体" w:hint="eastAsia"/>
                <w:kern w:val="0"/>
                <w:sz w:val="24"/>
              </w:rPr>
              <w:t>2</w:t>
            </w:r>
          </w:p>
        </w:tc>
        <w:tc>
          <w:tcPr>
            <w:tcW w:w="2977" w:type="dxa"/>
            <w:tcBorders>
              <w:top w:val="nil"/>
              <w:left w:val="nil"/>
              <w:bottom w:val="single" w:sz="4" w:space="0" w:color="auto"/>
              <w:right w:val="single" w:sz="4" w:space="0" w:color="auto"/>
            </w:tcBorders>
            <w:shd w:val="clear" w:color="auto" w:fill="auto"/>
            <w:noWrap/>
            <w:vAlign w:val="center"/>
          </w:tcPr>
          <w:p w14:paraId="3A6F9C5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消防广播主机</w:t>
            </w:r>
          </w:p>
        </w:tc>
        <w:tc>
          <w:tcPr>
            <w:tcW w:w="1984" w:type="dxa"/>
            <w:tcBorders>
              <w:top w:val="nil"/>
              <w:left w:val="nil"/>
              <w:bottom w:val="single" w:sz="4" w:space="0" w:color="auto"/>
              <w:right w:val="single" w:sz="4" w:space="0" w:color="auto"/>
            </w:tcBorders>
            <w:shd w:val="clear" w:color="auto" w:fill="auto"/>
            <w:noWrap/>
            <w:vAlign w:val="center"/>
          </w:tcPr>
          <w:p w14:paraId="66CC73B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恒业世纪</w:t>
            </w:r>
          </w:p>
        </w:tc>
        <w:tc>
          <w:tcPr>
            <w:tcW w:w="1701" w:type="dxa"/>
            <w:vMerge/>
            <w:tcBorders>
              <w:top w:val="nil"/>
              <w:left w:val="single" w:sz="4" w:space="0" w:color="auto"/>
              <w:bottom w:val="single" w:sz="4" w:space="0" w:color="auto"/>
              <w:right w:val="single" w:sz="4" w:space="0" w:color="auto"/>
            </w:tcBorders>
            <w:vAlign w:val="center"/>
          </w:tcPr>
          <w:p w14:paraId="4C7F23D8" w14:textId="77777777" w:rsidR="00E905E3" w:rsidRPr="008156DD" w:rsidRDefault="00E905E3">
            <w:pPr>
              <w:widowControl/>
              <w:jc w:val="left"/>
              <w:rPr>
                <w:rFonts w:ascii="宋体" w:hAnsi="宋体" w:cs="宋体"/>
                <w:kern w:val="0"/>
                <w:sz w:val="24"/>
              </w:rPr>
            </w:pPr>
          </w:p>
        </w:tc>
      </w:tr>
      <w:tr w:rsidR="00E905E3" w:rsidRPr="008156DD" w14:paraId="522E141D" w14:textId="77777777">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51A8F3" w14:textId="77777777" w:rsidR="00E905E3" w:rsidRPr="008156DD" w:rsidRDefault="00000000">
            <w:pPr>
              <w:widowControl/>
              <w:jc w:val="right"/>
              <w:rPr>
                <w:rFonts w:ascii="宋体" w:hAnsi="宋体" w:cs="宋体"/>
                <w:kern w:val="0"/>
                <w:sz w:val="24"/>
              </w:rPr>
            </w:pPr>
            <w:r w:rsidRPr="008156DD">
              <w:rPr>
                <w:rFonts w:ascii="宋体" w:hAnsi="宋体" w:cs="宋体" w:hint="eastAsia"/>
                <w:kern w:val="0"/>
                <w:sz w:val="24"/>
              </w:rPr>
              <w:t>3</w:t>
            </w:r>
          </w:p>
        </w:tc>
        <w:tc>
          <w:tcPr>
            <w:tcW w:w="2977" w:type="dxa"/>
            <w:tcBorders>
              <w:top w:val="nil"/>
              <w:left w:val="nil"/>
              <w:bottom w:val="single" w:sz="4" w:space="0" w:color="auto"/>
              <w:right w:val="single" w:sz="4" w:space="0" w:color="auto"/>
            </w:tcBorders>
            <w:shd w:val="clear" w:color="auto" w:fill="auto"/>
            <w:noWrap/>
            <w:vAlign w:val="center"/>
          </w:tcPr>
          <w:p w14:paraId="0CCB5663"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消防电话主机</w:t>
            </w:r>
          </w:p>
        </w:tc>
        <w:tc>
          <w:tcPr>
            <w:tcW w:w="1984" w:type="dxa"/>
            <w:tcBorders>
              <w:top w:val="nil"/>
              <w:left w:val="nil"/>
              <w:bottom w:val="single" w:sz="4" w:space="0" w:color="auto"/>
              <w:right w:val="single" w:sz="4" w:space="0" w:color="auto"/>
            </w:tcBorders>
            <w:shd w:val="clear" w:color="auto" w:fill="auto"/>
            <w:noWrap/>
            <w:vAlign w:val="center"/>
          </w:tcPr>
          <w:p w14:paraId="6FBDBADA"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恒业世纪</w:t>
            </w:r>
          </w:p>
        </w:tc>
        <w:tc>
          <w:tcPr>
            <w:tcW w:w="1701" w:type="dxa"/>
            <w:vMerge/>
            <w:tcBorders>
              <w:top w:val="nil"/>
              <w:left w:val="single" w:sz="4" w:space="0" w:color="auto"/>
              <w:bottom w:val="single" w:sz="4" w:space="0" w:color="auto"/>
              <w:right w:val="single" w:sz="4" w:space="0" w:color="auto"/>
            </w:tcBorders>
            <w:vAlign w:val="center"/>
          </w:tcPr>
          <w:p w14:paraId="5CB62173" w14:textId="77777777" w:rsidR="00E905E3" w:rsidRPr="008156DD" w:rsidRDefault="00E905E3">
            <w:pPr>
              <w:widowControl/>
              <w:jc w:val="left"/>
              <w:rPr>
                <w:rFonts w:ascii="宋体" w:hAnsi="宋体" w:cs="宋体"/>
                <w:kern w:val="0"/>
                <w:sz w:val="24"/>
              </w:rPr>
            </w:pPr>
          </w:p>
        </w:tc>
      </w:tr>
      <w:tr w:rsidR="00E905E3" w:rsidRPr="008156DD" w14:paraId="3510737C" w14:textId="77777777">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C6867C" w14:textId="77777777" w:rsidR="00E905E3" w:rsidRPr="008156DD" w:rsidRDefault="00000000">
            <w:pPr>
              <w:widowControl/>
              <w:jc w:val="right"/>
              <w:rPr>
                <w:rFonts w:ascii="宋体" w:hAnsi="宋体" w:cs="宋体"/>
                <w:kern w:val="0"/>
                <w:sz w:val="24"/>
              </w:rPr>
            </w:pPr>
            <w:r w:rsidRPr="008156DD">
              <w:rPr>
                <w:rFonts w:ascii="宋体" w:hAnsi="宋体" w:cs="宋体" w:hint="eastAsia"/>
                <w:kern w:val="0"/>
                <w:sz w:val="24"/>
              </w:rPr>
              <w:t>4</w:t>
            </w:r>
          </w:p>
        </w:tc>
        <w:tc>
          <w:tcPr>
            <w:tcW w:w="2977" w:type="dxa"/>
            <w:tcBorders>
              <w:top w:val="nil"/>
              <w:left w:val="nil"/>
              <w:bottom w:val="single" w:sz="4" w:space="0" w:color="auto"/>
              <w:right w:val="single" w:sz="4" w:space="0" w:color="auto"/>
            </w:tcBorders>
            <w:shd w:val="clear" w:color="auto" w:fill="auto"/>
            <w:noWrap/>
            <w:vAlign w:val="center"/>
          </w:tcPr>
          <w:p w14:paraId="772216B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防火门监控主机</w:t>
            </w:r>
          </w:p>
        </w:tc>
        <w:tc>
          <w:tcPr>
            <w:tcW w:w="1984" w:type="dxa"/>
            <w:tcBorders>
              <w:top w:val="nil"/>
              <w:left w:val="nil"/>
              <w:bottom w:val="single" w:sz="4" w:space="0" w:color="auto"/>
              <w:right w:val="single" w:sz="4" w:space="0" w:color="auto"/>
            </w:tcBorders>
            <w:shd w:val="clear" w:color="auto" w:fill="auto"/>
            <w:noWrap/>
            <w:vAlign w:val="center"/>
          </w:tcPr>
          <w:p w14:paraId="71CF4CBD"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北大青鸟</w:t>
            </w:r>
          </w:p>
        </w:tc>
        <w:tc>
          <w:tcPr>
            <w:tcW w:w="1701" w:type="dxa"/>
            <w:vMerge/>
            <w:tcBorders>
              <w:top w:val="nil"/>
              <w:left w:val="single" w:sz="4" w:space="0" w:color="auto"/>
              <w:bottom w:val="single" w:sz="4" w:space="0" w:color="auto"/>
              <w:right w:val="single" w:sz="4" w:space="0" w:color="auto"/>
            </w:tcBorders>
            <w:vAlign w:val="center"/>
          </w:tcPr>
          <w:p w14:paraId="38BFE712" w14:textId="77777777" w:rsidR="00E905E3" w:rsidRPr="008156DD" w:rsidRDefault="00E905E3">
            <w:pPr>
              <w:widowControl/>
              <w:jc w:val="left"/>
              <w:rPr>
                <w:rFonts w:ascii="宋体" w:hAnsi="宋体" w:cs="宋体"/>
                <w:kern w:val="0"/>
                <w:sz w:val="24"/>
              </w:rPr>
            </w:pPr>
          </w:p>
        </w:tc>
      </w:tr>
      <w:tr w:rsidR="00E905E3" w:rsidRPr="008156DD" w14:paraId="256E1EAD" w14:textId="77777777">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2B1CA2" w14:textId="77777777" w:rsidR="00E905E3" w:rsidRPr="008156DD" w:rsidRDefault="00000000">
            <w:pPr>
              <w:widowControl/>
              <w:jc w:val="right"/>
              <w:rPr>
                <w:rFonts w:ascii="宋体" w:hAnsi="宋体" w:cs="宋体"/>
                <w:kern w:val="0"/>
                <w:sz w:val="24"/>
              </w:rPr>
            </w:pPr>
            <w:r w:rsidRPr="008156DD">
              <w:rPr>
                <w:rFonts w:ascii="宋体" w:hAnsi="宋体" w:cs="宋体" w:hint="eastAsia"/>
                <w:kern w:val="0"/>
                <w:sz w:val="24"/>
              </w:rPr>
              <w:t>5</w:t>
            </w:r>
          </w:p>
        </w:tc>
        <w:tc>
          <w:tcPr>
            <w:tcW w:w="2977" w:type="dxa"/>
            <w:tcBorders>
              <w:top w:val="nil"/>
              <w:left w:val="nil"/>
              <w:bottom w:val="single" w:sz="4" w:space="0" w:color="auto"/>
              <w:right w:val="single" w:sz="4" w:space="0" w:color="auto"/>
            </w:tcBorders>
            <w:shd w:val="clear" w:color="auto" w:fill="auto"/>
            <w:noWrap/>
            <w:vAlign w:val="center"/>
          </w:tcPr>
          <w:p w14:paraId="37F662B8"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应急照明主机</w:t>
            </w:r>
          </w:p>
        </w:tc>
        <w:tc>
          <w:tcPr>
            <w:tcW w:w="1984" w:type="dxa"/>
            <w:tcBorders>
              <w:top w:val="nil"/>
              <w:left w:val="nil"/>
              <w:bottom w:val="single" w:sz="4" w:space="0" w:color="auto"/>
              <w:right w:val="single" w:sz="4" w:space="0" w:color="auto"/>
            </w:tcBorders>
            <w:shd w:val="clear" w:color="auto" w:fill="auto"/>
            <w:noWrap/>
            <w:vAlign w:val="center"/>
          </w:tcPr>
          <w:p w14:paraId="02360DF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中</w:t>
            </w:r>
            <w:proofErr w:type="gramStart"/>
            <w:r w:rsidRPr="008156DD">
              <w:rPr>
                <w:rFonts w:ascii="宋体" w:hAnsi="宋体" w:cs="宋体" w:hint="eastAsia"/>
                <w:kern w:val="0"/>
                <w:sz w:val="24"/>
              </w:rPr>
              <w:t>科知创</w:t>
            </w:r>
            <w:proofErr w:type="gramEnd"/>
          </w:p>
        </w:tc>
        <w:tc>
          <w:tcPr>
            <w:tcW w:w="1701" w:type="dxa"/>
            <w:vMerge/>
            <w:tcBorders>
              <w:top w:val="nil"/>
              <w:left w:val="single" w:sz="4" w:space="0" w:color="auto"/>
              <w:bottom w:val="single" w:sz="4" w:space="0" w:color="auto"/>
              <w:right w:val="single" w:sz="4" w:space="0" w:color="auto"/>
            </w:tcBorders>
            <w:vAlign w:val="center"/>
          </w:tcPr>
          <w:p w14:paraId="6EC20CB3" w14:textId="77777777" w:rsidR="00E905E3" w:rsidRPr="008156DD" w:rsidRDefault="00E905E3">
            <w:pPr>
              <w:widowControl/>
              <w:jc w:val="left"/>
              <w:rPr>
                <w:rFonts w:ascii="宋体" w:hAnsi="宋体" w:cs="宋体"/>
                <w:kern w:val="0"/>
                <w:sz w:val="24"/>
              </w:rPr>
            </w:pPr>
          </w:p>
        </w:tc>
      </w:tr>
      <w:tr w:rsidR="00E905E3" w:rsidRPr="008156DD" w14:paraId="7D625DF3" w14:textId="77777777">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9B8FC5" w14:textId="77777777" w:rsidR="00E905E3" w:rsidRPr="008156DD" w:rsidRDefault="00000000">
            <w:pPr>
              <w:widowControl/>
              <w:jc w:val="right"/>
              <w:rPr>
                <w:rFonts w:ascii="宋体" w:hAnsi="宋体" w:cs="宋体"/>
                <w:kern w:val="0"/>
                <w:sz w:val="24"/>
              </w:rPr>
            </w:pPr>
            <w:r w:rsidRPr="008156DD">
              <w:rPr>
                <w:rFonts w:ascii="宋体" w:hAnsi="宋体" w:cs="宋体" w:hint="eastAsia"/>
                <w:kern w:val="0"/>
                <w:sz w:val="24"/>
              </w:rPr>
              <w:t>6</w:t>
            </w:r>
          </w:p>
        </w:tc>
        <w:tc>
          <w:tcPr>
            <w:tcW w:w="2977" w:type="dxa"/>
            <w:tcBorders>
              <w:top w:val="nil"/>
              <w:left w:val="nil"/>
              <w:bottom w:val="single" w:sz="4" w:space="0" w:color="auto"/>
              <w:right w:val="single" w:sz="4" w:space="0" w:color="auto"/>
            </w:tcBorders>
            <w:shd w:val="clear" w:color="auto" w:fill="auto"/>
            <w:noWrap/>
            <w:vAlign w:val="center"/>
          </w:tcPr>
          <w:p w14:paraId="46E71F87"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电气火灾报警主机</w:t>
            </w:r>
          </w:p>
        </w:tc>
        <w:tc>
          <w:tcPr>
            <w:tcW w:w="1984" w:type="dxa"/>
            <w:tcBorders>
              <w:top w:val="nil"/>
              <w:left w:val="nil"/>
              <w:bottom w:val="single" w:sz="4" w:space="0" w:color="auto"/>
              <w:right w:val="single" w:sz="4" w:space="0" w:color="auto"/>
            </w:tcBorders>
            <w:shd w:val="clear" w:color="auto" w:fill="auto"/>
            <w:noWrap/>
            <w:vAlign w:val="center"/>
          </w:tcPr>
          <w:p w14:paraId="2BB16944"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安科瑞</w:t>
            </w:r>
          </w:p>
        </w:tc>
        <w:tc>
          <w:tcPr>
            <w:tcW w:w="1701" w:type="dxa"/>
            <w:vMerge/>
            <w:tcBorders>
              <w:top w:val="nil"/>
              <w:left w:val="single" w:sz="4" w:space="0" w:color="auto"/>
              <w:bottom w:val="single" w:sz="4" w:space="0" w:color="auto"/>
              <w:right w:val="single" w:sz="4" w:space="0" w:color="auto"/>
            </w:tcBorders>
            <w:vAlign w:val="center"/>
          </w:tcPr>
          <w:p w14:paraId="50202CC5" w14:textId="77777777" w:rsidR="00E905E3" w:rsidRPr="008156DD" w:rsidRDefault="00E905E3">
            <w:pPr>
              <w:widowControl/>
              <w:jc w:val="left"/>
              <w:rPr>
                <w:rFonts w:ascii="宋体" w:hAnsi="宋体" w:cs="宋体"/>
                <w:kern w:val="0"/>
                <w:sz w:val="24"/>
              </w:rPr>
            </w:pPr>
          </w:p>
        </w:tc>
      </w:tr>
    </w:tbl>
    <w:p w14:paraId="41BB320E" w14:textId="77777777" w:rsidR="00E905E3" w:rsidRPr="008156DD" w:rsidRDefault="00E905E3"/>
    <w:tbl>
      <w:tblPr>
        <w:tblW w:w="6374" w:type="dxa"/>
        <w:tblLook w:val="04A0" w:firstRow="1" w:lastRow="0" w:firstColumn="1" w:lastColumn="0" w:noHBand="0" w:noVBand="1"/>
      </w:tblPr>
      <w:tblGrid>
        <w:gridCol w:w="460"/>
        <w:gridCol w:w="2240"/>
        <w:gridCol w:w="1268"/>
        <w:gridCol w:w="1130"/>
        <w:gridCol w:w="1276"/>
      </w:tblGrid>
      <w:tr w:rsidR="00E905E3" w:rsidRPr="008156DD" w14:paraId="0A7BFAA8" w14:textId="77777777">
        <w:trPr>
          <w:trHeight w:val="48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C29D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475CEB86"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名称</w:t>
            </w:r>
          </w:p>
        </w:tc>
        <w:tc>
          <w:tcPr>
            <w:tcW w:w="2398" w:type="dxa"/>
            <w:gridSpan w:val="2"/>
            <w:tcBorders>
              <w:top w:val="single" w:sz="4" w:space="0" w:color="auto"/>
              <w:left w:val="nil"/>
              <w:bottom w:val="single" w:sz="4" w:space="0" w:color="auto"/>
              <w:right w:val="single" w:sz="4" w:space="0" w:color="000000"/>
            </w:tcBorders>
            <w:shd w:val="clear" w:color="auto" w:fill="auto"/>
            <w:noWrap/>
            <w:vAlign w:val="center"/>
          </w:tcPr>
          <w:p w14:paraId="52C4612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单层数量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CFD71B"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总计</w:t>
            </w:r>
          </w:p>
        </w:tc>
      </w:tr>
      <w:tr w:rsidR="00E905E3" w:rsidRPr="008156DD" w14:paraId="1A37EC41"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514BBC5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618485F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烟感</w:t>
            </w:r>
          </w:p>
        </w:tc>
        <w:tc>
          <w:tcPr>
            <w:tcW w:w="1268" w:type="dxa"/>
            <w:tcBorders>
              <w:top w:val="nil"/>
              <w:left w:val="nil"/>
              <w:bottom w:val="single" w:sz="4" w:space="0" w:color="auto"/>
              <w:right w:val="single" w:sz="4" w:space="0" w:color="auto"/>
            </w:tcBorders>
            <w:shd w:val="clear" w:color="auto" w:fill="auto"/>
            <w:noWrap/>
            <w:vAlign w:val="center"/>
          </w:tcPr>
          <w:p w14:paraId="3413DE9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795052B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72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19818E2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167</w:t>
            </w:r>
          </w:p>
        </w:tc>
      </w:tr>
      <w:tr w:rsidR="00E905E3" w:rsidRPr="008156DD" w14:paraId="0BBE5338"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6E6F2AEA"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39CE40C7"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3897F02E"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37E5DF0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42</w:t>
            </w:r>
          </w:p>
        </w:tc>
        <w:tc>
          <w:tcPr>
            <w:tcW w:w="1276" w:type="dxa"/>
            <w:vMerge/>
            <w:tcBorders>
              <w:top w:val="nil"/>
              <w:left w:val="single" w:sz="4" w:space="0" w:color="auto"/>
              <w:bottom w:val="single" w:sz="4" w:space="0" w:color="auto"/>
              <w:right w:val="single" w:sz="4" w:space="0" w:color="auto"/>
            </w:tcBorders>
            <w:vAlign w:val="center"/>
          </w:tcPr>
          <w:p w14:paraId="08AA63AB" w14:textId="77777777" w:rsidR="00E905E3" w:rsidRPr="008156DD" w:rsidRDefault="00E905E3">
            <w:pPr>
              <w:widowControl/>
              <w:jc w:val="left"/>
              <w:rPr>
                <w:rFonts w:ascii="宋体" w:hAnsi="宋体" w:cs="宋体"/>
                <w:kern w:val="0"/>
                <w:sz w:val="24"/>
              </w:rPr>
            </w:pPr>
          </w:p>
        </w:tc>
      </w:tr>
      <w:tr w:rsidR="00E905E3" w:rsidRPr="008156DD" w14:paraId="65D3F2F3"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1F8B3262"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3A18A56E"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5E8F3FE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3893840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53</w:t>
            </w:r>
          </w:p>
        </w:tc>
        <w:tc>
          <w:tcPr>
            <w:tcW w:w="1276" w:type="dxa"/>
            <w:vMerge/>
            <w:tcBorders>
              <w:top w:val="nil"/>
              <w:left w:val="single" w:sz="4" w:space="0" w:color="auto"/>
              <w:bottom w:val="single" w:sz="4" w:space="0" w:color="auto"/>
              <w:right w:val="single" w:sz="4" w:space="0" w:color="auto"/>
            </w:tcBorders>
            <w:vAlign w:val="center"/>
          </w:tcPr>
          <w:p w14:paraId="0E3D6EE5" w14:textId="77777777" w:rsidR="00E905E3" w:rsidRPr="008156DD" w:rsidRDefault="00E905E3">
            <w:pPr>
              <w:widowControl/>
              <w:jc w:val="left"/>
              <w:rPr>
                <w:rFonts w:ascii="宋体" w:hAnsi="宋体" w:cs="宋体"/>
                <w:kern w:val="0"/>
                <w:sz w:val="24"/>
              </w:rPr>
            </w:pPr>
          </w:p>
        </w:tc>
      </w:tr>
      <w:tr w:rsidR="00E905E3" w:rsidRPr="008156DD" w14:paraId="52AF2309"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0F1C311E"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4795016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防火阀</w:t>
            </w:r>
          </w:p>
        </w:tc>
        <w:tc>
          <w:tcPr>
            <w:tcW w:w="1268" w:type="dxa"/>
            <w:tcBorders>
              <w:top w:val="nil"/>
              <w:left w:val="nil"/>
              <w:bottom w:val="single" w:sz="4" w:space="0" w:color="auto"/>
              <w:right w:val="single" w:sz="4" w:space="0" w:color="auto"/>
            </w:tcBorders>
            <w:shd w:val="clear" w:color="auto" w:fill="auto"/>
            <w:noWrap/>
            <w:vAlign w:val="center"/>
          </w:tcPr>
          <w:p w14:paraId="3A63740E"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14681A4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78C5ADF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12</w:t>
            </w:r>
          </w:p>
        </w:tc>
      </w:tr>
      <w:tr w:rsidR="00E905E3" w:rsidRPr="008156DD" w14:paraId="1B5F1231"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23DFEF81"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60F3FC88"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0B2BD0F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2AFD3CB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276" w:type="dxa"/>
            <w:vMerge/>
            <w:tcBorders>
              <w:top w:val="nil"/>
              <w:left w:val="single" w:sz="4" w:space="0" w:color="auto"/>
              <w:bottom w:val="single" w:sz="4" w:space="0" w:color="auto"/>
              <w:right w:val="single" w:sz="4" w:space="0" w:color="auto"/>
            </w:tcBorders>
            <w:vAlign w:val="center"/>
          </w:tcPr>
          <w:p w14:paraId="50104620" w14:textId="77777777" w:rsidR="00E905E3" w:rsidRPr="008156DD" w:rsidRDefault="00E905E3">
            <w:pPr>
              <w:widowControl/>
              <w:jc w:val="left"/>
              <w:rPr>
                <w:rFonts w:ascii="宋体" w:hAnsi="宋体" w:cs="宋体"/>
                <w:kern w:val="0"/>
                <w:sz w:val="24"/>
              </w:rPr>
            </w:pPr>
          </w:p>
        </w:tc>
      </w:tr>
      <w:tr w:rsidR="00E905E3" w:rsidRPr="008156DD" w14:paraId="5C5EDC3D"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2949B01A"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0AF5A82B"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0D41417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1B79C69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w:t>
            </w:r>
          </w:p>
        </w:tc>
        <w:tc>
          <w:tcPr>
            <w:tcW w:w="1276" w:type="dxa"/>
            <w:vMerge/>
            <w:tcBorders>
              <w:top w:val="nil"/>
              <w:left w:val="single" w:sz="4" w:space="0" w:color="auto"/>
              <w:bottom w:val="single" w:sz="4" w:space="0" w:color="auto"/>
              <w:right w:val="single" w:sz="4" w:space="0" w:color="auto"/>
            </w:tcBorders>
            <w:vAlign w:val="center"/>
          </w:tcPr>
          <w:p w14:paraId="29C3ECC4" w14:textId="77777777" w:rsidR="00E905E3" w:rsidRPr="008156DD" w:rsidRDefault="00E905E3">
            <w:pPr>
              <w:widowControl/>
              <w:jc w:val="left"/>
              <w:rPr>
                <w:rFonts w:ascii="宋体" w:hAnsi="宋体" w:cs="宋体"/>
                <w:kern w:val="0"/>
                <w:sz w:val="24"/>
              </w:rPr>
            </w:pPr>
          </w:p>
        </w:tc>
      </w:tr>
      <w:tr w:rsidR="00E905E3" w:rsidRPr="008156DD" w14:paraId="355ADD16"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3E34037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6C7627B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声光报警器</w:t>
            </w:r>
          </w:p>
        </w:tc>
        <w:tc>
          <w:tcPr>
            <w:tcW w:w="1268" w:type="dxa"/>
            <w:tcBorders>
              <w:top w:val="nil"/>
              <w:left w:val="nil"/>
              <w:bottom w:val="single" w:sz="4" w:space="0" w:color="auto"/>
              <w:right w:val="single" w:sz="4" w:space="0" w:color="auto"/>
            </w:tcBorders>
            <w:shd w:val="clear" w:color="auto" w:fill="auto"/>
            <w:noWrap/>
            <w:vAlign w:val="center"/>
          </w:tcPr>
          <w:p w14:paraId="0BDDE9B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5B5B529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597D420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17</w:t>
            </w:r>
          </w:p>
        </w:tc>
      </w:tr>
      <w:tr w:rsidR="00E905E3" w:rsidRPr="008156DD" w14:paraId="3EA7DB39"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79E066F6"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30DAE0A2"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57E864A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096AC85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6</w:t>
            </w:r>
          </w:p>
        </w:tc>
        <w:tc>
          <w:tcPr>
            <w:tcW w:w="1276" w:type="dxa"/>
            <w:vMerge/>
            <w:tcBorders>
              <w:top w:val="nil"/>
              <w:left w:val="single" w:sz="4" w:space="0" w:color="auto"/>
              <w:bottom w:val="single" w:sz="4" w:space="0" w:color="auto"/>
              <w:right w:val="single" w:sz="4" w:space="0" w:color="auto"/>
            </w:tcBorders>
            <w:vAlign w:val="center"/>
          </w:tcPr>
          <w:p w14:paraId="609491BD" w14:textId="77777777" w:rsidR="00E905E3" w:rsidRPr="008156DD" w:rsidRDefault="00E905E3">
            <w:pPr>
              <w:widowControl/>
              <w:jc w:val="left"/>
              <w:rPr>
                <w:rFonts w:ascii="宋体" w:hAnsi="宋体" w:cs="宋体"/>
                <w:kern w:val="0"/>
                <w:sz w:val="24"/>
              </w:rPr>
            </w:pPr>
          </w:p>
        </w:tc>
      </w:tr>
      <w:tr w:rsidR="00E905E3" w:rsidRPr="008156DD" w14:paraId="394C894C"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4891F232"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220555DC"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41BBAFC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5852B9A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276" w:type="dxa"/>
            <w:vMerge/>
            <w:tcBorders>
              <w:top w:val="nil"/>
              <w:left w:val="single" w:sz="4" w:space="0" w:color="auto"/>
              <w:bottom w:val="single" w:sz="4" w:space="0" w:color="auto"/>
              <w:right w:val="single" w:sz="4" w:space="0" w:color="auto"/>
            </w:tcBorders>
            <w:vAlign w:val="center"/>
          </w:tcPr>
          <w:p w14:paraId="78AA535A" w14:textId="77777777" w:rsidR="00E905E3" w:rsidRPr="008156DD" w:rsidRDefault="00E905E3">
            <w:pPr>
              <w:widowControl/>
              <w:jc w:val="left"/>
              <w:rPr>
                <w:rFonts w:ascii="宋体" w:hAnsi="宋体" w:cs="宋体"/>
                <w:kern w:val="0"/>
                <w:sz w:val="24"/>
              </w:rPr>
            </w:pPr>
          </w:p>
        </w:tc>
      </w:tr>
      <w:tr w:rsidR="00E905E3" w:rsidRPr="008156DD" w14:paraId="4A3172E0"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483C0E2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42F7334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280°常开防火阀</w:t>
            </w:r>
          </w:p>
        </w:tc>
        <w:tc>
          <w:tcPr>
            <w:tcW w:w="1268" w:type="dxa"/>
            <w:tcBorders>
              <w:top w:val="nil"/>
              <w:left w:val="nil"/>
              <w:bottom w:val="single" w:sz="4" w:space="0" w:color="auto"/>
              <w:right w:val="single" w:sz="4" w:space="0" w:color="auto"/>
            </w:tcBorders>
            <w:shd w:val="clear" w:color="auto" w:fill="auto"/>
            <w:noWrap/>
            <w:vAlign w:val="center"/>
          </w:tcPr>
          <w:p w14:paraId="2076E71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0C8CFF7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1831D12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22</w:t>
            </w:r>
          </w:p>
        </w:tc>
      </w:tr>
      <w:tr w:rsidR="00E905E3" w:rsidRPr="008156DD" w14:paraId="4129148A"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6610CD92"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2DAB3DD8"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1D705F3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7B0168F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w:t>
            </w:r>
          </w:p>
        </w:tc>
        <w:tc>
          <w:tcPr>
            <w:tcW w:w="1276" w:type="dxa"/>
            <w:vMerge/>
            <w:tcBorders>
              <w:top w:val="nil"/>
              <w:left w:val="single" w:sz="4" w:space="0" w:color="auto"/>
              <w:bottom w:val="single" w:sz="4" w:space="0" w:color="auto"/>
              <w:right w:val="single" w:sz="4" w:space="0" w:color="auto"/>
            </w:tcBorders>
            <w:vAlign w:val="center"/>
          </w:tcPr>
          <w:p w14:paraId="0025B1F8" w14:textId="77777777" w:rsidR="00E905E3" w:rsidRPr="008156DD" w:rsidRDefault="00E905E3">
            <w:pPr>
              <w:widowControl/>
              <w:jc w:val="left"/>
              <w:rPr>
                <w:rFonts w:ascii="宋体" w:hAnsi="宋体" w:cs="宋体"/>
                <w:kern w:val="0"/>
                <w:sz w:val="24"/>
              </w:rPr>
            </w:pPr>
          </w:p>
        </w:tc>
      </w:tr>
      <w:tr w:rsidR="00E905E3" w:rsidRPr="008156DD" w14:paraId="101889D0"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6005DABC"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5BA53609"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6C16EC01"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4668E26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7</w:t>
            </w:r>
          </w:p>
        </w:tc>
        <w:tc>
          <w:tcPr>
            <w:tcW w:w="1276" w:type="dxa"/>
            <w:vMerge/>
            <w:tcBorders>
              <w:top w:val="nil"/>
              <w:left w:val="single" w:sz="4" w:space="0" w:color="auto"/>
              <w:bottom w:val="single" w:sz="4" w:space="0" w:color="auto"/>
              <w:right w:val="single" w:sz="4" w:space="0" w:color="auto"/>
            </w:tcBorders>
            <w:vAlign w:val="center"/>
          </w:tcPr>
          <w:p w14:paraId="40C2E6AE" w14:textId="77777777" w:rsidR="00E905E3" w:rsidRPr="008156DD" w:rsidRDefault="00E905E3">
            <w:pPr>
              <w:widowControl/>
              <w:jc w:val="left"/>
              <w:rPr>
                <w:rFonts w:ascii="宋体" w:hAnsi="宋体" w:cs="宋体"/>
                <w:kern w:val="0"/>
                <w:sz w:val="24"/>
              </w:rPr>
            </w:pPr>
          </w:p>
        </w:tc>
      </w:tr>
      <w:tr w:rsidR="00E905E3" w:rsidRPr="008156DD" w14:paraId="1130E4D6"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186BB9E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77C83F8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70°常开防火阀</w:t>
            </w:r>
          </w:p>
        </w:tc>
        <w:tc>
          <w:tcPr>
            <w:tcW w:w="1268" w:type="dxa"/>
            <w:tcBorders>
              <w:top w:val="nil"/>
              <w:left w:val="nil"/>
              <w:bottom w:val="single" w:sz="4" w:space="0" w:color="auto"/>
              <w:right w:val="single" w:sz="4" w:space="0" w:color="auto"/>
            </w:tcBorders>
            <w:shd w:val="clear" w:color="auto" w:fill="auto"/>
            <w:noWrap/>
            <w:vAlign w:val="center"/>
          </w:tcPr>
          <w:p w14:paraId="583A82C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57B8BB1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64EDC87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31</w:t>
            </w:r>
          </w:p>
        </w:tc>
      </w:tr>
      <w:tr w:rsidR="00E905E3" w:rsidRPr="008156DD" w14:paraId="5A032D1B"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1BC7AA87"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55E5CD24"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6BFBBE9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33CB588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13</w:t>
            </w:r>
          </w:p>
        </w:tc>
        <w:tc>
          <w:tcPr>
            <w:tcW w:w="1276" w:type="dxa"/>
            <w:vMerge/>
            <w:tcBorders>
              <w:top w:val="nil"/>
              <w:left w:val="single" w:sz="4" w:space="0" w:color="auto"/>
              <w:bottom w:val="single" w:sz="4" w:space="0" w:color="auto"/>
              <w:right w:val="single" w:sz="4" w:space="0" w:color="auto"/>
            </w:tcBorders>
            <w:vAlign w:val="center"/>
          </w:tcPr>
          <w:p w14:paraId="1B1043BB" w14:textId="77777777" w:rsidR="00E905E3" w:rsidRPr="008156DD" w:rsidRDefault="00E905E3">
            <w:pPr>
              <w:widowControl/>
              <w:jc w:val="left"/>
              <w:rPr>
                <w:rFonts w:ascii="宋体" w:hAnsi="宋体" w:cs="宋体"/>
                <w:kern w:val="0"/>
                <w:sz w:val="24"/>
              </w:rPr>
            </w:pPr>
          </w:p>
        </w:tc>
      </w:tr>
      <w:tr w:rsidR="00E905E3" w:rsidRPr="008156DD" w14:paraId="4A0D6DA8"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46E64C49"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0C096071"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5EC5934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5CB129B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w:t>
            </w:r>
          </w:p>
        </w:tc>
        <w:tc>
          <w:tcPr>
            <w:tcW w:w="1276" w:type="dxa"/>
            <w:vMerge/>
            <w:tcBorders>
              <w:top w:val="nil"/>
              <w:left w:val="single" w:sz="4" w:space="0" w:color="auto"/>
              <w:bottom w:val="single" w:sz="4" w:space="0" w:color="auto"/>
              <w:right w:val="single" w:sz="4" w:space="0" w:color="auto"/>
            </w:tcBorders>
            <w:vAlign w:val="center"/>
          </w:tcPr>
          <w:p w14:paraId="139B5B62" w14:textId="77777777" w:rsidR="00E905E3" w:rsidRPr="008156DD" w:rsidRDefault="00E905E3">
            <w:pPr>
              <w:widowControl/>
              <w:jc w:val="left"/>
              <w:rPr>
                <w:rFonts w:ascii="宋体" w:hAnsi="宋体" w:cs="宋体"/>
                <w:kern w:val="0"/>
                <w:sz w:val="24"/>
              </w:rPr>
            </w:pPr>
          </w:p>
        </w:tc>
      </w:tr>
      <w:tr w:rsidR="00E905E3" w:rsidRPr="008156DD" w14:paraId="4D87D7DB"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0034A29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6</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7E4D7B0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消火栓启泵按钮</w:t>
            </w:r>
          </w:p>
        </w:tc>
        <w:tc>
          <w:tcPr>
            <w:tcW w:w="1268" w:type="dxa"/>
            <w:tcBorders>
              <w:top w:val="nil"/>
              <w:left w:val="nil"/>
              <w:bottom w:val="single" w:sz="4" w:space="0" w:color="auto"/>
              <w:right w:val="single" w:sz="4" w:space="0" w:color="auto"/>
            </w:tcBorders>
            <w:shd w:val="clear" w:color="auto" w:fill="auto"/>
            <w:noWrap/>
            <w:vAlign w:val="center"/>
          </w:tcPr>
          <w:p w14:paraId="7D759A0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23A2E8B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3BC69D2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19</w:t>
            </w:r>
          </w:p>
        </w:tc>
      </w:tr>
      <w:tr w:rsidR="00E905E3" w:rsidRPr="008156DD" w14:paraId="66DD874F"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6F70BB9B"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52DA1B59"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145810D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118B6E2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5</w:t>
            </w:r>
          </w:p>
        </w:tc>
        <w:tc>
          <w:tcPr>
            <w:tcW w:w="1276" w:type="dxa"/>
            <w:vMerge/>
            <w:tcBorders>
              <w:top w:val="nil"/>
              <w:left w:val="single" w:sz="4" w:space="0" w:color="auto"/>
              <w:bottom w:val="single" w:sz="4" w:space="0" w:color="auto"/>
              <w:right w:val="single" w:sz="4" w:space="0" w:color="auto"/>
            </w:tcBorders>
            <w:vAlign w:val="center"/>
          </w:tcPr>
          <w:p w14:paraId="2D0D009E" w14:textId="77777777" w:rsidR="00E905E3" w:rsidRPr="008156DD" w:rsidRDefault="00E905E3">
            <w:pPr>
              <w:widowControl/>
              <w:jc w:val="left"/>
              <w:rPr>
                <w:rFonts w:ascii="宋体" w:hAnsi="宋体" w:cs="宋体"/>
                <w:kern w:val="0"/>
                <w:sz w:val="24"/>
              </w:rPr>
            </w:pPr>
          </w:p>
        </w:tc>
      </w:tr>
      <w:tr w:rsidR="00E905E3" w:rsidRPr="008156DD" w14:paraId="0F1C8D5D"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5B9CE0B4"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2C652EA9"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40BBD7F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015A19D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6</w:t>
            </w:r>
          </w:p>
        </w:tc>
        <w:tc>
          <w:tcPr>
            <w:tcW w:w="1276" w:type="dxa"/>
            <w:vMerge/>
            <w:tcBorders>
              <w:top w:val="nil"/>
              <w:left w:val="single" w:sz="4" w:space="0" w:color="auto"/>
              <w:bottom w:val="single" w:sz="4" w:space="0" w:color="auto"/>
              <w:right w:val="single" w:sz="4" w:space="0" w:color="auto"/>
            </w:tcBorders>
            <w:vAlign w:val="center"/>
          </w:tcPr>
          <w:p w14:paraId="789F3761" w14:textId="77777777" w:rsidR="00E905E3" w:rsidRPr="008156DD" w:rsidRDefault="00E905E3">
            <w:pPr>
              <w:widowControl/>
              <w:jc w:val="left"/>
              <w:rPr>
                <w:rFonts w:ascii="宋体" w:hAnsi="宋体" w:cs="宋体"/>
                <w:kern w:val="0"/>
                <w:sz w:val="24"/>
              </w:rPr>
            </w:pPr>
          </w:p>
        </w:tc>
      </w:tr>
      <w:tr w:rsidR="00E905E3" w:rsidRPr="008156DD" w14:paraId="70165940"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5567D0D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7</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0AC4DBA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插孔电话</w:t>
            </w:r>
          </w:p>
        </w:tc>
        <w:tc>
          <w:tcPr>
            <w:tcW w:w="1268" w:type="dxa"/>
            <w:tcBorders>
              <w:top w:val="nil"/>
              <w:left w:val="nil"/>
              <w:bottom w:val="single" w:sz="4" w:space="0" w:color="auto"/>
              <w:right w:val="single" w:sz="4" w:space="0" w:color="auto"/>
            </w:tcBorders>
            <w:shd w:val="clear" w:color="auto" w:fill="auto"/>
            <w:noWrap/>
            <w:vAlign w:val="center"/>
          </w:tcPr>
          <w:p w14:paraId="3D2C1519"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5F32421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6</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261E365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12</w:t>
            </w:r>
          </w:p>
        </w:tc>
      </w:tr>
      <w:tr w:rsidR="00E905E3" w:rsidRPr="008156DD" w14:paraId="4ABDE10D"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246AE350"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339F3FAB"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7F5A412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4482AB0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276" w:type="dxa"/>
            <w:vMerge/>
            <w:tcBorders>
              <w:top w:val="nil"/>
              <w:left w:val="single" w:sz="4" w:space="0" w:color="auto"/>
              <w:bottom w:val="single" w:sz="4" w:space="0" w:color="auto"/>
              <w:right w:val="single" w:sz="4" w:space="0" w:color="auto"/>
            </w:tcBorders>
            <w:vAlign w:val="center"/>
          </w:tcPr>
          <w:p w14:paraId="63E7B2A9" w14:textId="77777777" w:rsidR="00E905E3" w:rsidRPr="008156DD" w:rsidRDefault="00E905E3">
            <w:pPr>
              <w:widowControl/>
              <w:jc w:val="left"/>
              <w:rPr>
                <w:rFonts w:ascii="宋体" w:hAnsi="宋体" w:cs="宋体"/>
                <w:kern w:val="0"/>
                <w:sz w:val="24"/>
              </w:rPr>
            </w:pPr>
          </w:p>
        </w:tc>
      </w:tr>
      <w:tr w:rsidR="00E905E3" w:rsidRPr="008156DD" w14:paraId="55083857"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716F7986"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5C9606A9"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028A5A5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10B8600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w:t>
            </w:r>
          </w:p>
        </w:tc>
        <w:tc>
          <w:tcPr>
            <w:tcW w:w="1276" w:type="dxa"/>
            <w:vMerge/>
            <w:tcBorders>
              <w:top w:val="nil"/>
              <w:left w:val="single" w:sz="4" w:space="0" w:color="auto"/>
              <w:bottom w:val="single" w:sz="4" w:space="0" w:color="auto"/>
              <w:right w:val="single" w:sz="4" w:space="0" w:color="auto"/>
            </w:tcBorders>
            <w:vAlign w:val="center"/>
          </w:tcPr>
          <w:p w14:paraId="0C48844D" w14:textId="77777777" w:rsidR="00E905E3" w:rsidRPr="008156DD" w:rsidRDefault="00E905E3">
            <w:pPr>
              <w:widowControl/>
              <w:jc w:val="left"/>
              <w:rPr>
                <w:rFonts w:ascii="宋体" w:hAnsi="宋体" w:cs="宋体"/>
                <w:kern w:val="0"/>
                <w:sz w:val="24"/>
              </w:rPr>
            </w:pPr>
          </w:p>
        </w:tc>
      </w:tr>
      <w:tr w:rsidR="00E905E3" w:rsidRPr="008156DD" w14:paraId="32015AB0"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37664E8D"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8</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6AE0551B"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消防电话</w:t>
            </w:r>
          </w:p>
        </w:tc>
        <w:tc>
          <w:tcPr>
            <w:tcW w:w="1268" w:type="dxa"/>
            <w:tcBorders>
              <w:top w:val="nil"/>
              <w:left w:val="nil"/>
              <w:bottom w:val="single" w:sz="4" w:space="0" w:color="auto"/>
              <w:right w:val="single" w:sz="4" w:space="0" w:color="auto"/>
            </w:tcBorders>
            <w:shd w:val="clear" w:color="auto" w:fill="auto"/>
            <w:noWrap/>
            <w:vAlign w:val="center"/>
          </w:tcPr>
          <w:p w14:paraId="3B2DDD8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69975888"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6E2C3BD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10</w:t>
            </w:r>
          </w:p>
        </w:tc>
      </w:tr>
      <w:tr w:rsidR="00E905E3" w:rsidRPr="008156DD" w14:paraId="3E51C3A3"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7900DDD6"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314B5B05"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32EFA775"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2EF808C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w:t>
            </w:r>
          </w:p>
        </w:tc>
        <w:tc>
          <w:tcPr>
            <w:tcW w:w="1276" w:type="dxa"/>
            <w:vMerge/>
            <w:tcBorders>
              <w:top w:val="nil"/>
              <w:left w:val="single" w:sz="4" w:space="0" w:color="auto"/>
              <w:bottom w:val="single" w:sz="4" w:space="0" w:color="auto"/>
              <w:right w:val="single" w:sz="4" w:space="0" w:color="auto"/>
            </w:tcBorders>
            <w:vAlign w:val="center"/>
          </w:tcPr>
          <w:p w14:paraId="7C756287" w14:textId="77777777" w:rsidR="00E905E3" w:rsidRPr="008156DD" w:rsidRDefault="00E905E3">
            <w:pPr>
              <w:widowControl/>
              <w:jc w:val="left"/>
              <w:rPr>
                <w:rFonts w:ascii="宋体" w:hAnsi="宋体" w:cs="宋体"/>
                <w:kern w:val="0"/>
                <w:sz w:val="24"/>
              </w:rPr>
            </w:pPr>
          </w:p>
        </w:tc>
      </w:tr>
      <w:tr w:rsidR="00E905E3" w:rsidRPr="008156DD" w14:paraId="40C2A71A"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61CB21F3"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48E24A08"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2C3EFE2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07AA0C6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4</w:t>
            </w:r>
          </w:p>
        </w:tc>
        <w:tc>
          <w:tcPr>
            <w:tcW w:w="1276" w:type="dxa"/>
            <w:vMerge/>
            <w:tcBorders>
              <w:top w:val="nil"/>
              <w:left w:val="single" w:sz="4" w:space="0" w:color="auto"/>
              <w:bottom w:val="single" w:sz="4" w:space="0" w:color="auto"/>
              <w:right w:val="single" w:sz="4" w:space="0" w:color="auto"/>
            </w:tcBorders>
            <w:vAlign w:val="center"/>
          </w:tcPr>
          <w:p w14:paraId="21AB3951" w14:textId="77777777" w:rsidR="00E905E3" w:rsidRPr="008156DD" w:rsidRDefault="00E905E3">
            <w:pPr>
              <w:widowControl/>
              <w:jc w:val="left"/>
              <w:rPr>
                <w:rFonts w:ascii="宋体" w:hAnsi="宋体" w:cs="宋体"/>
                <w:kern w:val="0"/>
                <w:sz w:val="24"/>
              </w:rPr>
            </w:pPr>
          </w:p>
        </w:tc>
      </w:tr>
      <w:tr w:rsidR="00E905E3" w:rsidRPr="008156DD" w14:paraId="59EDD9DF"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06915FA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9</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120F168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温感</w:t>
            </w:r>
          </w:p>
        </w:tc>
        <w:tc>
          <w:tcPr>
            <w:tcW w:w="1268" w:type="dxa"/>
            <w:tcBorders>
              <w:top w:val="nil"/>
              <w:left w:val="nil"/>
              <w:bottom w:val="single" w:sz="4" w:space="0" w:color="auto"/>
              <w:right w:val="single" w:sz="4" w:space="0" w:color="auto"/>
            </w:tcBorders>
            <w:shd w:val="clear" w:color="auto" w:fill="auto"/>
            <w:noWrap/>
            <w:vAlign w:val="center"/>
          </w:tcPr>
          <w:p w14:paraId="67E128B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43E3DA3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1737FCE7"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7</w:t>
            </w:r>
          </w:p>
        </w:tc>
      </w:tr>
      <w:tr w:rsidR="00E905E3" w:rsidRPr="008156DD" w14:paraId="0EDFD9BE"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14CC2372"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7678814F"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0805BD0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single" w:sz="4" w:space="0" w:color="auto"/>
              <w:right w:val="single" w:sz="4" w:space="0" w:color="auto"/>
            </w:tcBorders>
            <w:shd w:val="clear" w:color="auto" w:fill="auto"/>
            <w:noWrap/>
            <w:vAlign w:val="center"/>
          </w:tcPr>
          <w:p w14:paraId="5F3226E3"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276" w:type="dxa"/>
            <w:vMerge/>
            <w:tcBorders>
              <w:top w:val="nil"/>
              <w:left w:val="single" w:sz="4" w:space="0" w:color="auto"/>
              <w:bottom w:val="single" w:sz="4" w:space="0" w:color="auto"/>
              <w:right w:val="single" w:sz="4" w:space="0" w:color="auto"/>
            </w:tcBorders>
            <w:vAlign w:val="center"/>
          </w:tcPr>
          <w:p w14:paraId="220AAEC7" w14:textId="77777777" w:rsidR="00E905E3" w:rsidRPr="008156DD" w:rsidRDefault="00E905E3">
            <w:pPr>
              <w:widowControl/>
              <w:jc w:val="left"/>
              <w:rPr>
                <w:rFonts w:ascii="宋体" w:hAnsi="宋体" w:cs="宋体"/>
                <w:kern w:val="0"/>
                <w:sz w:val="24"/>
              </w:rPr>
            </w:pPr>
          </w:p>
        </w:tc>
      </w:tr>
      <w:tr w:rsidR="00E905E3" w:rsidRPr="008156DD" w14:paraId="4201AC6B" w14:textId="77777777">
        <w:trPr>
          <w:trHeight w:val="360"/>
        </w:trPr>
        <w:tc>
          <w:tcPr>
            <w:tcW w:w="460" w:type="dxa"/>
            <w:vMerge/>
            <w:tcBorders>
              <w:top w:val="nil"/>
              <w:left w:val="single" w:sz="4" w:space="0" w:color="auto"/>
              <w:bottom w:val="single" w:sz="4" w:space="0" w:color="000000"/>
              <w:right w:val="single" w:sz="4" w:space="0" w:color="auto"/>
            </w:tcBorders>
            <w:vAlign w:val="center"/>
          </w:tcPr>
          <w:p w14:paraId="3CB11282"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701FDFD0"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11DA1F8F"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nil"/>
              <w:left w:val="nil"/>
              <w:bottom w:val="single" w:sz="4" w:space="0" w:color="auto"/>
              <w:right w:val="single" w:sz="4" w:space="0" w:color="auto"/>
            </w:tcBorders>
            <w:shd w:val="clear" w:color="auto" w:fill="auto"/>
            <w:noWrap/>
            <w:vAlign w:val="center"/>
          </w:tcPr>
          <w:p w14:paraId="77F9612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2</w:t>
            </w:r>
          </w:p>
        </w:tc>
        <w:tc>
          <w:tcPr>
            <w:tcW w:w="1276" w:type="dxa"/>
            <w:vMerge/>
            <w:tcBorders>
              <w:top w:val="nil"/>
              <w:left w:val="single" w:sz="4" w:space="0" w:color="auto"/>
              <w:bottom w:val="single" w:sz="4" w:space="0" w:color="auto"/>
              <w:right w:val="single" w:sz="4" w:space="0" w:color="auto"/>
            </w:tcBorders>
            <w:vAlign w:val="center"/>
          </w:tcPr>
          <w:p w14:paraId="351000F6" w14:textId="77777777" w:rsidR="00E905E3" w:rsidRPr="008156DD" w:rsidRDefault="00E905E3">
            <w:pPr>
              <w:widowControl/>
              <w:jc w:val="left"/>
              <w:rPr>
                <w:rFonts w:ascii="宋体" w:hAnsi="宋体" w:cs="宋体"/>
                <w:kern w:val="0"/>
                <w:sz w:val="24"/>
              </w:rPr>
            </w:pPr>
          </w:p>
        </w:tc>
      </w:tr>
      <w:tr w:rsidR="00E905E3" w:rsidRPr="008156DD" w14:paraId="31B5E655" w14:textId="77777777">
        <w:trPr>
          <w:trHeight w:val="3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tcPr>
          <w:p w14:paraId="5540508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10</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14:paraId="1F5EF63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广播</w:t>
            </w:r>
          </w:p>
        </w:tc>
        <w:tc>
          <w:tcPr>
            <w:tcW w:w="1268" w:type="dxa"/>
            <w:tcBorders>
              <w:top w:val="nil"/>
              <w:left w:val="nil"/>
              <w:bottom w:val="single" w:sz="4" w:space="0" w:color="auto"/>
              <w:right w:val="single" w:sz="4" w:space="0" w:color="auto"/>
            </w:tcBorders>
            <w:shd w:val="clear" w:color="auto" w:fill="auto"/>
            <w:noWrap/>
            <w:vAlign w:val="center"/>
          </w:tcPr>
          <w:p w14:paraId="19191A71"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一层</w:t>
            </w:r>
          </w:p>
        </w:tc>
        <w:tc>
          <w:tcPr>
            <w:tcW w:w="1130" w:type="dxa"/>
            <w:tcBorders>
              <w:top w:val="nil"/>
              <w:left w:val="nil"/>
              <w:bottom w:val="single" w:sz="4" w:space="0" w:color="auto"/>
              <w:right w:val="single" w:sz="4" w:space="0" w:color="auto"/>
            </w:tcBorders>
            <w:shd w:val="clear" w:color="auto" w:fill="auto"/>
            <w:noWrap/>
            <w:vAlign w:val="center"/>
          </w:tcPr>
          <w:p w14:paraId="73180ED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7CFDDA8A"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33</w:t>
            </w:r>
          </w:p>
        </w:tc>
      </w:tr>
      <w:tr w:rsidR="00E905E3" w:rsidRPr="008156DD" w14:paraId="206C1FE9" w14:textId="77777777">
        <w:trPr>
          <w:trHeight w:val="312"/>
        </w:trPr>
        <w:tc>
          <w:tcPr>
            <w:tcW w:w="460" w:type="dxa"/>
            <w:vMerge/>
            <w:tcBorders>
              <w:top w:val="nil"/>
              <w:left w:val="single" w:sz="4" w:space="0" w:color="auto"/>
              <w:bottom w:val="single" w:sz="4" w:space="0" w:color="000000"/>
              <w:right w:val="single" w:sz="4" w:space="0" w:color="auto"/>
            </w:tcBorders>
            <w:vAlign w:val="center"/>
          </w:tcPr>
          <w:p w14:paraId="2A520AA5"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286F2586"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4AFF476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二层</w:t>
            </w:r>
          </w:p>
        </w:tc>
        <w:tc>
          <w:tcPr>
            <w:tcW w:w="1130" w:type="dxa"/>
            <w:tcBorders>
              <w:top w:val="nil"/>
              <w:left w:val="nil"/>
              <w:bottom w:val="nil"/>
              <w:right w:val="single" w:sz="4" w:space="0" w:color="auto"/>
            </w:tcBorders>
            <w:shd w:val="clear" w:color="auto" w:fill="auto"/>
            <w:noWrap/>
            <w:vAlign w:val="center"/>
          </w:tcPr>
          <w:p w14:paraId="3E62ACA2"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6</w:t>
            </w:r>
          </w:p>
        </w:tc>
        <w:tc>
          <w:tcPr>
            <w:tcW w:w="1276" w:type="dxa"/>
            <w:vMerge/>
            <w:tcBorders>
              <w:top w:val="nil"/>
              <w:left w:val="single" w:sz="4" w:space="0" w:color="auto"/>
              <w:bottom w:val="single" w:sz="4" w:space="0" w:color="auto"/>
              <w:right w:val="single" w:sz="4" w:space="0" w:color="auto"/>
            </w:tcBorders>
            <w:vAlign w:val="center"/>
          </w:tcPr>
          <w:p w14:paraId="6A858C81" w14:textId="77777777" w:rsidR="00E905E3" w:rsidRPr="008156DD" w:rsidRDefault="00E905E3">
            <w:pPr>
              <w:widowControl/>
              <w:jc w:val="left"/>
              <w:rPr>
                <w:rFonts w:ascii="宋体" w:hAnsi="宋体" w:cs="宋体"/>
                <w:kern w:val="0"/>
                <w:sz w:val="24"/>
              </w:rPr>
            </w:pPr>
          </w:p>
        </w:tc>
      </w:tr>
      <w:tr w:rsidR="00E905E3" w:rsidRPr="008156DD" w14:paraId="1CCD2994" w14:textId="77777777">
        <w:trPr>
          <w:trHeight w:val="312"/>
        </w:trPr>
        <w:tc>
          <w:tcPr>
            <w:tcW w:w="460" w:type="dxa"/>
            <w:vMerge/>
            <w:tcBorders>
              <w:top w:val="nil"/>
              <w:left w:val="single" w:sz="4" w:space="0" w:color="auto"/>
              <w:bottom w:val="single" w:sz="4" w:space="0" w:color="000000"/>
              <w:right w:val="single" w:sz="4" w:space="0" w:color="auto"/>
            </w:tcBorders>
            <w:vAlign w:val="center"/>
          </w:tcPr>
          <w:p w14:paraId="6F10E876" w14:textId="77777777" w:rsidR="00E905E3" w:rsidRPr="008156DD" w:rsidRDefault="00E905E3">
            <w:pPr>
              <w:widowControl/>
              <w:jc w:val="left"/>
              <w:rPr>
                <w:rFonts w:ascii="宋体" w:hAnsi="宋体" w:cs="宋体"/>
                <w:kern w:val="0"/>
                <w:sz w:val="24"/>
              </w:rPr>
            </w:pPr>
          </w:p>
        </w:tc>
        <w:tc>
          <w:tcPr>
            <w:tcW w:w="2240" w:type="dxa"/>
            <w:vMerge/>
            <w:tcBorders>
              <w:top w:val="nil"/>
              <w:left w:val="single" w:sz="4" w:space="0" w:color="auto"/>
              <w:bottom w:val="single" w:sz="4" w:space="0" w:color="000000"/>
              <w:right w:val="single" w:sz="4" w:space="0" w:color="auto"/>
            </w:tcBorders>
            <w:vAlign w:val="center"/>
          </w:tcPr>
          <w:p w14:paraId="76B2E742" w14:textId="77777777" w:rsidR="00E905E3" w:rsidRPr="008156DD" w:rsidRDefault="00E905E3">
            <w:pPr>
              <w:widowControl/>
              <w:jc w:val="left"/>
              <w:rPr>
                <w:rFonts w:ascii="宋体" w:hAnsi="宋体" w:cs="宋体"/>
                <w:kern w:val="0"/>
                <w:sz w:val="24"/>
              </w:rPr>
            </w:pPr>
          </w:p>
        </w:tc>
        <w:tc>
          <w:tcPr>
            <w:tcW w:w="1268" w:type="dxa"/>
            <w:tcBorders>
              <w:top w:val="nil"/>
              <w:left w:val="nil"/>
              <w:bottom w:val="single" w:sz="4" w:space="0" w:color="auto"/>
              <w:right w:val="single" w:sz="4" w:space="0" w:color="auto"/>
            </w:tcBorders>
            <w:shd w:val="clear" w:color="auto" w:fill="auto"/>
            <w:noWrap/>
            <w:vAlign w:val="center"/>
          </w:tcPr>
          <w:p w14:paraId="485EBA80"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三层</w:t>
            </w:r>
          </w:p>
        </w:tc>
        <w:tc>
          <w:tcPr>
            <w:tcW w:w="1130" w:type="dxa"/>
            <w:tcBorders>
              <w:top w:val="single" w:sz="4" w:space="0" w:color="auto"/>
              <w:left w:val="nil"/>
              <w:bottom w:val="nil"/>
              <w:right w:val="single" w:sz="4" w:space="0" w:color="auto"/>
            </w:tcBorders>
            <w:shd w:val="clear" w:color="auto" w:fill="auto"/>
            <w:noWrap/>
            <w:vAlign w:val="center"/>
          </w:tcPr>
          <w:p w14:paraId="75258D26"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14</w:t>
            </w:r>
          </w:p>
        </w:tc>
        <w:tc>
          <w:tcPr>
            <w:tcW w:w="1276" w:type="dxa"/>
            <w:vMerge/>
            <w:tcBorders>
              <w:top w:val="nil"/>
              <w:left w:val="single" w:sz="4" w:space="0" w:color="auto"/>
              <w:bottom w:val="single" w:sz="4" w:space="0" w:color="auto"/>
              <w:right w:val="single" w:sz="4" w:space="0" w:color="auto"/>
            </w:tcBorders>
            <w:vAlign w:val="center"/>
          </w:tcPr>
          <w:p w14:paraId="3CA4E40A" w14:textId="77777777" w:rsidR="00E905E3" w:rsidRPr="008156DD" w:rsidRDefault="00E905E3">
            <w:pPr>
              <w:widowControl/>
              <w:jc w:val="left"/>
              <w:rPr>
                <w:rFonts w:ascii="宋体" w:hAnsi="宋体" w:cs="宋体"/>
                <w:kern w:val="0"/>
                <w:sz w:val="24"/>
              </w:rPr>
            </w:pPr>
          </w:p>
        </w:tc>
      </w:tr>
      <w:tr w:rsidR="00E905E3" w:rsidRPr="008156DD" w14:paraId="3C74C108" w14:textId="77777777">
        <w:trPr>
          <w:trHeight w:val="312"/>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tcPr>
          <w:p w14:paraId="05C0D35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11</w:t>
            </w:r>
          </w:p>
        </w:tc>
        <w:tc>
          <w:tcPr>
            <w:tcW w:w="2240" w:type="dxa"/>
            <w:tcBorders>
              <w:top w:val="nil"/>
              <w:left w:val="nil"/>
              <w:bottom w:val="single" w:sz="4" w:space="0" w:color="auto"/>
              <w:right w:val="single" w:sz="4" w:space="0" w:color="auto"/>
            </w:tcBorders>
            <w:shd w:val="clear" w:color="auto" w:fill="auto"/>
            <w:noWrap/>
            <w:vAlign w:val="center"/>
          </w:tcPr>
          <w:p w14:paraId="51791390"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排烟风机</w:t>
            </w:r>
          </w:p>
        </w:tc>
        <w:tc>
          <w:tcPr>
            <w:tcW w:w="1268" w:type="dxa"/>
            <w:vMerge w:val="restart"/>
            <w:tcBorders>
              <w:top w:val="nil"/>
              <w:left w:val="single" w:sz="4" w:space="0" w:color="auto"/>
              <w:bottom w:val="single" w:sz="4" w:space="0" w:color="000000"/>
              <w:right w:val="single" w:sz="4" w:space="0" w:color="auto"/>
            </w:tcBorders>
            <w:shd w:val="clear" w:color="auto" w:fill="auto"/>
            <w:noWrap/>
            <w:vAlign w:val="center"/>
          </w:tcPr>
          <w:p w14:paraId="2CF05C6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楼顶</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C165E4C"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212C52E4" w14:textId="77777777" w:rsidR="00E905E3" w:rsidRPr="008156DD" w:rsidRDefault="00000000">
            <w:pPr>
              <w:widowControl/>
              <w:jc w:val="center"/>
              <w:rPr>
                <w:rFonts w:ascii="宋体" w:hAnsi="宋体" w:cs="宋体"/>
                <w:kern w:val="0"/>
                <w:sz w:val="24"/>
              </w:rPr>
            </w:pPr>
            <w:r w:rsidRPr="008156DD">
              <w:rPr>
                <w:rFonts w:ascii="宋体" w:hAnsi="宋体" w:cs="宋体" w:hint="eastAsia"/>
                <w:kern w:val="0"/>
                <w:sz w:val="24"/>
              </w:rPr>
              <w:t>3</w:t>
            </w:r>
          </w:p>
        </w:tc>
      </w:tr>
      <w:tr w:rsidR="00E905E3" w:rsidRPr="008156DD" w14:paraId="1D3C8AD6" w14:textId="77777777">
        <w:trPr>
          <w:trHeight w:val="840"/>
        </w:trPr>
        <w:tc>
          <w:tcPr>
            <w:tcW w:w="460" w:type="dxa"/>
            <w:vMerge/>
            <w:tcBorders>
              <w:top w:val="nil"/>
              <w:left w:val="single" w:sz="4" w:space="0" w:color="auto"/>
              <w:bottom w:val="single" w:sz="4" w:space="0" w:color="auto"/>
              <w:right w:val="single" w:sz="4" w:space="0" w:color="auto"/>
            </w:tcBorders>
            <w:vAlign w:val="center"/>
          </w:tcPr>
          <w:p w14:paraId="661E1F54" w14:textId="77777777" w:rsidR="00E905E3" w:rsidRPr="008156DD" w:rsidRDefault="00E905E3">
            <w:pPr>
              <w:widowControl/>
              <w:jc w:val="left"/>
              <w:rPr>
                <w:rFonts w:ascii="宋体" w:hAnsi="宋体" w:cs="宋体"/>
                <w:kern w:val="0"/>
                <w:sz w:val="24"/>
              </w:rPr>
            </w:pPr>
          </w:p>
        </w:tc>
        <w:tc>
          <w:tcPr>
            <w:tcW w:w="2240" w:type="dxa"/>
            <w:tcBorders>
              <w:top w:val="nil"/>
              <w:left w:val="nil"/>
              <w:bottom w:val="single" w:sz="4" w:space="0" w:color="auto"/>
              <w:right w:val="single" w:sz="4" w:space="0" w:color="auto"/>
            </w:tcBorders>
            <w:shd w:val="clear" w:color="auto" w:fill="auto"/>
            <w:vAlign w:val="center"/>
          </w:tcPr>
          <w:p w14:paraId="2CA4C809" w14:textId="77777777" w:rsidR="00E905E3" w:rsidRPr="008156DD" w:rsidRDefault="00000000">
            <w:pPr>
              <w:widowControl/>
              <w:jc w:val="left"/>
              <w:rPr>
                <w:rFonts w:ascii="宋体" w:hAnsi="宋体" w:cs="宋体"/>
                <w:kern w:val="0"/>
                <w:sz w:val="24"/>
              </w:rPr>
            </w:pPr>
            <w:r w:rsidRPr="008156DD">
              <w:rPr>
                <w:rFonts w:ascii="宋体" w:hAnsi="宋体" w:cs="宋体" w:hint="eastAsia"/>
                <w:kern w:val="0"/>
                <w:sz w:val="24"/>
              </w:rPr>
              <w:t>APE-3-1          APE-3-2          APE-3-3</w:t>
            </w:r>
          </w:p>
        </w:tc>
        <w:tc>
          <w:tcPr>
            <w:tcW w:w="1268" w:type="dxa"/>
            <w:vMerge/>
            <w:tcBorders>
              <w:top w:val="nil"/>
              <w:left w:val="single" w:sz="4" w:space="0" w:color="auto"/>
              <w:bottom w:val="single" w:sz="4" w:space="0" w:color="000000"/>
              <w:right w:val="single" w:sz="4" w:space="0" w:color="auto"/>
            </w:tcBorders>
            <w:vAlign w:val="center"/>
          </w:tcPr>
          <w:p w14:paraId="489AD809" w14:textId="77777777" w:rsidR="00E905E3" w:rsidRPr="008156DD" w:rsidRDefault="00E905E3">
            <w:pPr>
              <w:widowControl/>
              <w:jc w:val="left"/>
              <w:rPr>
                <w:rFonts w:ascii="宋体" w:hAnsi="宋体" w:cs="宋体"/>
                <w:kern w:val="0"/>
                <w:sz w:val="24"/>
              </w:rPr>
            </w:pPr>
          </w:p>
        </w:tc>
        <w:tc>
          <w:tcPr>
            <w:tcW w:w="1130" w:type="dxa"/>
            <w:vMerge/>
            <w:tcBorders>
              <w:top w:val="single" w:sz="4" w:space="0" w:color="auto"/>
              <w:left w:val="single" w:sz="4" w:space="0" w:color="auto"/>
              <w:bottom w:val="single" w:sz="4" w:space="0" w:color="000000"/>
              <w:right w:val="single" w:sz="4" w:space="0" w:color="auto"/>
            </w:tcBorders>
            <w:vAlign w:val="center"/>
          </w:tcPr>
          <w:p w14:paraId="775EB825" w14:textId="77777777" w:rsidR="00E905E3" w:rsidRPr="008156DD" w:rsidRDefault="00E905E3">
            <w:pPr>
              <w:widowControl/>
              <w:jc w:val="left"/>
              <w:rPr>
                <w:rFonts w:ascii="宋体"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14:paraId="07CB4C58" w14:textId="77777777" w:rsidR="00E905E3" w:rsidRPr="008156DD" w:rsidRDefault="00E905E3">
            <w:pPr>
              <w:widowControl/>
              <w:jc w:val="left"/>
              <w:rPr>
                <w:rFonts w:ascii="宋体" w:hAnsi="宋体" w:cs="宋体"/>
                <w:kern w:val="0"/>
                <w:sz w:val="24"/>
              </w:rPr>
            </w:pPr>
          </w:p>
        </w:tc>
      </w:tr>
    </w:tbl>
    <w:p w14:paraId="36A6F66E" w14:textId="77777777" w:rsidR="00E905E3" w:rsidRPr="008156DD" w:rsidRDefault="00000000">
      <w:r w:rsidRPr="008156DD">
        <w:br w:type="page"/>
      </w:r>
    </w:p>
    <w:p w14:paraId="3E48A6C3" w14:textId="77777777" w:rsidR="00E905E3" w:rsidRPr="008156DD" w:rsidRDefault="00000000">
      <w:pPr>
        <w:spacing w:line="360" w:lineRule="auto"/>
        <w:jc w:val="center"/>
        <w:outlineLvl w:val="0"/>
        <w:rPr>
          <w:rFonts w:ascii="宋体" w:hAnsi="宋体"/>
          <w:b/>
          <w:sz w:val="36"/>
          <w:szCs w:val="36"/>
        </w:rPr>
      </w:pPr>
      <w:bookmarkStart w:id="786" w:name="_Toc161061309"/>
      <w:r w:rsidRPr="008156DD">
        <w:rPr>
          <w:rFonts w:ascii="宋体" w:hAnsi="宋体" w:hint="eastAsia"/>
          <w:b/>
          <w:sz w:val="36"/>
          <w:szCs w:val="36"/>
        </w:rPr>
        <w:lastRenderedPageBreak/>
        <w:t>第六章</w:t>
      </w:r>
      <w:r w:rsidRPr="008156DD">
        <w:rPr>
          <w:rFonts w:ascii="宋体" w:hAnsi="宋体" w:hint="eastAsia"/>
          <w:b/>
          <w:sz w:val="36"/>
          <w:szCs w:val="36"/>
        </w:rPr>
        <w:tab/>
      </w:r>
      <w:proofErr w:type="gramStart"/>
      <w:r w:rsidRPr="008156DD">
        <w:rPr>
          <w:rFonts w:ascii="宋体" w:hAnsi="宋体" w:hint="eastAsia"/>
          <w:b/>
          <w:sz w:val="36"/>
          <w:szCs w:val="36"/>
        </w:rPr>
        <w:t>拟签订</w:t>
      </w:r>
      <w:proofErr w:type="gramEnd"/>
      <w:r w:rsidRPr="008156DD">
        <w:rPr>
          <w:rFonts w:ascii="宋体" w:hAnsi="宋体" w:hint="eastAsia"/>
          <w:b/>
          <w:sz w:val="36"/>
          <w:szCs w:val="36"/>
        </w:rPr>
        <w:t>的合同文本</w:t>
      </w:r>
      <w:bookmarkEnd w:id="786"/>
    </w:p>
    <w:p w14:paraId="043267A7" w14:textId="77777777" w:rsidR="00E905E3" w:rsidRPr="008156DD" w:rsidRDefault="00E905E3"/>
    <w:p w14:paraId="1CBF18DC" w14:textId="77777777" w:rsidR="00E905E3" w:rsidRPr="008156DD" w:rsidRDefault="00E905E3">
      <w:pPr>
        <w:rPr>
          <w:rFonts w:ascii="华文中宋" w:eastAsia="华文中宋" w:hAnsi="华文中宋"/>
        </w:rPr>
      </w:pPr>
    </w:p>
    <w:p w14:paraId="6A296352" w14:textId="77777777" w:rsidR="00E905E3" w:rsidRPr="008156DD" w:rsidRDefault="00E905E3">
      <w:pPr>
        <w:rPr>
          <w:rFonts w:ascii="华文中宋" w:eastAsia="华文中宋" w:hAnsi="华文中宋"/>
        </w:rPr>
      </w:pPr>
    </w:p>
    <w:tbl>
      <w:tblPr>
        <w:tblpPr w:leftFromText="180" w:rightFromText="180" w:vertAnchor="text" w:horzAnchor="page" w:tblpX="5879" w:tblpY="-479"/>
        <w:tblOverlap w:val="never"/>
        <w:tblW w:w="50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29"/>
        <w:gridCol w:w="1393"/>
        <w:gridCol w:w="1276"/>
        <w:gridCol w:w="1265"/>
      </w:tblGrid>
      <w:tr w:rsidR="00E905E3" w:rsidRPr="008156DD" w14:paraId="70698C63" w14:textId="77777777">
        <w:trPr>
          <w:trHeight w:val="279"/>
        </w:trPr>
        <w:tc>
          <w:tcPr>
            <w:tcW w:w="1129" w:type="dxa"/>
          </w:tcPr>
          <w:p w14:paraId="50D431DB" w14:textId="77777777" w:rsidR="00E905E3" w:rsidRPr="008156DD" w:rsidRDefault="00000000">
            <w:pPr>
              <w:jc w:val="center"/>
              <w:rPr>
                <w:rFonts w:ascii="Arial" w:hAnsi="Arial" w:cs="Arial"/>
                <w:szCs w:val="21"/>
              </w:rPr>
            </w:pPr>
            <w:r w:rsidRPr="008156DD">
              <w:rPr>
                <w:rFonts w:ascii="Arial" w:hAnsi="Arial" w:cs="Arial"/>
                <w:szCs w:val="21"/>
              </w:rPr>
              <w:t>合同编号</w:t>
            </w:r>
          </w:p>
        </w:tc>
        <w:tc>
          <w:tcPr>
            <w:tcW w:w="3934" w:type="dxa"/>
            <w:gridSpan w:val="3"/>
          </w:tcPr>
          <w:p w14:paraId="77897C11" w14:textId="77777777" w:rsidR="00E905E3" w:rsidRPr="008156DD" w:rsidRDefault="00000000">
            <w:pPr>
              <w:rPr>
                <w:rFonts w:ascii="Arial" w:hAnsi="Arial" w:cs="Arial"/>
                <w:szCs w:val="21"/>
              </w:rPr>
            </w:pPr>
            <w:r w:rsidRPr="008156DD">
              <w:rPr>
                <w:rFonts w:ascii="Arial" w:hAnsi="Arial" w:cs="Arial"/>
                <w:szCs w:val="21"/>
              </w:rPr>
              <w:t xml:space="preserve">                </w:t>
            </w:r>
          </w:p>
        </w:tc>
      </w:tr>
      <w:tr w:rsidR="00E905E3" w:rsidRPr="008156DD" w14:paraId="77F69958" w14:textId="77777777">
        <w:trPr>
          <w:trHeight w:val="271"/>
        </w:trPr>
        <w:tc>
          <w:tcPr>
            <w:tcW w:w="1129" w:type="dxa"/>
          </w:tcPr>
          <w:p w14:paraId="1C3BA7AE" w14:textId="77777777" w:rsidR="00E905E3" w:rsidRPr="008156DD" w:rsidRDefault="00000000">
            <w:pPr>
              <w:jc w:val="center"/>
              <w:rPr>
                <w:rFonts w:ascii="Arial" w:hAnsi="Arial" w:cs="Arial"/>
                <w:szCs w:val="21"/>
              </w:rPr>
            </w:pPr>
            <w:r w:rsidRPr="008156DD">
              <w:rPr>
                <w:rFonts w:ascii="Arial" w:hAnsi="Arial" w:cs="Arial"/>
                <w:szCs w:val="21"/>
              </w:rPr>
              <w:t>请购部门</w:t>
            </w:r>
          </w:p>
        </w:tc>
        <w:tc>
          <w:tcPr>
            <w:tcW w:w="1393" w:type="dxa"/>
          </w:tcPr>
          <w:p w14:paraId="379C7F79" w14:textId="77777777" w:rsidR="00E905E3" w:rsidRPr="008156DD" w:rsidRDefault="00E905E3">
            <w:pPr>
              <w:jc w:val="center"/>
              <w:rPr>
                <w:rFonts w:ascii="Arial" w:hAnsi="Arial" w:cs="Arial"/>
                <w:szCs w:val="21"/>
              </w:rPr>
            </w:pPr>
          </w:p>
        </w:tc>
        <w:tc>
          <w:tcPr>
            <w:tcW w:w="1276" w:type="dxa"/>
          </w:tcPr>
          <w:p w14:paraId="09D326D1" w14:textId="77777777" w:rsidR="00E905E3" w:rsidRPr="008156DD" w:rsidRDefault="00000000">
            <w:pPr>
              <w:ind w:right="105"/>
              <w:jc w:val="center"/>
              <w:rPr>
                <w:rFonts w:ascii="Arial" w:hAnsi="Arial" w:cs="Arial"/>
                <w:szCs w:val="21"/>
              </w:rPr>
            </w:pPr>
            <w:r w:rsidRPr="008156DD">
              <w:rPr>
                <w:rFonts w:ascii="Arial" w:hAnsi="Arial" w:cs="Arial"/>
                <w:szCs w:val="21"/>
              </w:rPr>
              <w:t>请购案号</w:t>
            </w:r>
          </w:p>
        </w:tc>
        <w:tc>
          <w:tcPr>
            <w:tcW w:w="1265" w:type="dxa"/>
          </w:tcPr>
          <w:p w14:paraId="0484DBF3" w14:textId="77777777" w:rsidR="00E905E3" w:rsidRPr="008156DD" w:rsidRDefault="00E905E3">
            <w:pPr>
              <w:ind w:right="420"/>
              <w:jc w:val="center"/>
              <w:rPr>
                <w:rFonts w:ascii="Arial" w:hAnsi="Arial" w:cs="Arial"/>
                <w:szCs w:val="21"/>
              </w:rPr>
            </w:pPr>
          </w:p>
        </w:tc>
      </w:tr>
    </w:tbl>
    <w:p w14:paraId="4A65BB48" w14:textId="77777777" w:rsidR="00E905E3" w:rsidRPr="008156DD" w:rsidRDefault="00E905E3">
      <w:pPr>
        <w:rPr>
          <w:rFonts w:ascii="华文中宋" w:eastAsia="华文中宋" w:hAnsi="华文中宋"/>
          <w:sz w:val="28"/>
        </w:rPr>
      </w:pPr>
    </w:p>
    <w:p w14:paraId="3BCE8BCE" w14:textId="77777777" w:rsidR="00E905E3" w:rsidRPr="008156DD" w:rsidRDefault="00000000">
      <w:pPr>
        <w:jc w:val="center"/>
        <w:rPr>
          <w:rFonts w:ascii="宋体" w:hAnsi="宋体" w:cs="Arial"/>
          <w:b/>
          <w:bCs/>
          <w:sz w:val="44"/>
          <w:szCs w:val="44"/>
        </w:rPr>
      </w:pPr>
      <w:r w:rsidRPr="008156DD">
        <w:rPr>
          <w:rFonts w:ascii="宋体" w:hAnsi="宋体" w:cs="Arial" w:hint="eastAsia"/>
          <w:b/>
          <w:bCs/>
          <w:sz w:val="44"/>
          <w:szCs w:val="44"/>
        </w:rPr>
        <w:t>北京清华长庚医院设备维保合同</w:t>
      </w:r>
    </w:p>
    <w:p w14:paraId="7DD61EB8" w14:textId="77777777" w:rsidR="00E905E3" w:rsidRPr="008156DD" w:rsidRDefault="00E905E3">
      <w:pPr>
        <w:jc w:val="center"/>
        <w:rPr>
          <w:rFonts w:ascii="宋体" w:hAnsi="宋体" w:cs="Arial"/>
          <w:b/>
          <w:bCs/>
          <w:sz w:val="44"/>
          <w:szCs w:val="44"/>
        </w:rPr>
      </w:pPr>
    </w:p>
    <w:p w14:paraId="1A658496" w14:textId="77777777" w:rsidR="00E905E3" w:rsidRPr="008156DD" w:rsidRDefault="00000000">
      <w:pPr>
        <w:spacing w:line="240" w:lineRule="atLeast"/>
        <w:rPr>
          <w:rFonts w:ascii="宋体" w:hAnsi="宋体" w:cs="Arial"/>
          <w:szCs w:val="21"/>
        </w:rPr>
      </w:pPr>
      <w:r w:rsidRPr="008156DD">
        <w:rPr>
          <w:rFonts w:ascii="宋体" w:hAnsi="宋体" w:cs="Arial" w:hint="eastAsia"/>
          <w:szCs w:val="21"/>
        </w:rPr>
        <w:t>甲</w:t>
      </w:r>
      <w:r w:rsidRPr="008156DD">
        <w:rPr>
          <w:rFonts w:ascii="宋体" w:hAnsi="宋体" w:cs="Arial"/>
          <w:szCs w:val="21"/>
        </w:rPr>
        <w:t>方：</w:t>
      </w:r>
      <w:r w:rsidRPr="008156DD">
        <w:rPr>
          <w:rFonts w:ascii="宋体" w:hAnsi="宋体" w:cs="Arial" w:hint="eastAsia"/>
          <w:szCs w:val="21"/>
        </w:rPr>
        <w:t>北京清华长庚医院</w:t>
      </w:r>
      <w:r w:rsidRPr="008156DD">
        <w:rPr>
          <w:rFonts w:ascii="宋体" w:hAnsi="宋体" w:cs="Arial"/>
          <w:szCs w:val="21"/>
        </w:rPr>
        <w:t xml:space="preserve"> </w:t>
      </w:r>
    </w:p>
    <w:p w14:paraId="439C3F31" w14:textId="77777777" w:rsidR="00E905E3" w:rsidRPr="008156DD" w:rsidRDefault="00000000">
      <w:pPr>
        <w:spacing w:line="240" w:lineRule="atLeast"/>
        <w:rPr>
          <w:rFonts w:ascii="宋体" w:hAnsi="宋体" w:cs="Arial"/>
          <w:szCs w:val="21"/>
        </w:rPr>
      </w:pPr>
      <w:r w:rsidRPr="008156DD">
        <w:rPr>
          <w:rFonts w:ascii="宋体" w:hAnsi="宋体" w:cs="Arial" w:hint="eastAsia"/>
          <w:szCs w:val="21"/>
        </w:rPr>
        <w:t>乙</w:t>
      </w:r>
      <w:r w:rsidRPr="008156DD">
        <w:rPr>
          <w:rFonts w:ascii="宋体" w:hAnsi="宋体" w:cs="Arial"/>
          <w:szCs w:val="21"/>
        </w:rPr>
        <w:t>方：</w:t>
      </w:r>
      <w:r w:rsidRPr="008156DD">
        <w:rPr>
          <w:rFonts w:ascii="宋体" w:hAnsi="宋体" w:cs="Arial" w:hint="eastAsia"/>
          <w:szCs w:val="21"/>
          <w:u w:val="single"/>
        </w:rPr>
        <w:t xml:space="preserve">                </w:t>
      </w:r>
      <w:r w:rsidRPr="008156DD">
        <w:rPr>
          <w:rFonts w:ascii="宋体" w:hAnsi="宋体" w:cs="Arial"/>
          <w:szCs w:val="21"/>
          <w:u w:val="single"/>
        </w:rPr>
        <w:t xml:space="preserve"> </w:t>
      </w:r>
    </w:p>
    <w:p w14:paraId="5C310654" w14:textId="77777777" w:rsidR="00E905E3" w:rsidRPr="008156DD" w:rsidRDefault="00E905E3">
      <w:pPr>
        <w:spacing w:line="240" w:lineRule="atLeast"/>
        <w:rPr>
          <w:rFonts w:ascii="宋体" w:hAnsi="宋体" w:cs="Arial"/>
          <w:b/>
          <w:bCs/>
          <w:szCs w:val="21"/>
        </w:rPr>
      </w:pPr>
    </w:p>
    <w:p w14:paraId="5FCCA1F3" w14:textId="77777777" w:rsidR="00E905E3" w:rsidRPr="008156DD" w:rsidRDefault="00000000">
      <w:pPr>
        <w:spacing w:line="240" w:lineRule="atLeast"/>
        <w:ind w:firstLineChars="200" w:firstLine="420"/>
        <w:rPr>
          <w:rFonts w:ascii="宋体" w:hAnsi="宋体"/>
          <w:szCs w:val="21"/>
        </w:rPr>
      </w:pPr>
      <w:r w:rsidRPr="008156DD">
        <w:rPr>
          <w:rFonts w:ascii="宋体" w:hAnsi="宋体" w:cs="Arial"/>
          <w:szCs w:val="21"/>
        </w:rPr>
        <w:t>本着诚实信用</w:t>
      </w:r>
      <w:r w:rsidRPr="008156DD">
        <w:rPr>
          <w:rFonts w:ascii="宋体" w:hAnsi="宋体" w:cs="Arial" w:hint="eastAsia"/>
          <w:szCs w:val="21"/>
        </w:rPr>
        <w:t>平等自愿的</w:t>
      </w:r>
      <w:r w:rsidRPr="008156DD">
        <w:rPr>
          <w:rFonts w:ascii="宋体" w:hAnsi="宋体" w:cs="Arial"/>
          <w:szCs w:val="21"/>
        </w:rPr>
        <w:t>原则</w:t>
      </w:r>
      <w:r w:rsidRPr="008156DD">
        <w:rPr>
          <w:rFonts w:ascii="宋体" w:hAnsi="宋体" w:cs="Arial" w:hint="eastAsia"/>
          <w:szCs w:val="21"/>
        </w:rPr>
        <w:t>，</w:t>
      </w:r>
      <w:r w:rsidRPr="008156DD">
        <w:rPr>
          <w:rFonts w:ascii="宋体" w:hAnsi="宋体" w:hint="eastAsia"/>
          <w:szCs w:val="21"/>
        </w:rPr>
        <w:t>经乙方对甲方以下设备进行</w:t>
      </w:r>
      <w:r w:rsidRPr="008156DD">
        <w:rPr>
          <w:rFonts w:ascii="宋体" w:hAnsi="宋体"/>
          <w:szCs w:val="21"/>
        </w:rPr>
        <w:t>维保</w:t>
      </w:r>
      <w:r w:rsidRPr="008156DD">
        <w:rPr>
          <w:rFonts w:ascii="宋体" w:hAnsi="宋体" w:hint="eastAsia"/>
          <w:szCs w:val="21"/>
        </w:rPr>
        <w:t>服务的商务谈判条件达成一致，</w:t>
      </w:r>
      <w:r w:rsidRPr="008156DD">
        <w:rPr>
          <w:rFonts w:ascii="宋体" w:hAnsi="宋体" w:cs="Arial"/>
          <w:szCs w:val="21"/>
        </w:rPr>
        <w:t>并根据《中华人民共和国</w:t>
      </w:r>
      <w:r w:rsidRPr="008156DD">
        <w:rPr>
          <w:rFonts w:ascii="宋体" w:hAnsi="宋体" w:cs="Arial" w:hint="eastAsia"/>
          <w:szCs w:val="21"/>
        </w:rPr>
        <w:t>民法典</w:t>
      </w:r>
      <w:r w:rsidRPr="008156DD">
        <w:rPr>
          <w:rFonts w:ascii="宋体" w:hAnsi="宋体" w:cs="Arial"/>
          <w:szCs w:val="21"/>
        </w:rPr>
        <w:t>》等相关法律法规</w:t>
      </w:r>
      <w:r w:rsidRPr="008156DD">
        <w:rPr>
          <w:rFonts w:ascii="宋体" w:hAnsi="宋体" w:cs="Arial" w:hint="eastAsia"/>
          <w:szCs w:val="21"/>
        </w:rPr>
        <w:t>定</w:t>
      </w:r>
      <w:r w:rsidRPr="008156DD">
        <w:rPr>
          <w:rFonts w:ascii="宋体" w:hAnsi="宋体" w:hint="eastAsia"/>
          <w:szCs w:val="21"/>
        </w:rPr>
        <w:t>签订本合同，</w:t>
      </w:r>
      <w:r w:rsidRPr="008156DD">
        <w:rPr>
          <w:rFonts w:ascii="宋体" w:hAnsi="宋体" w:cs="Arial"/>
          <w:szCs w:val="21"/>
        </w:rPr>
        <w:t>以资信守</w:t>
      </w:r>
      <w:r w:rsidRPr="008156DD">
        <w:rPr>
          <w:rFonts w:ascii="宋体" w:hAnsi="宋体" w:cs="Arial" w:hint="eastAsia"/>
          <w:szCs w:val="21"/>
        </w:rPr>
        <w:t>。</w:t>
      </w:r>
    </w:p>
    <w:p w14:paraId="486DD486" w14:textId="77777777" w:rsidR="00E905E3" w:rsidRPr="008156DD" w:rsidRDefault="00E905E3">
      <w:pPr>
        <w:spacing w:line="240" w:lineRule="atLeast"/>
        <w:ind w:firstLineChars="200" w:firstLine="420"/>
        <w:rPr>
          <w:rFonts w:ascii="宋体" w:hAnsi="宋体"/>
          <w:szCs w:val="21"/>
        </w:rPr>
      </w:pPr>
    </w:p>
    <w:p w14:paraId="387EEC13" w14:textId="77777777" w:rsidR="00E905E3" w:rsidRPr="008156DD" w:rsidRDefault="00000000">
      <w:pPr>
        <w:pStyle w:val="1f1"/>
        <w:spacing w:line="240" w:lineRule="atLeast"/>
        <w:ind w:firstLineChars="0" w:firstLine="0"/>
        <w:rPr>
          <w:rFonts w:ascii="宋体" w:hAnsi="宋体"/>
          <w:b/>
          <w:szCs w:val="21"/>
        </w:rPr>
      </w:pPr>
      <w:r w:rsidRPr="008156DD">
        <w:rPr>
          <w:rFonts w:ascii="宋体" w:hAnsi="宋体" w:hint="eastAsia"/>
          <w:b/>
          <w:szCs w:val="21"/>
        </w:rPr>
        <w:t>一、总则。</w:t>
      </w:r>
    </w:p>
    <w:p w14:paraId="7833751B"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1.1 目的：为保证甲方</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设备在维保</w:t>
      </w:r>
      <w:r w:rsidRPr="008156DD">
        <w:rPr>
          <w:rFonts w:ascii="宋体" w:hAnsi="宋体"/>
          <w:szCs w:val="21"/>
        </w:rPr>
        <w:t>期间</w:t>
      </w:r>
      <w:r w:rsidRPr="008156DD">
        <w:rPr>
          <w:rFonts w:ascii="宋体" w:hAnsi="宋体" w:hint="eastAsia"/>
          <w:szCs w:val="21"/>
        </w:rPr>
        <w:t>正常运行，明确甲乙双方责任，签订本合同。</w:t>
      </w:r>
    </w:p>
    <w:p w14:paraId="692095B3"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2</w:t>
      </w:r>
      <w:r w:rsidRPr="008156DD">
        <w:rPr>
          <w:rFonts w:ascii="宋体" w:hAnsi="宋体" w:hint="eastAsia"/>
          <w:szCs w:val="21"/>
        </w:rPr>
        <w:t>乙方法定授权由</w:t>
      </w:r>
      <w:r w:rsidRPr="008156DD">
        <w:rPr>
          <w:rFonts w:ascii="宋体" w:hAnsi="宋体" w:hint="eastAsia"/>
          <w:szCs w:val="21"/>
          <w:u w:val="single"/>
        </w:rPr>
        <w:t xml:space="preserve">        </w:t>
      </w:r>
      <w:r w:rsidRPr="008156DD">
        <w:rPr>
          <w:rFonts w:ascii="宋体" w:hAnsi="宋体" w:hint="eastAsia"/>
          <w:szCs w:val="21"/>
        </w:rPr>
        <w:t>（职务</w:t>
      </w:r>
      <w:r w:rsidRPr="008156DD">
        <w:rPr>
          <w:rFonts w:ascii="宋体" w:hAnsi="宋体" w:hint="eastAsia"/>
          <w:szCs w:val="21"/>
          <w:u w:val="single"/>
        </w:rPr>
        <w:t xml:space="preserve">         </w:t>
      </w:r>
      <w:r w:rsidRPr="008156DD">
        <w:rPr>
          <w:rFonts w:ascii="宋体" w:hAnsi="宋体" w:hint="eastAsia"/>
          <w:szCs w:val="21"/>
        </w:rPr>
        <w:t>，电话</w:t>
      </w:r>
      <w:r w:rsidRPr="008156DD">
        <w:rPr>
          <w:rFonts w:ascii="宋体" w:hAnsi="宋体" w:hint="eastAsia"/>
          <w:szCs w:val="21"/>
          <w:u w:val="single"/>
        </w:rPr>
        <w:t xml:space="preserve">        </w:t>
      </w:r>
      <w:r w:rsidRPr="008156DD">
        <w:rPr>
          <w:rFonts w:ascii="宋体" w:hAnsi="宋体" w:hint="eastAsia"/>
          <w:szCs w:val="21"/>
        </w:rPr>
        <w:t>）</w:t>
      </w:r>
      <w:r w:rsidRPr="008156DD">
        <w:rPr>
          <w:rFonts w:ascii="宋体" w:hAnsi="宋体"/>
          <w:szCs w:val="21"/>
        </w:rPr>
        <w:t>负责执行本合同</w:t>
      </w:r>
    </w:p>
    <w:p w14:paraId="221BEED6"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3</w:t>
      </w:r>
      <w:r w:rsidRPr="008156DD">
        <w:rPr>
          <w:rFonts w:ascii="宋体" w:hAnsi="宋体" w:hint="eastAsia"/>
          <w:szCs w:val="21"/>
        </w:rPr>
        <w:t>甲方法定授权由</w:t>
      </w:r>
      <w:r w:rsidRPr="008156DD">
        <w:rPr>
          <w:rFonts w:ascii="宋体" w:hAnsi="宋体" w:hint="eastAsia"/>
          <w:szCs w:val="21"/>
          <w:u w:val="single"/>
        </w:rPr>
        <w:t xml:space="preserve">        </w:t>
      </w:r>
      <w:r w:rsidRPr="008156DD">
        <w:rPr>
          <w:rFonts w:ascii="宋体" w:hAnsi="宋体" w:hint="eastAsia"/>
          <w:szCs w:val="21"/>
        </w:rPr>
        <w:t>（职务</w:t>
      </w:r>
      <w:r w:rsidRPr="008156DD">
        <w:rPr>
          <w:rFonts w:ascii="宋体" w:hAnsi="宋体" w:hint="eastAsia"/>
          <w:szCs w:val="21"/>
          <w:u w:val="single"/>
        </w:rPr>
        <w:t xml:space="preserve">         </w:t>
      </w:r>
      <w:r w:rsidRPr="008156DD">
        <w:rPr>
          <w:rFonts w:ascii="宋体" w:hAnsi="宋体" w:hint="eastAsia"/>
          <w:szCs w:val="21"/>
        </w:rPr>
        <w:t>，电话</w:t>
      </w:r>
      <w:r w:rsidRPr="008156DD">
        <w:rPr>
          <w:rFonts w:ascii="宋体" w:hAnsi="宋体" w:hint="eastAsia"/>
          <w:szCs w:val="21"/>
          <w:u w:val="single"/>
        </w:rPr>
        <w:t xml:space="preserve">        </w:t>
      </w:r>
      <w:r w:rsidRPr="008156DD">
        <w:rPr>
          <w:rFonts w:ascii="宋体" w:hAnsi="宋体" w:hint="eastAsia"/>
          <w:szCs w:val="21"/>
        </w:rPr>
        <w:t>）负责执行本合同。</w:t>
      </w:r>
    </w:p>
    <w:p w14:paraId="24A6566B" w14:textId="77777777" w:rsidR="00E905E3" w:rsidRPr="008156DD" w:rsidRDefault="00000000">
      <w:pPr>
        <w:spacing w:line="320" w:lineRule="exact"/>
        <w:ind w:firstLine="420"/>
        <w:rPr>
          <w:rFonts w:ascii="宋体" w:hAnsi="宋体" w:cs="Arial"/>
          <w:szCs w:val="21"/>
        </w:rPr>
      </w:pPr>
      <w:r w:rsidRPr="008156DD">
        <w:rPr>
          <w:rFonts w:ascii="宋体" w:hAnsi="宋体" w:cs="Arial" w:hint="eastAsia"/>
          <w:szCs w:val="21"/>
        </w:rPr>
        <w:t>如为甲方委托招标公司进行招标案件，则下列文件构成本合同的组成部分，应该认为是一个整体，彼此相互解释，相互补充。组成合同的多个文件的优先支配地位的次序如下：</w:t>
      </w:r>
    </w:p>
    <w:p w14:paraId="1C4E1613" w14:textId="77777777" w:rsidR="00E905E3" w:rsidRPr="008156DD" w:rsidRDefault="00000000">
      <w:pPr>
        <w:spacing w:line="320" w:lineRule="exact"/>
        <w:ind w:firstLine="420"/>
        <w:rPr>
          <w:rFonts w:ascii="宋体" w:hAnsi="宋体" w:cs="Arial"/>
          <w:szCs w:val="21"/>
        </w:rPr>
      </w:pPr>
      <w:r w:rsidRPr="008156DD">
        <w:rPr>
          <w:rFonts w:ascii="宋体" w:hAnsi="宋体" w:cs="Arial" w:hint="eastAsia"/>
          <w:szCs w:val="21"/>
        </w:rPr>
        <w:t>a.</w:t>
      </w:r>
      <w:r w:rsidRPr="008156DD">
        <w:rPr>
          <w:rFonts w:ascii="宋体" w:hAnsi="宋体" w:cs="Arial" w:hint="eastAsia"/>
          <w:szCs w:val="21"/>
        </w:rPr>
        <w:tab/>
        <w:t xml:space="preserve"> 本合同书</w:t>
      </w:r>
    </w:p>
    <w:p w14:paraId="7AB18A26" w14:textId="77777777" w:rsidR="00E905E3" w:rsidRPr="008156DD" w:rsidRDefault="00000000">
      <w:pPr>
        <w:spacing w:line="320" w:lineRule="exact"/>
        <w:ind w:firstLine="420"/>
        <w:rPr>
          <w:rFonts w:ascii="宋体" w:hAnsi="宋体" w:cs="Arial"/>
          <w:szCs w:val="21"/>
        </w:rPr>
      </w:pPr>
      <w:r w:rsidRPr="008156DD">
        <w:rPr>
          <w:rFonts w:ascii="宋体" w:hAnsi="宋体" w:cs="Arial" w:hint="eastAsia"/>
          <w:szCs w:val="21"/>
        </w:rPr>
        <w:t>b.</w:t>
      </w:r>
      <w:r w:rsidRPr="008156DD">
        <w:rPr>
          <w:rFonts w:ascii="宋体" w:hAnsi="宋体" w:cs="Arial" w:hint="eastAsia"/>
          <w:szCs w:val="21"/>
        </w:rPr>
        <w:tab/>
        <w:t xml:space="preserve"> 中标通知书 / 成交通知书</w:t>
      </w:r>
      <w:r w:rsidRPr="008156DD">
        <w:rPr>
          <w:rFonts w:ascii="宋体" w:hAnsi="宋体" w:cs="Arial" w:hint="eastAsia"/>
          <w:szCs w:val="21"/>
        </w:rPr>
        <w:tab/>
      </w:r>
    </w:p>
    <w:p w14:paraId="080DDD4D" w14:textId="77777777" w:rsidR="00E905E3" w:rsidRPr="008156DD" w:rsidRDefault="00000000">
      <w:pPr>
        <w:spacing w:line="320" w:lineRule="exact"/>
        <w:ind w:firstLine="420"/>
        <w:rPr>
          <w:rFonts w:ascii="宋体" w:hAnsi="宋体" w:cs="Arial"/>
          <w:szCs w:val="21"/>
        </w:rPr>
      </w:pPr>
      <w:r w:rsidRPr="008156DD">
        <w:rPr>
          <w:rFonts w:ascii="宋体" w:hAnsi="宋体" w:cs="Arial" w:hint="eastAsia"/>
          <w:szCs w:val="21"/>
        </w:rPr>
        <w:t>c.</w:t>
      </w:r>
      <w:r w:rsidRPr="008156DD">
        <w:rPr>
          <w:rFonts w:ascii="宋体" w:hAnsi="宋体" w:cs="Arial" w:hint="eastAsia"/>
          <w:szCs w:val="21"/>
        </w:rPr>
        <w:tab/>
        <w:t xml:space="preserve"> 协议（如有）</w:t>
      </w:r>
      <w:r w:rsidRPr="008156DD">
        <w:rPr>
          <w:rFonts w:ascii="宋体" w:hAnsi="宋体" w:cs="Arial" w:hint="eastAsia"/>
          <w:szCs w:val="21"/>
        </w:rPr>
        <w:tab/>
      </w:r>
      <w:r w:rsidRPr="008156DD">
        <w:rPr>
          <w:rFonts w:ascii="宋体" w:hAnsi="宋体" w:cs="Arial" w:hint="eastAsia"/>
          <w:szCs w:val="21"/>
        </w:rPr>
        <w:tab/>
      </w:r>
      <w:r w:rsidRPr="008156DD">
        <w:rPr>
          <w:rFonts w:ascii="宋体" w:hAnsi="宋体" w:cs="Arial" w:hint="eastAsia"/>
          <w:szCs w:val="21"/>
        </w:rPr>
        <w:tab/>
      </w:r>
      <w:r w:rsidRPr="008156DD">
        <w:rPr>
          <w:rFonts w:ascii="宋体" w:hAnsi="宋体" w:cs="Arial" w:hint="eastAsia"/>
          <w:szCs w:val="21"/>
        </w:rPr>
        <w:tab/>
      </w:r>
    </w:p>
    <w:p w14:paraId="16EF9271" w14:textId="77777777" w:rsidR="00E905E3" w:rsidRPr="008156DD" w:rsidRDefault="00000000">
      <w:pPr>
        <w:spacing w:line="320" w:lineRule="exact"/>
        <w:ind w:firstLine="420"/>
        <w:rPr>
          <w:rFonts w:ascii="宋体" w:hAnsi="宋体" w:cs="Arial"/>
          <w:szCs w:val="21"/>
        </w:rPr>
      </w:pPr>
      <w:r w:rsidRPr="008156DD">
        <w:rPr>
          <w:rFonts w:ascii="宋体" w:hAnsi="宋体" w:cs="Arial" w:hint="eastAsia"/>
          <w:szCs w:val="21"/>
        </w:rPr>
        <w:t>d.</w:t>
      </w:r>
      <w:r w:rsidRPr="008156DD">
        <w:rPr>
          <w:rFonts w:ascii="宋体" w:hAnsi="宋体" w:cs="Arial" w:hint="eastAsia"/>
          <w:szCs w:val="21"/>
        </w:rPr>
        <w:tab/>
        <w:t xml:space="preserve"> 投标文件（含澄清文件）</w:t>
      </w:r>
    </w:p>
    <w:p w14:paraId="7FD1A6C1" w14:textId="77777777" w:rsidR="00E905E3" w:rsidRPr="008156DD" w:rsidRDefault="00000000">
      <w:pPr>
        <w:spacing w:line="320" w:lineRule="exact"/>
        <w:ind w:firstLine="420"/>
        <w:rPr>
          <w:rFonts w:ascii="宋体" w:hAnsi="宋体"/>
          <w:szCs w:val="21"/>
        </w:rPr>
      </w:pPr>
      <w:r w:rsidRPr="008156DD">
        <w:rPr>
          <w:rFonts w:ascii="宋体" w:hAnsi="宋体" w:cs="Arial" w:hint="eastAsia"/>
          <w:szCs w:val="21"/>
        </w:rPr>
        <w:t>e.</w:t>
      </w:r>
      <w:r w:rsidRPr="008156DD">
        <w:rPr>
          <w:rFonts w:ascii="宋体" w:hAnsi="宋体" w:cs="Arial" w:hint="eastAsia"/>
          <w:szCs w:val="21"/>
        </w:rPr>
        <w:tab/>
        <w:t xml:space="preserve"> 招标文件（含招标文件补充通知）</w:t>
      </w:r>
    </w:p>
    <w:p w14:paraId="28F732AD" w14:textId="77777777" w:rsidR="00E905E3" w:rsidRPr="008156DD" w:rsidRDefault="00000000">
      <w:pPr>
        <w:pStyle w:val="1f1"/>
        <w:spacing w:line="240" w:lineRule="atLeast"/>
        <w:ind w:firstLineChars="0" w:firstLine="0"/>
        <w:rPr>
          <w:rFonts w:ascii="宋体" w:hAnsi="宋体"/>
          <w:szCs w:val="21"/>
        </w:rPr>
      </w:pPr>
      <w:r w:rsidRPr="008156DD">
        <w:rPr>
          <w:rFonts w:ascii="宋体" w:hAnsi="宋体" w:hint="eastAsia"/>
          <w:b/>
          <w:szCs w:val="21"/>
        </w:rPr>
        <w:t>二、维修和保养服务内容</w:t>
      </w:r>
    </w:p>
    <w:p w14:paraId="2E5FD45D" w14:textId="77777777" w:rsidR="00E905E3" w:rsidRPr="008156DD" w:rsidRDefault="00000000">
      <w:pPr>
        <w:spacing w:line="240" w:lineRule="atLeast"/>
        <w:ind w:firstLineChars="200" w:firstLine="420"/>
        <w:rPr>
          <w:rFonts w:ascii="宋体" w:hAnsi="宋体"/>
          <w:b/>
          <w:szCs w:val="21"/>
        </w:rPr>
      </w:pPr>
      <w:r w:rsidRPr="008156DD">
        <w:rPr>
          <w:rFonts w:ascii="宋体" w:hAnsi="宋体" w:hint="eastAsia"/>
          <w:szCs w:val="21"/>
        </w:rPr>
        <w:t>2.1合同期限</w:t>
      </w:r>
    </w:p>
    <w:p w14:paraId="2D62D27F" w14:textId="77777777" w:rsidR="00E905E3" w:rsidRPr="008156DD" w:rsidRDefault="00000000">
      <w:pPr>
        <w:tabs>
          <w:tab w:val="left" w:pos="-1680"/>
          <w:tab w:val="left" w:pos="420"/>
        </w:tabs>
        <w:spacing w:line="240" w:lineRule="atLeast"/>
        <w:rPr>
          <w:rFonts w:ascii="宋体" w:hAnsi="宋体"/>
          <w:szCs w:val="21"/>
        </w:rPr>
      </w:pPr>
      <w:r w:rsidRPr="008156DD">
        <w:rPr>
          <w:rFonts w:ascii="宋体" w:hAnsi="宋体" w:hint="eastAsia"/>
          <w:szCs w:val="21"/>
        </w:rPr>
        <w:t>本合同自</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年 </w:t>
      </w:r>
      <w:r w:rsidRPr="008156DD">
        <w:rPr>
          <w:rFonts w:ascii="宋体" w:hAnsi="宋体"/>
          <w:szCs w:val="21"/>
          <w:u w:val="single"/>
        </w:rPr>
        <w:t xml:space="preserve"> </w:t>
      </w:r>
      <w:r w:rsidRPr="008156DD">
        <w:rPr>
          <w:rFonts w:ascii="宋体" w:hAnsi="宋体" w:hint="eastAsia"/>
          <w:szCs w:val="21"/>
          <w:u w:val="single"/>
        </w:rPr>
        <w:t xml:space="preserve">  月 </w:t>
      </w:r>
      <w:r w:rsidRPr="008156DD">
        <w:rPr>
          <w:rFonts w:ascii="宋体" w:hAnsi="宋体"/>
          <w:szCs w:val="21"/>
          <w:u w:val="single"/>
        </w:rPr>
        <w:t xml:space="preserve"> </w:t>
      </w:r>
      <w:r w:rsidRPr="008156DD">
        <w:rPr>
          <w:rFonts w:ascii="宋体" w:hAnsi="宋体" w:hint="eastAsia"/>
          <w:szCs w:val="21"/>
          <w:u w:val="single"/>
        </w:rPr>
        <w:t xml:space="preserve">  日起生效,至 </w:t>
      </w:r>
      <w:r w:rsidRPr="008156DD">
        <w:rPr>
          <w:rFonts w:ascii="宋体" w:hAnsi="宋体"/>
          <w:szCs w:val="21"/>
          <w:u w:val="single"/>
        </w:rPr>
        <w:t xml:space="preserve"> </w:t>
      </w:r>
      <w:r w:rsidRPr="008156DD">
        <w:rPr>
          <w:rFonts w:ascii="宋体" w:hAnsi="宋体" w:hint="eastAsia"/>
          <w:szCs w:val="21"/>
          <w:u w:val="single"/>
        </w:rPr>
        <w:t xml:space="preserve">  年 </w:t>
      </w:r>
      <w:r w:rsidRPr="008156DD">
        <w:rPr>
          <w:rFonts w:ascii="宋体" w:hAnsi="宋体"/>
          <w:szCs w:val="21"/>
          <w:u w:val="single"/>
        </w:rPr>
        <w:t xml:space="preserve"> </w:t>
      </w:r>
      <w:r w:rsidRPr="008156DD">
        <w:rPr>
          <w:rFonts w:ascii="宋体" w:hAnsi="宋体" w:hint="eastAsia"/>
          <w:szCs w:val="21"/>
          <w:u w:val="single"/>
        </w:rPr>
        <w:t xml:space="preserve">  月 </w:t>
      </w:r>
      <w:r w:rsidRPr="008156DD">
        <w:rPr>
          <w:rFonts w:ascii="宋体" w:hAnsi="宋体"/>
          <w:szCs w:val="21"/>
          <w:u w:val="single"/>
        </w:rPr>
        <w:t xml:space="preserve"> </w:t>
      </w:r>
      <w:r w:rsidRPr="008156DD">
        <w:rPr>
          <w:rFonts w:ascii="宋体" w:hAnsi="宋体" w:hint="eastAsia"/>
          <w:szCs w:val="21"/>
          <w:u w:val="single"/>
        </w:rPr>
        <w:t xml:space="preserve">  日终止</w:t>
      </w:r>
      <w:r w:rsidRPr="008156DD">
        <w:rPr>
          <w:rFonts w:ascii="宋体" w:hAnsi="宋体" w:hint="eastAsia"/>
          <w:szCs w:val="21"/>
        </w:rPr>
        <w:t>。</w:t>
      </w:r>
    </w:p>
    <w:p w14:paraId="43321C64"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2.2 合同内容（维保）</w:t>
      </w:r>
    </w:p>
    <w:p w14:paraId="74780264" w14:textId="77777777" w:rsidR="00E905E3" w:rsidRPr="008156DD" w:rsidRDefault="00000000">
      <w:pPr>
        <w:pStyle w:val="1f"/>
        <w:numPr>
          <w:ilvl w:val="0"/>
          <w:numId w:val="17"/>
        </w:numPr>
        <w:spacing w:line="240" w:lineRule="atLeast"/>
        <w:ind w:firstLineChars="0"/>
        <w:jc w:val="left"/>
        <w:rPr>
          <w:rFonts w:ascii="宋体" w:hAnsi="宋体"/>
          <w:szCs w:val="21"/>
        </w:rPr>
      </w:pPr>
      <w:r w:rsidRPr="008156DD">
        <w:rPr>
          <w:rFonts w:ascii="宋体" w:hAnsi="宋体" w:hint="eastAsia"/>
          <w:szCs w:val="21"/>
        </w:rPr>
        <w:t>本合同约定的服务</w:t>
      </w:r>
      <w:r w:rsidRPr="008156DD">
        <w:rPr>
          <w:rFonts w:ascii="宋体" w:hAnsi="宋体"/>
          <w:szCs w:val="21"/>
        </w:rPr>
        <w:t>类型</w:t>
      </w:r>
      <w:r w:rsidRPr="008156DD">
        <w:rPr>
          <w:rFonts w:ascii="宋体" w:hAnsi="宋体" w:hint="eastAsia"/>
          <w:szCs w:val="21"/>
        </w:rPr>
        <w:t>为：</w:t>
      </w:r>
    </w:p>
    <w:p w14:paraId="3B009CE8" w14:textId="77777777" w:rsidR="00E905E3" w:rsidRPr="008156DD" w:rsidRDefault="00000000">
      <w:pPr>
        <w:spacing w:line="240" w:lineRule="atLeast"/>
        <w:ind w:firstLineChars="50" w:firstLine="105"/>
        <w:jc w:val="left"/>
        <w:rPr>
          <w:rFonts w:ascii="宋体" w:hAnsi="宋体"/>
          <w:szCs w:val="21"/>
          <w:u w:val="single"/>
        </w:rPr>
      </w:pPr>
      <w:r w:rsidRPr="008156DD">
        <w:rPr>
          <w:rFonts w:ascii="宋体" w:hAnsi="宋体"/>
          <w:szCs w:val="21"/>
        </w:rPr>
        <w:t>□维保</w:t>
      </w:r>
      <w:r w:rsidRPr="008156DD">
        <w:rPr>
          <w:rFonts w:ascii="宋体" w:hAnsi="宋体" w:hint="eastAsia"/>
          <w:szCs w:val="21"/>
        </w:rPr>
        <w:t>服务；□</w:t>
      </w:r>
      <w:r w:rsidRPr="008156DD">
        <w:rPr>
          <w:rFonts w:ascii="宋体" w:hAnsi="宋体"/>
          <w:szCs w:val="21"/>
        </w:rPr>
        <w:t>人工</w:t>
      </w:r>
      <w:r w:rsidRPr="008156DD">
        <w:rPr>
          <w:rFonts w:ascii="宋体" w:hAnsi="宋体" w:hint="eastAsia"/>
          <w:szCs w:val="21"/>
        </w:rPr>
        <w:t>服务；□特定</w:t>
      </w:r>
      <w:r w:rsidRPr="008156DD">
        <w:rPr>
          <w:rFonts w:ascii="宋体" w:hAnsi="宋体"/>
          <w:szCs w:val="21"/>
        </w:rPr>
        <w:t>配件</w:t>
      </w:r>
      <w:r w:rsidRPr="008156DD">
        <w:rPr>
          <w:rFonts w:ascii="宋体" w:hAnsi="宋体" w:hint="eastAsia"/>
          <w:szCs w:val="21"/>
        </w:rPr>
        <w:t>维修；□其它</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p>
    <w:p w14:paraId="21903D62" w14:textId="77777777" w:rsidR="00E905E3" w:rsidRPr="008156DD" w:rsidRDefault="00000000">
      <w:pPr>
        <w:pStyle w:val="1f"/>
        <w:numPr>
          <w:ilvl w:val="0"/>
          <w:numId w:val="17"/>
        </w:numPr>
        <w:spacing w:line="240" w:lineRule="atLeast"/>
        <w:ind w:firstLineChars="0"/>
        <w:jc w:val="left"/>
        <w:rPr>
          <w:rFonts w:ascii="宋体" w:hAnsi="宋体"/>
          <w:szCs w:val="21"/>
        </w:rPr>
      </w:pPr>
      <w:r w:rsidRPr="008156DD">
        <w:rPr>
          <w:rFonts w:ascii="宋体" w:hAnsi="宋体" w:hint="eastAsia"/>
          <w:szCs w:val="21"/>
        </w:rPr>
        <w:t>乙方承诺提供的预防性维护备件清单（具体内容见附件四）</w:t>
      </w:r>
    </w:p>
    <w:p w14:paraId="358FAEEB" w14:textId="77777777" w:rsidR="00E905E3" w:rsidRPr="008156DD" w:rsidRDefault="00000000">
      <w:pPr>
        <w:pStyle w:val="1f"/>
        <w:numPr>
          <w:ilvl w:val="0"/>
          <w:numId w:val="17"/>
        </w:numPr>
        <w:spacing w:line="240" w:lineRule="atLeast"/>
        <w:ind w:firstLineChars="0"/>
        <w:jc w:val="left"/>
        <w:rPr>
          <w:rFonts w:ascii="宋体" w:hAnsi="宋体"/>
          <w:szCs w:val="21"/>
        </w:rPr>
      </w:pPr>
      <w:r w:rsidRPr="008156DD">
        <w:rPr>
          <w:rFonts w:ascii="宋体" w:hAnsi="宋体" w:hint="eastAsia"/>
          <w:szCs w:val="21"/>
        </w:rPr>
        <w:t>乙方列入不在保修范围内的主要备件清单（具体内容见附件五）</w:t>
      </w:r>
    </w:p>
    <w:p w14:paraId="643650CD" w14:textId="77777777" w:rsidR="00E905E3" w:rsidRPr="008156DD" w:rsidRDefault="00000000">
      <w:pPr>
        <w:pStyle w:val="1f"/>
        <w:numPr>
          <w:ilvl w:val="0"/>
          <w:numId w:val="17"/>
        </w:numPr>
        <w:spacing w:line="240" w:lineRule="atLeast"/>
        <w:ind w:firstLineChars="0"/>
        <w:jc w:val="left"/>
        <w:rPr>
          <w:rFonts w:ascii="宋体" w:hAnsi="宋体"/>
          <w:szCs w:val="21"/>
        </w:rPr>
      </w:pPr>
      <w:r w:rsidRPr="008156DD">
        <w:rPr>
          <w:rFonts w:ascii="宋体" w:hAnsi="宋体" w:hint="eastAsia"/>
          <w:szCs w:val="21"/>
        </w:rPr>
        <w:t>维修主要配件明细表（具体内容见附件六）</w:t>
      </w:r>
    </w:p>
    <w:p w14:paraId="12C6A3BD" w14:textId="77777777" w:rsidR="00E905E3" w:rsidRPr="008156DD" w:rsidRDefault="00000000">
      <w:pPr>
        <w:pStyle w:val="1f"/>
        <w:numPr>
          <w:ilvl w:val="0"/>
          <w:numId w:val="17"/>
        </w:numPr>
        <w:spacing w:line="240" w:lineRule="atLeast"/>
        <w:ind w:firstLineChars="0"/>
        <w:jc w:val="left"/>
        <w:rPr>
          <w:rFonts w:ascii="宋体" w:hAnsi="宋体"/>
          <w:szCs w:val="21"/>
        </w:rPr>
      </w:pPr>
      <w:r w:rsidRPr="008156DD">
        <w:rPr>
          <w:rFonts w:ascii="宋体" w:hAnsi="宋体" w:hint="eastAsia"/>
          <w:szCs w:val="21"/>
        </w:rPr>
        <w:t>服务时间安排：</w:t>
      </w:r>
    </w:p>
    <w:p w14:paraId="69844646" w14:textId="77777777" w:rsidR="00E905E3" w:rsidRPr="008156DD" w:rsidRDefault="00000000">
      <w:pPr>
        <w:spacing w:line="240" w:lineRule="atLeast"/>
        <w:ind w:firstLineChars="400" w:firstLine="840"/>
        <w:rPr>
          <w:rFonts w:ascii="宋体" w:hAnsi="宋体"/>
          <w:szCs w:val="21"/>
        </w:rPr>
      </w:pPr>
      <w:r w:rsidRPr="008156DD">
        <w:rPr>
          <w:rFonts w:ascii="宋体" w:hAnsi="宋体" w:hint="eastAsia"/>
          <w:szCs w:val="21"/>
        </w:rPr>
        <w:t xml:space="preserve">  </w:t>
      </w:r>
      <w:r w:rsidRPr="008156DD">
        <w:rPr>
          <w:rFonts w:ascii="宋体" w:hAnsi="宋体"/>
          <w:szCs w:val="21"/>
        </w:rPr>
        <w:t xml:space="preserve">  </w:t>
      </w:r>
      <w:r w:rsidRPr="008156DD">
        <w:rPr>
          <w:rFonts w:ascii="宋体" w:hAnsi="宋体" w:hint="eastAsia"/>
          <w:szCs w:val="21"/>
        </w:rPr>
        <w:t>周一至周日，7天24小时包括法定节假日。</w:t>
      </w:r>
    </w:p>
    <w:p w14:paraId="1288E99D"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2.3 响应时间：</w:t>
      </w:r>
    </w:p>
    <w:p w14:paraId="2976DB04" w14:textId="77777777" w:rsidR="00E905E3" w:rsidRPr="008156DD" w:rsidRDefault="00000000">
      <w:pPr>
        <w:spacing w:line="240" w:lineRule="atLeast"/>
        <w:ind w:firstLineChars="600" w:firstLine="1260"/>
        <w:rPr>
          <w:rFonts w:ascii="宋体" w:hAnsi="宋体"/>
          <w:szCs w:val="21"/>
          <w:u w:val="single"/>
        </w:rPr>
      </w:pPr>
      <w:r w:rsidRPr="008156DD">
        <w:rPr>
          <w:rFonts w:ascii="宋体" w:hAnsi="宋体" w:hint="eastAsia"/>
          <w:szCs w:val="21"/>
        </w:rPr>
        <w:t>电话响应时间</w:t>
      </w:r>
      <w:r w:rsidRPr="008156DD">
        <w:rPr>
          <w:rFonts w:ascii="宋体" w:hAnsi="宋体" w:hint="eastAsia"/>
          <w:szCs w:val="21"/>
          <w:u w:val="single"/>
        </w:rPr>
        <w:t xml:space="preserve">   </w:t>
      </w:r>
      <w:r w:rsidRPr="008156DD">
        <w:rPr>
          <w:rFonts w:ascii="宋体" w:hAnsi="宋体"/>
          <w:szCs w:val="21"/>
          <w:u w:val="single"/>
        </w:rPr>
        <w:t xml:space="preserve"> 2</w:t>
      </w:r>
      <w:r w:rsidRPr="008156DD">
        <w:rPr>
          <w:rFonts w:ascii="宋体" w:hAnsi="宋体" w:hint="eastAsia"/>
          <w:szCs w:val="21"/>
          <w:u w:val="single"/>
        </w:rPr>
        <w:t xml:space="preserve">   </w:t>
      </w:r>
      <w:r w:rsidRPr="008156DD">
        <w:rPr>
          <w:rFonts w:ascii="宋体" w:hAnsi="宋体" w:hint="eastAsia"/>
          <w:szCs w:val="21"/>
        </w:rPr>
        <w:t>小时内；</w:t>
      </w:r>
    </w:p>
    <w:p w14:paraId="4FBCFE05" w14:textId="77777777" w:rsidR="00E905E3" w:rsidRPr="008156DD" w:rsidRDefault="00000000">
      <w:pPr>
        <w:spacing w:line="240" w:lineRule="atLeast"/>
        <w:ind w:firstLineChars="600" w:firstLine="1260"/>
        <w:rPr>
          <w:rFonts w:ascii="宋体" w:hAnsi="宋体"/>
          <w:szCs w:val="21"/>
        </w:rPr>
      </w:pPr>
      <w:r w:rsidRPr="008156DD">
        <w:rPr>
          <w:rFonts w:ascii="宋体" w:hAnsi="宋体" w:hint="eastAsia"/>
          <w:szCs w:val="21"/>
        </w:rPr>
        <w:t>到达现场时间</w:t>
      </w:r>
      <w:r w:rsidRPr="008156DD">
        <w:rPr>
          <w:rFonts w:ascii="宋体" w:hAnsi="宋体" w:hint="eastAsia"/>
          <w:szCs w:val="21"/>
          <w:u w:val="single"/>
        </w:rPr>
        <w:t xml:space="preserve">   </w:t>
      </w:r>
      <w:r w:rsidRPr="008156DD">
        <w:rPr>
          <w:rFonts w:ascii="宋体" w:hAnsi="宋体"/>
          <w:szCs w:val="21"/>
          <w:u w:val="single"/>
        </w:rPr>
        <w:t xml:space="preserve"> 4</w:t>
      </w:r>
      <w:r w:rsidRPr="008156DD">
        <w:rPr>
          <w:rFonts w:ascii="宋体" w:hAnsi="宋体" w:hint="eastAsia"/>
          <w:szCs w:val="21"/>
          <w:u w:val="single"/>
        </w:rPr>
        <w:t xml:space="preserve">   </w:t>
      </w:r>
      <w:r w:rsidRPr="008156DD">
        <w:rPr>
          <w:rFonts w:ascii="宋体" w:hAnsi="宋体" w:hint="eastAsia"/>
          <w:szCs w:val="21"/>
        </w:rPr>
        <w:t xml:space="preserve">小时内。        </w:t>
      </w:r>
    </w:p>
    <w:p w14:paraId="2069F04B"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 xml:space="preserve">2.4 服务报告：对甲方设备的维修和保养效果，乙方需提供如下的报告：                                                                                                                                                                                                                                                                                                                                                                                                                                                                                                                                                                                                                                                                                                                                                                                                                                                                                                                                                                                                                                                                                                                                                                                                                                                                                                                          </w:t>
      </w:r>
    </w:p>
    <w:p w14:paraId="1B3424FF" w14:textId="77777777" w:rsidR="00E905E3" w:rsidRPr="008156DD" w:rsidRDefault="00000000">
      <w:pPr>
        <w:spacing w:line="240" w:lineRule="atLeast"/>
        <w:ind w:firstLineChars="200" w:firstLine="420"/>
        <w:rPr>
          <w:rFonts w:ascii="宋体" w:hAnsi="宋体" w:cs="宋体"/>
          <w:color w:val="111111"/>
          <w:szCs w:val="21"/>
          <w:shd w:val="clear" w:color="auto" w:fill="FFFFFF"/>
        </w:rPr>
      </w:pPr>
      <w:r w:rsidRPr="008156DD">
        <w:rPr>
          <w:rFonts w:ascii="宋体" w:hAnsi="宋体" w:hint="eastAsia"/>
          <w:szCs w:val="21"/>
        </w:rPr>
        <w:lastRenderedPageBreak/>
        <w:t>2.4.1 工作报告：乙方</w:t>
      </w:r>
      <w:proofErr w:type="gramStart"/>
      <w:r w:rsidRPr="008156DD">
        <w:rPr>
          <w:rFonts w:ascii="宋体" w:hAnsi="宋体" w:cs="宋体" w:hint="eastAsia"/>
          <w:color w:val="111111"/>
          <w:szCs w:val="21"/>
          <w:shd w:val="clear" w:color="auto" w:fill="FFFFFF"/>
        </w:rPr>
        <w:t>每维护</w:t>
      </w:r>
      <w:proofErr w:type="gramEnd"/>
      <w:r w:rsidRPr="008156DD">
        <w:rPr>
          <w:rFonts w:ascii="宋体" w:hAnsi="宋体" w:cs="宋体" w:hint="eastAsia"/>
          <w:color w:val="111111"/>
          <w:szCs w:val="21"/>
          <w:shd w:val="clear" w:color="auto" w:fill="FFFFFF"/>
        </w:rPr>
        <w:t>一次，三个工作日之内提交该次维护工作报告，总结服务执行的情况，说明实际的工作成果和发现的问题，并向甲方提供改进的建议和后续服务的计划（超过提报时间，甲方对乙方罚扣500元/次）。每月5日前提交月度维保报告，对上个月异常维修案件进行归类分析，并列出下个月的维保方向和计划（超过提报时间，甲方对乙方罚扣1000/次）。</w:t>
      </w:r>
    </w:p>
    <w:p w14:paraId="3A7C0382"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2.4.2 故障报告：乙方应在维修记录中对甲方设备的故障进行详细描述。</w:t>
      </w:r>
    </w:p>
    <w:p w14:paraId="429F66E5"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2.4.3 故障发生、排除通报：对于具有典型性的故障或重大的故障（两小时之内无法修复），</w:t>
      </w:r>
      <w:r w:rsidRPr="008156DD">
        <w:rPr>
          <w:rFonts w:ascii="宋体" w:hAnsi="宋体" w:cs="宋体" w:hint="eastAsia"/>
          <w:color w:val="111111"/>
          <w:szCs w:val="21"/>
          <w:shd w:val="clear" w:color="auto" w:fill="FFFFFF"/>
        </w:rPr>
        <w:t>乙方应依照双方确定的通报流程及时进行通报。</w:t>
      </w:r>
    </w:p>
    <w:p w14:paraId="783B42C5"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2.4.4 故障统计分析报告：乙方应对典型故障和重大故障进行分析和总结，单独提交报告或作为工作报告的一部分提交甲方，以保障设备安全使用。</w:t>
      </w:r>
    </w:p>
    <w:p w14:paraId="147D68C5"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2.5维保频次的约定由甲方依实际情况订定，详见附件七。</w:t>
      </w:r>
    </w:p>
    <w:p w14:paraId="2A2901F1" w14:textId="77777777" w:rsidR="00E905E3" w:rsidRPr="008156DD" w:rsidRDefault="00000000">
      <w:pPr>
        <w:spacing w:line="240" w:lineRule="atLeast"/>
        <w:rPr>
          <w:rFonts w:ascii="宋体" w:hAnsi="宋体"/>
          <w:b/>
          <w:szCs w:val="21"/>
        </w:rPr>
      </w:pPr>
      <w:r w:rsidRPr="008156DD">
        <w:rPr>
          <w:rFonts w:ascii="宋体" w:hAnsi="宋体" w:hint="eastAsia"/>
          <w:b/>
          <w:szCs w:val="21"/>
        </w:rPr>
        <w:t>三、服务费用</w:t>
      </w:r>
    </w:p>
    <w:p w14:paraId="023C531F"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3.1合同</w:t>
      </w:r>
      <w:proofErr w:type="gramStart"/>
      <w:r w:rsidRPr="008156DD">
        <w:rPr>
          <w:rFonts w:ascii="宋体" w:hAnsi="宋体" w:hint="eastAsia"/>
          <w:szCs w:val="21"/>
        </w:rPr>
        <w:t>未税总</w:t>
      </w:r>
      <w:proofErr w:type="gramEnd"/>
      <w:r w:rsidRPr="008156DD">
        <w:rPr>
          <w:rFonts w:ascii="宋体" w:hAnsi="宋体" w:hint="eastAsia"/>
          <w:szCs w:val="21"/>
        </w:rPr>
        <w:t>金额为：¥</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hint="eastAsia"/>
          <w:szCs w:val="21"/>
        </w:rPr>
        <w:t>元整），税率为：</w:t>
      </w:r>
      <w:r w:rsidRPr="008156DD">
        <w:rPr>
          <w:rFonts w:ascii="宋体" w:hAnsi="宋体" w:hint="eastAsia"/>
          <w:szCs w:val="21"/>
          <w:u w:val="single"/>
        </w:rPr>
        <w:t xml:space="preserve">   %</w:t>
      </w:r>
      <w:r w:rsidRPr="008156DD">
        <w:rPr>
          <w:rFonts w:ascii="宋体" w:hAnsi="宋体" w:hint="eastAsia"/>
          <w:szCs w:val="21"/>
        </w:rPr>
        <w:t>，税金为：¥</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hint="eastAsia"/>
          <w:szCs w:val="21"/>
        </w:rPr>
        <w:t>元整），含税总金额为：¥</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hint="eastAsia"/>
          <w:szCs w:val="21"/>
        </w:rPr>
        <w:t>元整）。</w:t>
      </w:r>
    </w:p>
    <w:p w14:paraId="5F4D7432"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分</w:t>
      </w:r>
      <w:r w:rsidRPr="008156DD">
        <w:rPr>
          <w:rFonts w:ascii="宋体" w:hAnsi="宋体" w:hint="eastAsia"/>
          <w:szCs w:val="21"/>
          <w:u w:val="single"/>
        </w:rPr>
        <w:t xml:space="preserve">    </w:t>
      </w:r>
      <w:r w:rsidRPr="008156DD">
        <w:rPr>
          <w:rFonts w:ascii="宋体" w:hAnsi="宋体" w:hint="eastAsia"/>
          <w:szCs w:val="21"/>
        </w:rPr>
        <w:t>年付清，每年支付¥</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hint="eastAsia"/>
          <w:szCs w:val="21"/>
        </w:rPr>
        <w:t>元整）。</w:t>
      </w:r>
    </w:p>
    <w:p w14:paraId="396F9B40"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3.2</w:t>
      </w:r>
      <w:r w:rsidRPr="008156DD">
        <w:rPr>
          <w:rFonts w:ascii="宋体" w:hAnsi="宋体"/>
          <w:szCs w:val="21"/>
        </w:rPr>
        <w:t>付款</w:t>
      </w:r>
      <w:r w:rsidRPr="008156DD">
        <w:rPr>
          <w:rFonts w:ascii="宋体" w:hAnsi="宋体" w:hint="eastAsia"/>
          <w:szCs w:val="21"/>
        </w:rPr>
        <w:t>期限</w:t>
      </w:r>
      <w:r w:rsidRPr="008156DD">
        <w:rPr>
          <w:rFonts w:ascii="宋体" w:hAnsi="宋体"/>
          <w:szCs w:val="21"/>
        </w:rPr>
        <w:t>：</w:t>
      </w:r>
    </w:p>
    <w:p w14:paraId="09A3C51D"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本合同生效第一年，满3个月后，服务验收合格，</w:t>
      </w:r>
      <w:r w:rsidRPr="008156DD">
        <w:rPr>
          <w:rFonts w:ascii="宋体" w:hAnsi="宋体" w:cs="Arial" w:hint="eastAsia"/>
          <w:szCs w:val="21"/>
        </w:rPr>
        <w:t>并且甲方收到发票30日内</w:t>
      </w:r>
      <w:r w:rsidRPr="008156DD">
        <w:rPr>
          <w:rFonts w:ascii="宋体" w:hAnsi="宋体" w:hint="eastAsia"/>
          <w:szCs w:val="21"/>
        </w:rPr>
        <w:t>向乙方支付当年合同价款的30%，即¥</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元整）。</w:t>
      </w:r>
      <w:r w:rsidRPr="008156DD">
        <w:rPr>
          <w:rFonts w:ascii="宋体" w:hAnsi="宋体"/>
          <w:szCs w:val="21"/>
        </w:rPr>
        <w:t>本合同生效</w:t>
      </w:r>
      <w:r w:rsidRPr="008156DD">
        <w:rPr>
          <w:rFonts w:ascii="宋体" w:hAnsi="宋体" w:hint="eastAsia"/>
          <w:szCs w:val="21"/>
        </w:rPr>
        <w:t>9个月</w:t>
      </w:r>
      <w:r w:rsidRPr="008156DD">
        <w:rPr>
          <w:rFonts w:ascii="宋体" w:hAnsi="宋体"/>
          <w:szCs w:val="21"/>
        </w:rPr>
        <w:t>后</w:t>
      </w:r>
      <w:r w:rsidRPr="008156DD">
        <w:rPr>
          <w:rFonts w:ascii="宋体" w:hAnsi="宋体" w:hint="eastAsia"/>
          <w:szCs w:val="21"/>
        </w:rPr>
        <w:t>，服务验收合格，</w:t>
      </w:r>
      <w:r w:rsidRPr="008156DD">
        <w:rPr>
          <w:rFonts w:ascii="宋体" w:hAnsi="宋体" w:cs="Arial" w:hint="eastAsia"/>
          <w:szCs w:val="21"/>
        </w:rPr>
        <w:t>并且甲方收到发票30日内</w:t>
      </w:r>
      <w:r w:rsidRPr="008156DD">
        <w:rPr>
          <w:rFonts w:ascii="宋体" w:hAnsi="宋体" w:hint="eastAsia"/>
          <w:szCs w:val="21"/>
        </w:rPr>
        <w:t>向乙方支付当年合同价款的45%货款，即¥</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元整）。本合同生效满12个月后合同标的运转正常，乙方不存在本合同约定的其他违约条款，</w:t>
      </w:r>
      <w:r w:rsidRPr="008156DD">
        <w:rPr>
          <w:rFonts w:ascii="宋体" w:hAnsi="宋体" w:cs="Arial" w:hint="eastAsia"/>
          <w:szCs w:val="21"/>
        </w:rPr>
        <w:t>并且甲方收到发票30日内</w:t>
      </w:r>
      <w:r w:rsidRPr="008156DD">
        <w:rPr>
          <w:rFonts w:ascii="宋体" w:hAnsi="宋体" w:hint="eastAsia"/>
          <w:szCs w:val="21"/>
        </w:rPr>
        <w:t>支付乙方当年合同价款的25%，即¥</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元（大写：人民币</w:t>
      </w:r>
      <w:r w:rsidRPr="008156DD">
        <w:rPr>
          <w:rFonts w:ascii="宋体" w:hAnsi="宋体" w:hint="eastAsia"/>
          <w:szCs w:val="21"/>
          <w:u w:val="single"/>
        </w:rPr>
        <w:t xml:space="preserve"> </w:t>
      </w:r>
      <w:r w:rsidRPr="008156DD">
        <w:rPr>
          <w:rFonts w:ascii="宋体" w:hAnsi="宋体"/>
          <w:szCs w:val="21"/>
          <w:u w:val="single"/>
        </w:rPr>
        <w:t xml:space="preserve"> </w:t>
      </w:r>
      <w:r w:rsidRPr="008156DD">
        <w:rPr>
          <w:rFonts w:ascii="宋体" w:hAnsi="宋体" w:hint="eastAsia"/>
          <w:szCs w:val="21"/>
          <w:u w:val="single"/>
        </w:rPr>
        <w:t xml:space="preserve">      </w:t>
      </w:r>
      <w:r w:rsidRPr="008156DD">
        <w:rPr>
          <w:rFonts w:ascii="宋体" w:hAnsi="宋体" w:hint="eastAsia"/>
          <w:szCs w:val="21"/>
        </w:rPr>
        <w:t>元整）。</w:t>
      </w:r>
    </w:p>
    <w:p w14:paraId="6ACD9B5C"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如本合同有效期如大于一年，则生效第二年、第三年，付款方式与第一年相同。</w:t>
      </w:r>
    </w:p>
    <w:p w14:paraId="6CCE109B"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乙方应于甲方付款前开具真实合法的等额发票，否则甲方有权不予支付合同价款。</w:t>
      </w:r>
    </w:p>
    <w:p w14:paraId="385FF1A3"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3.3付款方式：</w:t>
      </w:r>
    </w:p>
    <w:p w14:paraId="53C5C046"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本合同的每笔款项均以银行转账方式支付。</w:t>
      </w:r>
    </w:p>
    <w:p w14:paraId="646E10E6" w14:textId="77777777" w:rsidR="00E905E3" w:rsidRPr="008156DD" w:rsidRDefault="00000000">
      <w:pPr>
        <w:pStyle w:val="1f1"/>
        <w:spacing w:line="240" w:lineRule="atLeast"/>
        <w:ind w:firstLineChars="0" w:firstLine="0"/>
        <w:rPr>
          <w:rFonts w:ascii="宋体" w:hAnsi="宋体"/>
          <w:b/>
          <w:szCs w:val="21"/>
        </w:rPr>
      </w:pPr>
      <w:r w:rsidRPr="008156DD">
        <w:rPr>
          <w:rFonts w:ascii="宋体" w:hAnsi="宋体" w:hint="eastAsia"/>
          <w:b/>
          <w:szCs w:val="21"/>
        </w:rPr>
        <w:t>四、双方的权利和义务</w:t>
      </w:r>
    </w:p>
    <w:p w14:paraId="6D8B2EBA" w14:textId="77777777" w:rsidR="00E905E3" w:rsidRPr="008156DD" w:rsidRDefault="00000000">
      <w:pPr>
        <w:spacing w:line="240" w:lineRule="atLeast"/>
        <w:ind w:firstLineChars="200" w:firstLine="420"/>
        <w:rPr>
          <w:rFonts w:ascii="宋体" w:hAnsi="宋体"/>
          <w:b/>
          <w:szCs w:val="21"/>
        </w:rPr>
      </w:pPr>
      <w:r w:rsidRPr="008156DD">
        <w:rPr>
          <w:rFonts w:ascii="宋体" w:hAnsi="宋体" w:hint="eastAsia"/>
          <w:szCs w:val="21"/>
        </w:rPr>
        <w:t>4.1 甲方的权利和义务</w:t>
      </w:r>
    </w:p>
    <w:p w14:paraId="0F8C9A59" w14:textId="77777777" w:rsidR="00E905E3" w:rsidRPr="008156DD" w:rsidRDefault="00000000">
      <w:pPr>
        <w:spacing w:line="240" w:lineRule="atLeast"/>
        <w:ind w:leftChars="200" w:left="630" w:hangingChars="100" w:hanging="210"/>
        <w:rPr>
          <w:rFonts w:ascii="宋体" w:hAnsi="宋体"/>
          <w:szCs w:val="21"/>
        </w:rPr>
      </w:pPr>
      <w:r w:rsidRPr="008156DD">
        <w:rPr>
          <w:rFonts w:ascii="宋体" w:hAnsi="宋体" w:hint="eastAsia"/>
          <w:szCs w:val="21"/>
        </w:rPr>
        <w:t>4.1.1 甲方发现设备有异常情况出现后，应及时通知乙方并详细说明故障现象，以便于</w:t>
      </w:r>
    </w:p>
    <w:p w14:paraId="2009F6B7" w14:textId="77777777" w:rsidR="00E905E3" w:rsidRPr="008156DD" w:rsidRDefault="00000000">
      <w:pPr>
        <w:spacing w:line="240" w:lineRule="atLeast"/>
        <w:rPr>
          <w:rFonts w:ascii="宋体" w:hAnsi="宋体"/>
          <w:szCs w:val="21"/>
        </w:rPr>
      </w:pPr>
      <w:r w:rsidRPr="008156DD">
        <w:rPr>
          <w:rFonts w:ascii="宋体" w:hAnsi="宋体" w:hint="eastAsia"/>
          <w:szCs w:val="21"/>
        </w:rPr>
        <w:t>乙方根据故障现象进行相应准备。</w:t>
      </w:r>
    </w:p>
    <w:p w14:paraId="394A8EAA" w14:textId="77777777" w:rsidR="00E905E3" w:rsidRPr="008156DD" w:rsidRDefault="00000000">
      <w:pPr>
        <w:spacing w:line="240" w:lineRule="atLeast"/>
        <w:ind w:firstLineChars="202" w:firstLine="424"/>
        <w:rPr>
          <w:rFonts w:ascii="宋体" w:hAnsi="宋体" w:cs="宋体"/>
          <w:kern w:val="0"/>
          <w:szCs w:val="21"/>
        </w:rPr>
      </w:pPr>
      <w:r w:rsidRPr="008156DD">
        <w:rPr>
          <w:rFonts w:ascii="宋体" w:hAnsi="宋体" w:hint="eastAsia"/>
          <w:szCs w:val="21"/>
        </w:rPr>
        <w:t>4.1.2 甲方</w:t>
      </w:r>
      <w:r w:rsidRPr="008156DD">
        <w:rPr>
          <w:rFonts w:ascii="宋体" w:hAnsi="宋体" w:cs="宋体" w:hint="eastAsia"/>
          <w:kern w:val="0"/>
          <w:szCs w:val="21"/>
        </w:rPr>
        <w:t>应按照设备标准操作流程进行操作，提供</w:t>
      </w:r>
      <w:r w:rsidRPr="008156DD">
        <w:rPr>
          <w:rFonts w:ascii="宋体" w:hAnsi="宋体" w:hint="eastAsia"/>
          <w:kern w:val="0"/>
          <w:szCs w:val="21"/>
        </w:rPr>
        <w:t>设备</w:t>
      </w:r>
      <w:r w:rsidRPr="008156DD">
        <w:rPr>
          <w:rFonts w:ascii="宋体" w:hAnsi="宋体" w:cs="宋体" w:hint="eastAsia"/>
          <w:kern w:val="0"/>
          <w:szCs w:val="21"/>
        </w:rPr>
        <w:t>正常运行及必需的各项条件与工作环境，如电源，机房的温度及湿度，清洁等应符合要求，并对设备进行必要的日常维护。</w:t>
      </w:r>
    </w:p>
    <w:p w14:paraId="7C4FF4D5"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4.1.3乙方在对设备进行维修和保养过程中，甲方为乙方提供必要的协调帮助。维修完毕后，甲方及时派人进行验收，并在维修工单上签字确认。</w:t>
      </w:r>
    </w:p>
    <w:p w14:paraId="227090DB" w14:textId="77777777" w:rsidR="00E905E3" w:rsidRPr="008156DD" w:rsidRDefault="00000000">
      <w:pPr>
        <w:spacing w:line="240" w:lineRule="atLeast"/>
        <w:ind w:leftChars="200" w:left="420"/>
        <w:rPr>
          <w:rFonts w:ascii="宋体" w:hAnsi="宋体"/>
          <w:szCs w:val="21"/>
        </w:rPr>
      </w:pPr>
      <w:r w:rsidRPr="008156DD">
        <w:rPr>
          <w:rFonts w:ascii="宋体" w:hAnsi="宋体" w:hint="eastAsia"/>
          <w:szCs w:val="21"/>
        </w:rPr>
        <w:t>4.1.4甲方对乙方的维修过程、维修质量及维修结果可以提出要求。</w:t>
      </w:r>
    </w:p>
    <w:p w14:paraId="5371F69A" w14:textId="77777777" w:rsidR="00E905E3" w:rsidRPr="008156DD" w:rsidRDefault="00000000">
      <w:pPr>
        <w:spacing w:line="240" w:lineRule="atLeast"/>
        <w:ind w:leftChars="200" w:left="420"/>
        <w:rPr>
          <w:rFonts w:ascii="宋体" w:hAnsi="宋体"/>
          <w:szCs w:val="21"/>
        </w:rPr>
      </w:pPr>
      <w:r w:rsidRPr="008156DD">
        <w:rPr>
          <w:rFonts w:ascii="宋体" w:hAnsi="宋体" w:hint="eastAsia"/>
          <w:szCs w:val="21"/>
        </w:rPr>
        <w:t>4.1.5对于合同中已经约定的预防性维护项目，甲方应按照计划时间提前配合乙方做好准备工作。</w:t>
      </w:r>
    </w:p>
    <w:p w14:paraId="560E5201"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4.1.6 应根据合同条款及时支付乙方相应的维修和保养费用。</w:t>
      </w:r>
    </w:p>
    <w:p w14:paraId="7E6CC4F4"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4.2 乙方权利和义务</w:t>
      </w:r>
    </w:p>
    <w:p w14:paraId="2DCCC79E"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4.2.1 为甲方合同中约定的设备正常运转提供技术支持和维护保障，确保其正常运行。</w:t>
      </w:r>
    </w:p>
    <w:p w14:paraId="2412BF5C"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4.2.2 在设备正常使用状态下，乙方按合同约定时间到甲方现场进行设备的预防性维护。</w:t>
      </w:r>
      <w:r w:rsidRPr="008156DD">
        <w:rPr>
          <w:rFonts w:ascii="宋体" w:hAnsi="宋体"/>
          <w:szCs w:val="21"/>
        </w:rPr>
        <w:t xml:space="preserve"> </w:t>
      </w:r>
    </w:p>
    <w:p w14:paraId="7E43E06B"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lastRenderedPageBreak/>
        <w:t>4</w:t>
      </w:r>
      <w:r w:rsidRPr="008156DD">
        <w:rPr>
          <w:rFonts w:ascii="宋体" w:hAnsi="宋体" w:hint="eastAsia"/>
          <w:szCs w:val="21"/>
        </w:rPr>
        <w:t>.2.3 对于合同中已经约定的预防性维护项目，乙方应按照计划时间提前3个</w:t>
      </w:r>
      <w:r w:rsidRPr="008156DD">
        <w:rPr>
          <w:rFonts w:ascii="宋体" w:hAnsi="宋体"/>
          <w:szCs w:val="21"/>
        </w:rPr>
        <w:t>工作日</w:t>
      </w:r>
      <w:r w:rsidRPr="008156DD">
        <w:rPr>
          <w:rFonts w:ascii="宋体" w:hAnsi="宋体" w:hint="eastAsia"/>
          <w:szCs w:val="21"/>
        </w:rPr>
        <w:t>通知甲方做好准备工作。</w:t>
      </w:r>
    </w:p>
    <w:p w14:paraId="0D056B53"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4.2.4 在每次维修和保养完成后，乙方应向甲方提供完整的维修、保养记录和相关设备维修资料，以及维修保养后合格的质量控制报告书并需甲方签字确认。</w:t>
      </w:r>
    </w:p>
    <w:p w14:paraId="23F30BC5" w14:textId="77777777" w:rsidR="00E905E3" w:rsidRPr="008156DD" w:rsidRDefault="00000000">
      <w:pPr>
        <w:spacing w:line="240" w:lineRule="atLeast"/>
        <w:ind w:firstLineChars="200" w:firstLine="420"/>
        <w:rPr>
          <w:rFonts w:ascii="宋体" w:hAnsi="宋体"/>
          <w:bCs/>
          <w:iCs/>
          <w:szCs w:val="21"/>
        </w:rPr>
      </w:pPr>
      <w:r w:rsidRPr="008156DD">
        <w:rPr>
          <w:rFonts w:ascii="宋体" w:hAnsi="宋体" w:hint="eastAsia"/>
          <w:bCs/>
          <w:iCs/>
          <w:szCs w:val="21"/>
        </w:rPr>
        <w:t>4.2.5 乙方</w:t>
      </w:r>
      <w:r w:rsidRPr="008156DD">
        <w:rPr>
          <w:rFonts w:ascii="宋体" w:hAnsi="宋体" w:hint="eastAsia"/>
          <w:szCs w:val="21"/>
        </w:rPr>
        <w:t>维修和保养</w:t>
      </w:r>
      <w:r w:rsidRPr="008156DD">
        <w:rPr>
          <w:rFonts w:ascii="宋体" w:hAnsi="宋体" w:hint="eastAsia"/>
          <w:bCs/>
          <w:iCs/>
          <w:szCs w:val="21"/>
        </w:rPr>
        <w:t>期间，必须遵守相关规章制度和安全、环保等各项规定。</w:t>
      </w:r>
    </w:p>
    <w:p w14:paraId="3E175C62"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4.2.6 乙方提供24小时报修电话：</w:t>
      </w:r>
      <w:r w:rsidRPr="008156DD">
        <w:rPr>
          <w:rFonts w:ascii="宋体" w:hAnsi="宋体" w:hint="eastAsia"/>
          <w:szCs w:val="21"/>
          <w:u w:val="single"/>
        </w:rPr>
        <w:t xml:space="preserve">            </w:t>
      </w:r>
      <w:r w:rsidRPr="008156DD">
        <w:rPr>
          <w:rFonts w:ascii="宋体" w:hAnsi="宋体" w:hint="eastAsia"/>
          <w:szCs w:val="21"/>
        </w:rPr>
        <w:t>。甲方设备在日常使用过程中出现故障，乙方应在接到甲方通知（包括电话、传真、邮件或正式文件函等通知）后2小时内响应，4小时内到达现场，如设备故障严重，无法即时修复，乙方有义务提供解决方案或</w:t>
      </w:r>
      <w:r w:rsidRPr="008156DD">
        <w:rPr>
          <w:rFonts w:ascii="宋体" w:hAnsi="宋体"/>
          <w:szCs w:val="21"/>
        </w:rPr>
        <w:t>备机</w:t>
      </w:r>
      <w:r w:rsidRPr="008156DD">
        <w:rPr>
          <w:rFonts w:ascii="宋体" w:hAnsi="宋体" w:hint="eastAsia"/>
          <w:szCs w:val="21"/>
        </w:rPr>
        <w:t>，并保证在3个工作日内使设备恢复正常运行，如在双方约定维修时间内，乙方未解决设备故障，因设备故障造成甲方任何损失，由乙方负责赔偿。</w:t>
      </w:r>
    </w:p>
    <w:p w14:paraId="213FF0F2" w14:textId="77777777" w:rsidR="00E905E3" w:rsidRPr="008156DD" w:rsidRDefault="00000000">
      <w:pPr>
        <w:spacing w:line="240" w:lineRule="atLeast"/>
        <w:ind w:firstLineChars="200" w:firstLine="420"/>
        <w:rPr>
          <w:rFonts w:ascii="宋体" w:hAnsi="宋体"/>
          <w:bCs/>
          <w:iCs/>
          <w:szCs w:val="21"/>
        </w:rPr>
      </w:pPr>
      <w:r w:rsidRPr="008156DD">
        <w:rPr>
          <w:rFonts w:ascii="宋体" w:hAnsi="宋体" w:hint="eastAsia"/>
          <w:bCs/>
          <w:iCs/>
          <w:szCs w:val="21"/>
        </w:rPr>
        <w:t xml:space="preserve">4.2.7 </w:t>
      </w:r>
      <w:r w:rsidRPr="008156DD">
        <w:rPr>
          <w:rFonts w:ascii="宋体" w:hAnsi="宋体" w:hint="eastAsia"/>
          <w:szCs w:val="21"/>
        </w:rPr>
        <w:t>如果设备需更换配件，</w:t>
      </w:r>
      <w:r w:rsidRPr="008156DD">
        <w:rPr>
          <w:rFonts w:ascii="宋体" w:hAnsi="宋体" w:hint="eastAsia"/>
          <w:bCs/>
          <w:iCs/>
          <w:szCs w:val="21"/>
        </w:rPr>
        <w:t>乙方提供的配件须经甲方认可后，方能用于维护和检修。</w:t>
      </w:r>
      <w:r w:rsidRPr="008156DD">
        <w:rPr>
          <w:rFonts w:ascii="宋体" w:hAnsi="宋体"/>
          <w:bCs/>
          <w:iCs/>
          <w:szCs w:val="21"/>
        </w:rPr>
        <w:t xml:space="preserve"> </w:t>
      </w:r>
    </w:p>
    <w:p w14:paraId="2D0B497C" w14:textId="77777777" w:rsidR="00E905E3" w:rsidRPr="008156DD" w:rsidRDefault="00000000">
      <w:pPr>
        <w:spacing w:line="240" w:lineRule="atLeast"/>
        <w:ind w:firstLineChars="200" w:firstLine="420"/>
        <w:rPr>
          <w:rFonts w:ascii="宋体" w:hAnsi="宋体"/>
          <w:bCs/>
          <w:iCs/>
          <w:szCs w:val="21"/>
        </w:rPr>
      </w:pPr>
      <w:r w:rsidRPr="008156DD">
        <w:rPr>
          <w:rFonts w:ascii="宋体" w:hAnsi="宋体" w:hint="eastAsia"/>
          <w:bCs/>
          <w:iCs/>
          <w:szCs w:val="21"/>
        </w:rPr>
        <w:t>4.2.8 乙方为甲方维修和保养时，乙方需提供厂家的正式报价清单和查询途径。</w:t>
      </w:r>
    </w:p>
    <w:p w14:paraId="250EDE29" w14:textId="77777777" w:rsidR="00E905E3" w:rsidRPr="008156DD" w:rsidRDefault="00000000">
      <w:pPr>
        <w:spacing w:line="240" w:lineRule="atLeast"/>
        <w:ind w:leftChars="200" w:left="420"/>
        <w:rPr>
          <w:rFonts w:ascii="宋体" w:hAnsi="宋体"/>
          <w:b/>
          <w:szCs w:val="21"/>
        </w:rPr>
      </w:pPr>
      <w:r w:rsidRPr="008156DD">
        <w:rPr>
          <w:rFonts w:ascii="宋体" w:hAnsi="宋体" w:hint="eastAsia"/>
          <w:szCs w:val="21"/>
        </w:rPr>
        <w:t xml:space="preserve">4.2.9 </w:t>
      </w:r>
      <w:r w:rsidRPr="008156DD">
        <w:rPr>
          <w:rFonts w:ascii="宋体" w:hAnsi="宋体" w:hint="eastAsia"/>
          <w:bCs/>
          <w:iCs/>
          <w:szCs w:val="21"/>
        </w:rPr>
        <w:t>乙方为甲方服务期间，因乙方原因造成的事故，其责任与损失均由乙方承担。</w:t>
      </w:r>
    </w:p>
    <w:p w14:paraId="466D82A4" w14:textId="77777777" w:rsidR="00E905E3" w:rsidRPr="008156DD" w:rsidRDefault="00000000">
      <w:pPr>
        <w:spacing w:line="240" w:lineRule="atLeast"/>
        <w:rPr>
          <w:rFonts w:ascii="宋体" w:hAnsi="宋体"/>
          <w:b/>
          <w:szCs w:val="21"/>
        </w:rPr>
      </w:pPr>
      <w:r w:rsidRPr="008156DD">
        <w:rPr>
          <w:rFonts w:ascii="宋体" w:hAnsi="宋体" w:hint="eastAsia"/>
          <w:b/>
          <w:szCs w:val="21"/>
        </w:rPr>
        <w:t>五、服务质量管理</w:t>
      </w:r>
      <w:r w:rsidRPr="008156DD">
        <w:rPr>
          <w:rFonts w:ascii="宋体" w:hAnsi="宋体"/>
          <w:b/>
          <w:szCs w:val="21"/>
        </w:rPr>
        <w:t xml:space="preserve"> </w:t>
      </w:r>
    </w:p>
    <w:p w14:paraId="7239ACCF" w14:textId="77777777" w:rsidR="00E905E3" w:rsidRPr="008156DD" w:rsidRDefault="00000000">
      <w:pPr>
        <w:pStyle w:val="1f1"/>
        <w:spacing w:line="240" w:lineRule="atLeast"/>
        <w:rPr>
          <w:rFonts w:ascii="宋体" w:hAnsi="宋体"/>
          <w:szCs w:val="21"/>
        </w:rPr>
      </w:pPr>
      <w:r w:rsidRPr="008156DD">
        <w:rPr>
          <w:rFonts w:ascii="宋体" w:hAnsi="宋体" w:hint="eastAsia"/>
          <w:szCs w:val="21"/>
        </w:rPr>
        <w:t>乙方应设立服务投诉电话接受甲方用户对维修服务的投诉，并对投诉进行调查、处理和反馈。一旦发生投诉，乙方应立即响应，采取补救措施。投诉处理电话：</w:t>
      </w:r>
      <w:r w:rsidRPr="008156DD">
        <w:rPr>
          <w:rFonts w:ascii="宋体" w:hAnsi="宋体" w:hint="eastAsia"/>
          <w:b/>
          <w:szCs w:val="21"/>
          <w:u w:val="single"/>
        </w:rPr>
        <w:t xml:space="preserve">            </w:t>
      </w:r>
      <w:r w:rsidRPr="008156DD">
        <w:rPr>
          <w:rFonts w:ascii="宋体" w:hAnsi="宋体" w:hint="eastAsia"/>
          <w:b/>
          <w:szCs w:val="21"/>
        </w:rPr>
        <w:t>。</w:t>
      </w:r>
    </w:p>
    <w:p w14:paraId="29A77C3C"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5.1考核周期服务有效期内，甲乙双方按以下时间进行服务质量考核：</w:t>
      </w:r>
    </w:p>
    <w:p w14:paraId="1955C72A" w14:textId="77777777" w:rsidR="00E905E3" w:rsidRPr="008156DD" w:rsidRDefault="00000000">
      <w:pPr>
        <w:spacing w:line="240" w:lineRule="atLeast"/>
        <w:ind w:firstLineChars="200" w:firstLine="420"/>
        <w:rPr>
          <w:rFonts w:ascii="宋体" w:hAnsi="宋体"/>
          <w:color w:val="FF0000"/>
          <w:szCs w:val="21"/>
        </w:rPr>
      </w:pPr>
      <w:r w:rsidRPr="008156DD">
        <w:rPr>
          <w:rFonts w:ascii="宋体" w:hAnsi="宋体" w:hint="eastAsia"/>
          <w:szCs w:val="21"/>
        </w:rPr>
        <w:t>□</w:t>
      </w:r>
      <w:r w:rsidRPr="008156DD">
        <w:rPr>
          <w:rFonts w:ascii="宋体" w:hAnsi="宋体"/>
          <w:szCs w:val="21"/>
        </w:rPr>
        <w:t>周</w:t>
      </w:r>
      <w:r w:rsidRPr="008156DD">
        <w:rPr>
          <w:rFonts w:ascii="宋体" w:hAnsi="宋体" w:hint="eastAsia"/>
          <w:szCs w:val="21"/>
        </w:rPr>
        <w:t xml:space="preserve"> </w:t>
      </w:r>
      <w:r w:rsidRPr="008156DD">
        <w:rPr>
          <w:rFonts w:ascii="宋体" w:hAnsi="宋体"/>
          <w:szCs w:val="21"/>
        </w:rPr>
        <w:t xml:space="preserve"> </w:t>
      </w:r>
      <w:r w:rsidRPr="008156DD">
        <w:rPr>
          <w:rFonts w:ascii="宋体" w:hAnsi="宋体" w:hint="eastAsia"/>
          <w:szCs w:val="21"/>
        </w:rPr>
        <w:t>□月 □季 □年</w:t>
      </w:r>
    </w:p>
    <w:p w14:paraId="0AC66709" w14:textId="77777777" w:rsidR="00E905E3" w:rsidRPr="008156DD" w:rsidRDefault="00000000">
      <w:pPr>
        <w:spacing w:line="240" w:lineRule="atLeast"/>
        <w:rPr>
          <w:rFonts w:ascii="宋体" w:hAnsi="宋体"/>
          <w:b/>
          <w:szCs w:val="21"/>
        </w:rPr>
      </w:pPr>
      <w:r w:rsidRPr="008156DD">
        <w:rPr>
          <w:rFonts w:ascii="宋体" w:hAnsi="宋体" w:hint="eastAsia"/>
          <w:b/>
          <w:szCs w:val="21"/>
        </w:rPr>
        <w:t>六、合同的变更和转让</w:t>
      </w:r>
    </w:p>
    <w:p w14:paraId="786B7066"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6.1本合同生效后，如需对本合同条款做增加、删除、修改等变更，须以补充协议书方式进行。该补充协议书经双方法定代表人或其授权人签字并加盖各自单位公章或合同专用章后方可生效。</w:t>
      </w:r>
    </w:p>
    <w:p w14:paraId="4CC3F8BB"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6.2 合同的变更、解除不影响受害一方要求损害赔偿的权利。</w:t>
      </w:r>
    </w:p>
    <w:p w14:paraId="152A0B8E"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6.3在保证甲方利益的情况下，若甲</w:t>
      </w:r>
      <w:r w:rsidRPr="008156DD">
        <w:rPr>
          <w:rFonts w:ascii="宋体" w:hAnsi="宋体" w:hint="eastAsia"/>
          <w:color w:val="000000" w:themeColor="text1"/>
          <w:szCs w:val="21"/>
        </w:rPr>
        <w:t>方书面同意</w:t>
      </w:r>
      <w:r w:rsidRPr="008156DD">
        <w:rPr>
          <w:rFonts w:ascii="宋体" w:hAnsi="宋体" w:hint="eastAsia"/>
          <w:szCs w:val="21"/>
        </w:rPr>
        <w:t>，乙方可以将合同的部分或全部转让给其关联公司或特约保养维修商。</w:t>
      </w:r>
    </w:p>
    <w:p w14:paraId="090A1677" w14:textId="77777777" w:rsidR="00E905E3" w:rsidRPr="008156DD" w:rsidRDefault="00000000">
      <w:pPr>
        <w:spacing w:line="240" w:lineRule="atLeast"/>
        <w:rPr>
          <w:rFonts w:ascii="宋体" w:hAnsi="宋体"/>
          <w:b/>
          <w:szCs w:val="21"/>
        </w:rPr>
      </w:pPr>
      <w:r w:rsidRPr="008156DD">
        <w:rPr>
          <w:rFonts w:ascii="宋体" w:hAnsi="宋体" w:hint="eastAsia"/>
          <w:b/>
          <w:szCs w:val="21"/>
        </w:rPr>
        <w:t>七、不可抗力</w:t>
      </w:r>
    </w:p>
    <w:p w14:paraId="630C7878" w14:textId="77777777" w:rsidR="00E905E3" w:rsidRPr="008156DD" w:rsidRDefault="00000000">
      <w:pPr>
        <w:tabs>
          <w:tab w:val="left" w:pos="426"/>
        </w:tabs>
        <w:spacing w:line="240" w:lineRule="atLeast"/>
        <w:ind w:firstLineChars="200" w:firstLine="420"/>
        <w:rPr>
          <w:rFonts w:ascii="宋体" w:hAnsi="宋体"/>
          <w:szCs w:val="21"/>
        </w:rPr>
      </w:pPr>
      <w:r w:rsidRPr="008156DD">
        <w:rPr>
          <w:rFonts w:ascii="宋体" w:hAnsi="宋体"/>
          <w:szCs w:val="21"/>
        </w:rPr>
        <w:t>7</w:t>
      </w:r>
      <w:r w:rsidRPr="008156DD">
        <w:rPr>
          <w:rFonts w:ascii="宋体" w:hAnsi="宋体" w:hint="eastAsia"/>
          <w:szCs w:val="21"/>
        </w:rPr>
        <w:t>.1 不可抗力包括地震、水灾、台风等重大自然灾害，战争、重大国家政策变动等因素，以及其他不能预见、不能避免且不能克服等因素。</w:t>
      </w:r>
    </w:p>
    <w:p w14:paraId="707677FF"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t>7</w:t>
      </w:r>
      <w:r w:rsidRPr="008156DD">
        <w:rPr>
          <w:rFonts w:ascii="宋体" w:hAnsi="宋体" w:hint="eastAsia"/>
          <w:szCs w:val="21"/>
        </w:rPr>
        <w:t>.2 任何一方由于受不可抗力影响而无法正常履行本合同相关条款的，可免予承担相关法律责任。</w:t>
      </w:r>
    </w:p>
    <w:p w14:paraId="0BE65AC4" w14:textId="77777777" w:rsidR="00E905E3" w:rsidRPr="008156DD" w:rsidRDefault="00000000">
      <w:pPr>
        <w:spacing w:line="240" w:lineRule="atLeast"/>
        <w:rPr>
          <w:rFonts w:ascii="宋体" w:hAnsi="宋体"/>
          <w:b/>
          <w:szCs w:val="21"/>
        </w:rPr>
      </w:pPr>
      <w:r w:rsidRPr="008156DD">
        <w:rPr>
          <w:rFonts w:ascii="宋体" w:hAnsi="宋体" w:hint="eastAsia"/>
          <w:b/>
          <w:szCs w:val="21"/>
        </w:rPr>
        <w:t>八、违约责任与合同解除</w:t>
      </w:r>
    </w:p>
    <w:p w14:paraId="1F34BEB0" w14:textId="77777777" w:rsidR="00E905E3" w:rsidRPr="008156DD" w:rsidRDefault="00000000">
      <w:pPr>
        <w:spacing w:line="240" w:lineRule="atLeast"/>
        <w:ind w:firstLineChars="250" w:firstLine="525"/>
        <w:rPr>
          <w:rFonts w:ascii="宋体" w:hAnsi="宋体"/>
          <w:color w:val="000000" w:themeColor="text1"/>
          <w:szCs w:val="21"/>
        </w:rPr>
      </w:pPr>
      <w:r w:rsidRPr="008156DD">
        <w:rPr>
          <w:rFonts w:ascii="宋体" w:hAnsi="宋体"/>
          <w:color w:val="000000" w:themeColor="text1"/>
          <w:szCs w:val="21"/>
        </w:rPr>
        <w:t>8</w:t>
      </w:r>
      <w:r w:rsidRPr="008156DD">
        <w:rPr>
          <w:rFonts w:ascii="宋体" w:hAnsi="宋体" w:hint="eastAsia"/>
          <w:color w:val="000000" w:themeColor="text1"/>
          <w:szCs w:val="21"/>
        </w:rPr>
        <w:t>.1 一方因过错给另一方造成经济损失的，应对该经济损失承担赔偿责任，一般不超过合同规定的付款金额。但对于人身伤害或有形资产的损坏所造成的损失，此规定限额不适用，需视实际损失情况而定。</w:t>
      </w:r>
    </w:p>
    <w:p w14:paraId="4584233B" w14:textId="77777777" w:rsidR="00E905E3" w:rsidRPr="008156DD" w:rsidRDefault="00000000">
      <w:pPr>
        <w:tabs>
          <w:tab w:val="left" w:pos="426"/>
        </w:tabs>
        <w:spacing w:line="240" w:lineRule="atLeast"/>
        <w:ind w:firstLineChars="200" w:firstLine="420"/>
        <w:rPr>
          <w:rFonts w:ascii="宋体" w:hAnsi="宋体"/>
          <w:color w:val="000000" w:themeColor="text1"/>
          <w:szCs w:val="21"/>
        </w:rPr>
      </w:pPr>
      <w:r w:rsidRPr="008156DD">
        <w:rPr>
          <w:rFonts w:ascii="宋体" w:hAnsi="宋体"/>
          <w:color w:val="000000" w:themeColor="text1"/>
          <w:szCs w:val="21"/>
        </w:rPr>
        <w:t>8</w:t>
      </w:r>
      <w:r w:rsidRPr="008156DD">
        <w:rPr>
          <w:rFonts w:ascii="宋体" w:hAnsi="宋体" w:hint="eastAsia"/>
          <w:color w:val="000000" w:themeColor="text1"/>
          <w:szCs w:val="21"/>
        </w:rPr>
        <w:t>.2 乙方未按合同约定提供维修及保养服务或未达到服务标准要求，甲方可以书面通知乙方，如乙方</w:t>
      </w:r>
      <w:proofErr w:type="gramStart"/>
      <w:r w:rsidRPr="008156DD">
        <w:rPr>
          <w:rFonts w:ascii="宋体" w:hAnsi="宋体" w:hint="eastAsia"/>
          <w:color w:val="000000" w:themeColor="text1"/>
          <w:szCs w:val="21"/>
        </w:rPr>
        <w:t>怠</w:t>
      </w:r>
      <w:proofErr w:type="gramEnd"/>
      <w:r w:rsidRPr="008156DD">
        <w:rPr>
          <w:rFonts w:ascii="宋体" w:hAnsi="宋体" w:hint="eastAsia"/>
          <w:color w:val="000000" w:themeColor="text1"/>
          <w:szCs w:val="21"/>
        </w:rPr>
        <w:t>于或拒绝执行合同规定项目或约定，甲方有权聘请第三方进行维修，因此支出的费用由乙方承担，甲方先行垫付的，有权向乙方追偿，给甲方造成损失的，乙方应承担全部赔偿责任，同时甲方有权解除合同，不支付剩余维保费用，并要求乙方承担本合同总金额10%的违约金。</w:t>
      </w:r>
    </w:p>
    <w:p w14:paraId="7948583C" w14:textId="77777777" w:rsidR="00E905E3" w:rsidRPr="008156DD" w:rsidRDefault="00000000">
      <w:pPr>
        <w:tabs>
          <w:tab w:val="left" w:pos="426"/>
        </w:tabs>
        <w:spacing w:line="240" w:lineRule="atLeast"/>
        <w:ind w:firstLineChars="200" w:firstLine="420"/>
        <w:rPr>
          <w:rFonts w:ascii="宋体" w:hAnsi="宋体"/>
          <w:color w:val="000000" w:themeColor="text1"/>
          <w:szCs w:val="21"/>
        </w:rPr>
      </w:pPr>
      <w:r w:rsidRPr="008156DD">
        <w:rPr>
          <w:rFonts w:ascii="宋体" w:hAnsi="宋体"/>
          <w:color w:val="000000" w:themeColor="text1"/>
          <w:szCs w:val="21"/>
        </w:rPr>
        <w:t>8</w:t>
      </w:r>
      <w:r w:rsidRPr="008156DD">
        <w:rPr>
          <w:rFonts w:ascii="宋体" w:hAnsi="宋体" w:hint="eastAsia"/>
          <w:color w:val="000000" w:themeColor="text1"/>
          <w:szCs w:val="21"/>
        </w:rPr>
        <w:t>.3乙方提供的配件应符合相关标准，如因质量问题造成设备损坏或造成甲方以及任何第三方损失的，乙方应承担全部赔偿责任，同时甲方有权解除合同，不支付剩余维保费用，并要求乙方承担本合同总金额10%的违约金。</w:t>
      </w:r>
    </w:p>
    <w:p w14:paraId="676DF2C6" w14:textId="77777777" w:rsidR="00E905E3" w:rsidRPr="008156DD" w:rsidRDefault="00000000">
      <w:pPr>
        <w:tabs>
          <w:tab w:val="left" w:pos="426"/>
        </w:tabs>
        <w:spacing w:line="240" w:lineRule="atLeast"/>
        <w:ind w:firstLineChars="200" w:firstLine="420"/>
        <w:rPr>
          <w:rFonts w:ascii="宋体" w:hAnsi="宋体"/>
          <w:color w:val="000000" w:themeColor="text1"/>
          <w:szCs w:val="21"/>
        </w:rPr>
      </w:pPr>
      <w:r w:rsidRPr="008156DD">
        <w:rPr>
          <w:rFonts w:ascii="宋体" w:hAnsi="宋体"/>
          <w:color w:val="000000" w:themeColor="text1"/>
          <w:szCs w:val="21"/>
        </w:rPr>
        <w:t>8</w:t>
      </w:r>
      <w:r w:rsidRPr="008156DD">
        <w:rPr>
          <w:rFonts w:ascii="宋体" w:hAnsi="宋体" w:hint="eastAsia"/>
          <w:color w:val="000000" w:themeColor="text1"/>
          <w:szCs w:val="21"/>
        </w:rPr>
        <w:t>.4乙方在维修保养过程中应严格遵守相关的操作规范，如乙方未按相关规定操作，造成任何一方以及任何第三方损失的，应承担全部赔偿责任，同时甲方有权解除合同，不支付</w:t>
      </w:r>
      <w:r w:rsidRPr="008156DD">
        <w:rPr>
          <w:rFonts w:ascii="宋体" w:hAnsi="宋体" w:hint="eastAsia"/>
          <w:color w:val="000000" w:themeColor="text1"/>
          <w:szCs w:val="21"/>
        </w:rPr>
        <w:lastRenderedPageBreak/>
        <w:t>剩余维保费用，并要求乙方承担本合同总金额10%的违约金。</w:t>
      </w:r>
    </w:p>
    <w:p w14:paraId="0007953D" w14:textId="77777777" w:rsidR="00E905E3" w:rsidRPr="008156DD" w:rsidRDefault="00000000">
      <w:pPr>
        <w:tabs>
          <w:tab w:val="left" w:pos="426"/>
        </w:tabs>
        <w:spacing w:line="240" w:lineRule="atLeast"/>
        <w:ind w:firstLineChars="200" w:firstLine="420"/>
        <w:rPr>
          <w:rFonts w:ascii="宋体" w:hAnsi="宋体"/>
          <w:color w:val="000000" w:themeColor="text1"/>
          <w:szCs w:val="21"/>
        </w:rPr>
      </w:pPr>
      <w:r w:rsidRPr="008156DD">
        <w:rPr>
          <w:rFonts w:ascii="宋体" w:hAnsi="宋体"/>
          <w:color w:val="000000" w:themeColor="text1"/>
          <w:szCs w:val="21"/>
        </w:rPr>
        <w:t>8</w:t>
      </w:r>
      <w:r w:rsidRPr="008156DD">
        <w:rPr>
          <w:rFonts w:ascii="宋体" w:hAnsi="宋体" w:hint="eastAsia"/>
          <w:color w:val="000000" w:themeColor="text1"/>
          <w:szCs w:val="21"/>
        </w:rPr>
        <w:t>.5乙方违反本合同第二条“维修和保养服务内容”之2.4约定，未按照要求提交服务报告或服务报告不完整、不真实，给甲方造成损失的，乙方应承担全部赔偿责任，不支付剩余维保费用，同时甲方有权解除合同，并要求乙方承担本合同总金额10%的违约金。</w:t>
      </w:r>
    </w:p>
    <w:p w14:paraId="3DF4E993" w14:textId="77777777" w:rsidR="00E905E3" w:rsidRPr="008156DD" w:rsidRDefault="00000000">
      <w:pPr>
        <w:tabs>
          <w:tab w:val="left" w:pos="426"/>
        </w:tabs>
        <w:spacing w:line="340" w:lineRule="exact"/>
        <w:ind w:firstLineChars="200" w:firstLine="420"/>
        <w:rPr>
          <w:rFonts w:ascii="宋体" w:hAnsi="宋体"/>
          <w:color w:val="000000" w:themeColor="text1"/>
          <w:szCs w:val="21"/>
        </w:rPr>
      </w:pPr>
      <w:r w:rsidRPr="008156DD">
        <w:rPr>
          <w:rFonts w:ascii="宋体" w:hAnsi="宋体" w:hint="eastAsia"/>
          <w:color w:val="000000" w:themeColor="text1"/>
          <w:szCs w:val="21"/>
        </w:rPr>
        <w:t>8.6 如违约金不足以弥补因乙方违约给甲方造成的损失，乙方还应当补足违约金与甲方实际损失之间的差额部分。</w:t>
      </w:r>
    </w:p>
    <w:p w14:paraId="77B190E1" w14:textId="77777777" w:rsidR="00E905E3" w:rsidRPr="008156DD" w:rsidRDefault="00000000">
      <w:pPr>
        <w:tabs>
          <w:tab w:val="left" w:pos="426"/>
        </w:tabs>
        <w:spacing w:line="340" w:lineRule="exact"/>
        <w:ind w:firstLineChars="200" w:firstLine="420"/>
        <w:rPr>
          <w:rFonts w:ascii="宋体" w:hAnsi="宋体"/>
          <w:color w:val="000000" w:themeColor="text1"/>
          <w:szCs w:val="21"/>
        </w:rPr>
      </w:pPr>
      <w:r w:rsidRPr="008156DD">
        <w:rPr>
          <w:rFonts w:ascii="宋体" w:hAnsi="宋体" w:hint="eastAsia"/>
          <w:color w:val="000000" w:themeColor="text1"/>
          <w:szCs w:val="21"/>
        </w:rPr>
        <w:t>8.7 如乙方未依照本合同附件</w:t>
      </w:r>
      <w:proofErr w:type="gramStart"/>
      <w:r w:rsidRPr="008156DD">
        <w:rPr>
          <w:rFonts w:ascii="宋体" w:hAnsi="宋体" w:hint="eastAsia"/>
          <w:color w:val="000000" w:themeColor="text1"/>
          <w:szCs w:val="21"/>
        </w:rPr>
        <w:t>七设备</w:t>
      </w:r>
      <w:proofErr w:type="gramEnd"/>
      <w:r w:rsidRPr="008156DD">
        <w:rPr>
          <w:rFonts w:ascii="宋体" w:hAnsi="宋体" w:hint="eastAsia"/>
          <w:color w:val="000000" w:themeColor="text1"/>
          <w:szCs w:val="21"/>
        </w:rPr>
        <w:t>保养服务内容及技术要求及时妥善履行，视为乙方违约，每违约一次扣除本合同金额10%违约金，违约两次及以上，经甲方书面催告仍未履行的，甲方有权单方解除本合同，不支付剩余维保费用，乙方按违约次数承担违约金。</w:t>
      </w:r>
    </w:p>
    <w:p w14:paraId="72100577" w14:textId="77777777" w:rsidR="00E905E3" w:rsidRPr="008156DD" w:rsidRDefault="00000000">
      <w:pPr>
        <w:tabs>
          <w:tab w:val="left" w:pos="426"/>
        </w:tabs>
        <w:spacing w:line="340" w:lineRule="exact"/>
        <w:ind w:firstLineChars="200" w:firstLine="420"/>
        <w:rPr>
          <w:rFonts w:ascii="宋体" w:hAnsi="宋体"/>
          <w:color w:val="000000" w:themeColor="text1"/>
          <w:szCs w:val="21"/>
        </w:rPr>
      </w:pPr>
      <w:r w:rsidRPr="008156DD">
        <w:rPr>
          <w:rFonts w:ascii="宋体" w:hAnsi="宋体" w:hint="eastAsia"/>
          <w:color w:val="000000" w:themeColor="text1"/>
          <w:szCs w:val="21"/>
        </w:rPr>
        <w:t>8.8 如无特别约定，甲方未按照协议约定支付合同款项，每逾期一日，按照应支付合同款项的2‰向乙方支付违约金，违约金上限为应支付合同款项的5%。如因甲方原因导致合同变更、中止或终止本合同并对乙方造成损失的，甲方根据乙方的直接损失酌情予以补偿。</w:t>
      </w:r>
    </w:p>
    <w:p w14:paraId="6BAE9EA3" w14:textId="77777777" w:rsidR="00E905E3" w:rsidRPr="008156DD" w:rsidRDefault="00000000">
      <w:pPr>
        <w:tabs>
          <w:tab w:val="left" w:pos="426"/>
        </w:tabs>
        <w:spacing w:line="340" w:lineRule="exact"/>
        <w:ind w:firstLineChars="200" w:firstLine="420"/>
        <w:rPr>
          <w:rFonts w:ascii="宋体" w:hAnsi="宋体"/>
          <w:szCs w:val="21"/>
        </w:rPr>
      </w:pPr>
      <w:r w:rsidRPr="008156DD">
        <w:rPr>
          <w:rFonts w:ascii="宋体" w:hAnsi="宋体" w:hint="eastAsia"/>
          <w:color w:val="000000" w:themeColor="text1"/>
          <w:szCs w:val="21"/>
        </w:rPr>
        <w:t>8.9</w:t>
      </w:r>
      <w:r w:rsidRPr="008156DD">
        <w:rPr>
          <w:rFonts w:ascii="宋体" w:hAnsi="宋体" w:cs="Arial" w:hint="eastAsia"/>
          <w:szCs w:val="21"/>
        </w:rPr>
        <w:t>如甲方未按照协议约定支付履约保证金，每逾期一日，按照应支付履约保证金的2</w:t>
      </w:r>
      <w:r w:rsidRPr="008156DD">
        <w:rPr>
          <w:rFonts w:ascii="宋体" w:hAnsi="宋体" w:cs="Arial"/>
          <w:szCs w:val="21"/>
        </w:rPr>
        <w:t>‰</w:t>
      </w:r>
      <w:r w:rsidRPr="008156DD">
        <w:rPr>
          <w:rFonts w:ascii="宋体" w:hAnsi="宋体" w:cs="Arial" w:hint="eastAsia"/>
          <w:szCs w:val="21"/>
        </w:rPr>
        <w:t>向乙方支付违约金，违约金上限为应支付履约保证金的5%。</w:t>
      </w:r>
    </w:p>
    <w:p w14:paraId="2508CF86" w14:textId="77777777" w:rsidR="00E905E3" w:rsidRPr="008156DD" w:rsidRDefault="00000000">
      <w:pPr>
        <w:spacing w:line="240" w:lineRule="atLeast"/>
        <w:rPr>
          <w:rFonts w:ascii="宋体" w:hAnsi="宋体"/>
          <w:b/>
          <w:szCs w:val="21"/>
        </w:rPr>
      </w:pPr>
      <w:r w:rsidRPr="008156DD">
        <w:rPr>
          <w:rFonts w:ascii="宋体" w:hAnsi="宋体" w:hint="eastAsia"/>
          <w:b/>
          <w:szCs w:val="21"/>
        </w:rPr>
        <w:t>九、终止</w:t>
      </w:r>
    </w:p>
    <w:p w14:paraId="5E0E0857"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9.1 合同有效期限届满，该合同自动终止。</w:t>
      </w:r>
    </w:p>
    <w:p w14:paraId="5B62E871"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t>9</w:t>
      </w:r>
      <w:r w:rsidRPr="008156DD">
        <w:rPr>
          <w:rFonts w:ascii="宋体" w:hAnsi="宋体" w:hint="eastAsia"/>
          <w:szCs w:val="21"/>
        </w:rPr>
        <w:t>.2 乙方歇业、被吊销营业执照或被人民法院裁定宣告进入破产还债程序的，必须提前一个月书面通知甲方解除本合同。</w:t>
      </w:r>
    </w:p>
    <w:p w14:paraId="7C7C1409"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t>9</w:t>
      </w:r>
      <w:r w:rsidRPr="008156DD">
        <w:rPr>
          <w:rFonts w:ascii="宋体" w:hAnsi="宋体" w:hint="eastAsia"/>
          <w:szCs w:val="21"/>
        </w:rPr>
        <w:t>.3 任何一方违约，在收到另一方书面的通知30天之内未采取有效改正措施的，守约方可以终止合同。</w:t>
      </w:r>
    </w:p>
    <w:p w14:paraId="3F198712" w14:textId="77777777" w:rsidR="00E905E3" w:rsidRPr="008156DD" w:rsidRDefault="00000000">
      <w:pPr>
        <w:spacing w:line="240" w:lineRule="atLeast"/>
        <w:ind w:leftChars="200" w:left="708" w:hangingChars="137" w:hanging="288"/>
        <w:rPr>
          <w:rFonts w:ascii="宋体" w:hAnsi="宋体"/>
          <w:szCs w:val="21"/>
        </w:rPr>
      </w:pPr>
      <w:r w:rsidRPr="008156DD">
        <w:rPr>
          <w:rFonts w:ascii="宋体" w:hAnsi="宋体"/>
          <w:szCs w:val="21"/>
        </w:rPr>
        <w:t>9</w:t>
      </w:r>
      <w:r w:rsidRPr="008156DD">
        <w:rPr>
          <w:rFonts w:ascii="宋体" w:hAnsi="宋体" w:hint="eastAsia"/>
          <w:szCs w:val="21"/>
        </w:rPr>
        <w:t>.4 本合同的变更、解除、终止不影响守约一方根据本合同之约定要求另一方给予</w:t>
      </w:r>
      <w:proofErr w:type="gramStart"/>
      <w:r w:rsidRPr="008156DD">
        <w:rPr>
          <w:rFonts w:ascii="宋体" w:hAnsi="宋体" w:hint="eastAsia"/>
          <w:szCs w:val="21"/>
        </w:rPr>
        <w:t>损</w:t>
      </w:r>
      <w:proofErr w:type="gramEnd"/>
    </w:p>
    <w:p w14:paraId="515F834C" w14:textId="77777777" w:rsidR="00E905E3" w:rsidRPr="008156DD" w:rsidRDefault="00000000">
      <w:pPr>
        <w:spacing w:line="240" w:lineRule="atLeast"/>
        <w:rPr>
          <w:rFonts w:ascii="宋体" w:hAnsi="宋体"/>
          <w:szCs w:val="21"/>
        </w:rPr>
      </w:pPr>
      <w:r w:rsidRPr="008156DD">
        <w:rPr>
          <w:rFonts w:ascii="宋体" w:hAnsi="宋体" w:hint="eastAsia"/>
          <w:szCs w:val="21"/>
        </w:rPr>
        <w:t>害赔偿、支付应付款项、追究另一方违约责任的权利。</w:t>
      </w:r>
    </w:p>
    <w:p w14:paraId="583CD891" w14:textId="77777777" w:rsidR="00E905E3" w:rsidRPr="008156DD" w:rsidRDefault="00000000">
      <w:pPr>
        <w:spacing w:line="240" w:lineRule="atLeast"/>
        <w:rPr>
          <w:rFonts w:ascii="宋体" w:hAnsi="宋体"/>
          <w:b/>
          <w:szCs w:val="21"/>
        </w:rPr>
      </w:pPr>
      <w:r w:rsidRPr="008156DD">
        <w:rPr>
          <w:rFonts w:ascii="宋体" w:hAnsi="宋体" w:hint="eastAsia"/>
          <w:b/>
          <w:szCs w:val="21"/>
        </w:rPr>
        <w:t>十、附则</w:t>
      </w:r>
    </w:p>
    <w:p w14:paraId="314D2A56"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t>10</w:t>
      </w:r>
      <w:r w:rsidRPr="008156DD">
        <w:rPr>
          <w:rFonts w:ascii="宋体" w:hAnsi="宋体" w:hint="eastAsia"/>
          <w:szCs w:val="21"/>
        </w:rPr>
        <w:t>.1廉政责任</w:t>
      </w:r>
    </w:p>
    <w:p w14:paraId="785E0226" w14:textId="77777777" w:rsidR="00E905E3" w:rsidRPr="008156DD" w:rsidRDefault="00000000">
      <w:pPr>
        <w:spacing w:line="240" w:lineRule="atLeast"/>
        <w:ind w:firstLineChars="202" w:firstLine="424"/>
        <w:rPr>
          <w:rFonts w:ascii="宋体" w:hAnsi="宋体"/>
          <w:szCs w:val="21"/>
        </w:rPr>
      </w:pPr>
      <w:r w:rsidRPr="008156DD">
        <w:rPr>
          <w:rFonts w:ascii="宋体" w:hAnsi="宋体" w:hint="eastAsia"/>
          <w:szCs w:val="21"/>
        </w:rPr>
        <w:t>1</w:t>
      </w:r>
      <w:r w:rsidRPr="008156DD">
        <w:rPr>
          <w:rFonts w:ascii="宋体" w:hAnsi="宋体"/>
          <w:szCs w:val="21"/>
        </w:rPr>
        <w:t>0.1.1</w:t>
      </w:r>
      <w:r w:rsidRPr="008156DD">
        <w:rPr>
          <w:rFonts w:ascii="宋体" w:hAnsi="宋体" w:hint="eastAsia"/>
          <w:szCs w:val="21"/>
        </w:rPr>
        <w:t>乙方不得在供货业务往来中，向甲方有关人员馈赠礼物、礼金、有价证券等，不得以回扣、宴请等方式影响甲方工作人员采购或</w:t>
      </w:r>
      <w:r w:rsidRPr="008156DD">
        <w:rPr>
          <w:rFonts w:ascii="宋体" w:hAnsi="宋体"/>
          <w:szCs w:val="21"/>
        </w:rPr>
        <w:t>使用本合同涉及产品的选择权</w:t>
      </w:r>
      <w:r w:rsidRPr="008156DD">
        <w:rPr>
          <w:rFonts w:ascii="宋体" w:hAnsi="宋体" w:hint="eastAsia"/>
          <w:szCs w:val="21"/>
        </w:rPr>
        <w:t>，不得在学术活动中提供旅游、超标准支付食宿费用。</w:t>
      </w:r>
    </w:p>
    <w:p w14:paraId="49857500" w14:textId="77777777" w:rsidR="00E905E3" w:rsidRPr="008156DD" w:rsidRDefault="00000000">
      <w:pPr>
        <w:spacing w:line="240" w:lineRule="atLeast"/>
        <w:ind w:firstLineChars="202" w:firstLine="424"/>
        <w:rPr>
          <w:rFonts w:ascii="宋体" w:hAnsi="宋体"/>
          <w:szCs w:val="21"/>
        </w:rPr>
      </w:pPr>
      <w:r w:rsidRPr="008156DD">
        <w:rPr>
          <w:rFonts w:ascii="宋体" w:hAnsi="宋体" w:hint="eastAsia"/>
          <w:szCs w:val="21"/>
        </w:rPr>
        <w:t>1</w:t>
      </w:r>
      <w:r w:rsidRPr="008156DD">
        <w:rPr>
          <w:rFonts w:ascii="宋体" w:hAnsi="宋体"/>
          <w:szCs w:val="21"/>
        </w:rPr>
        <w:t>0.1.2</w:t>
      </w:r>
      <w:r w:rsidRPr="008156DD">
        <w:rPr>
          <w:rFonts w:ascii="宋体" w:hAnsi="宋体" w:hint="eastAsia"/>
          <w:szCs w:val="21"/>
        </w:rPr>
        <w:t xml:space="preserve">甲方工作人员不得以暗示或任何形式索要回扣、提成、有价证券、现金、信用卡、购物卡等。 </w:t>
      </w:r>
    </w:p>
    <w:p w14:paraId="1FE64AF5" w14:textId="77777777" w:rsidR="00E905E3" w:rsidRPr="008156DD" w:rsidRDefault="00000000">
      <w:pPr>
        <w:spacing w:line="240" w:lineRule="atLeast"/>
        <w:ind w:firstLineChars="202" w:firstLine="424"/>
        <w:rPr>
          <w:rFonts w:ascii="宋体" w:hAnsi="宋体"/>
          <w:szCs w:val="21"/>
        </w:rPr>
      </w:pPr>
      <w:r w:rsidRPr="008156DD">
        <w:rPr>
          <w:rFonts w:ascii="宋体" w:hAnsi="宋体" w:hint="eastAsia"/>
          <w:szCs w:val="21"/>
        </w:rPr>
        <w:t>1</w:t>
      </w:r>
      <w:r w:rsidRPr="008156DD">
        <w:rPr>
          <w:rFonts w:ascii="宋体" w:hAnsi="宋体"/>
          <w:szCs w:val="21"/>
        </w:rPr>
        <w:t>0.1.3</w:t>
      </w:r>
      <w:r w:rsidRPr="008156DD">
        <w:rPr>
          <w:rFonts w:ascii="宋体" w:hAnsi="宋体" w:hint="eastAsia"/>
          <w:szCs w:val="21"/>
        </w:rPr>
        <w:t>乙方指定作为销售代表洽谈业务。销售代表必须在工作时间到甲方指定地点联系商谈，不得到门诊</w:t>
      </w:r>
      <w:r w:rsidRPr="008156DD">
        <w:rPr>
          <w:rFonts w:ascii="宋体" w:hAnsi="宋体"/>
          <w:szCs w:val="21"/>
        </w:rPr>
        <w:t>、病房、行政办公空间</w:t>
      </w:r>
      <w:r w:rsidRPr="008156DD">
        <w:rPr>
          <w:rFonts w:ascii="宋体" w:hAnsi="宋体" w:hint="eastAsia"/>
          <w:szCs w:val="21"/>
        </w:rPr>
        <w:t>等推销本院</w:t>
      </w:r>
      <w:r w:rsidRPr="008156DD">
        <w:rPr>
          <w:rFonts w:ascii="宋体" w:hAnsi="宋体"/>
          <w:szCs w:val="21"/>
        </w:rPr>
        <w:t>使用</w:t>
      </w:r>
      <w:r w:rsidRPr="008156DD">
        <w:rPr>
          <w:rFonts w:ascii="宋体" w:hAnsi="宋体" w:hint="eastAsia"/>
          <w:szCs w:val="21"/>
        </w:rPr>
        <w:t>产品，不得借故到甲方相关领导、部门负责人及相关工作人员家中访谈并提供任何好处费。</w:t>
      </w:r>
    </w:p>
    <w:p w14:paraId="60D65731" w14:textId="77777777" w:rsidR="00E905E3" w:rsidRPr="008156DD" w:rsidRDefault="00000000">
      <w:pPr>
        <w:spacing w:line="240" w:lineRule="atLeast"/>
        <w:ind w:firstLineChars="202" w:firstLine="424"/>
        <w:rPr>
          <w:rFonts w:ascii="宋体" w:hAnsi="宋体"/>
          <w:szCs w:val="21"/>
        </w:rPr>
      </w:pPr>
      <w:r w:rsidRPr="008156DD">
        <w:rPr>
          <w:rFonts w:ascii="宋体" w:hAnsi="宋体" w:hint="eastAsia"/>
          <w:szCs w:val="21"/>
        </w:rPr>
        <w:t>1</w:t>
      </w:r>
      <w:r w:rsidRPr="008156DD">
        <w:rPr>
          <w:rFonts w:ascii="宋体" w:hAnsi="宋体"/>
          <w:szCs w:val="21"/>
        </w:rPr>
        <w:t>0.1.4</w:t>
      </w:r>
      <w:r w:rsidRPr="008156DD">
        <w:rPr>
          <w:rFonts w:ascii="宋体" w:hAnsi="宋体" w:hint="eastAsia"/>
          <w:szCs w:val="21"/>
        </w:rPr>
        <w:t>甲方工作人员如违反以上条款的，乙方应予以拒绝，并有责任如实向甲方纪检监察部门反映情况，甲方将按国家有关法律、法规规定和有关廉政制度规定予以处理，涉嫌违法的，由执法部门予以处理。</w:t>
      </w:r>
    </w:p>
    <w:p w14:paraId="19DBE9DD"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0.1.5</w:t>
      </w:r>
      <w:r w:rsidRPr="008156DD">
        <w:rPr>
          <w:rFonts w:ascii="宋体" w:hAnsi="宋体" w:hint="eastAsia"/>
          <w:szCs w:val="21"/>
        </w:rPr>
        <w:t>乙方工作人员如违反以上条款的，一经发现，甲方有权终止本合同，由乙方承担</w:t>
      </w:r>
      <w:r w:rsidRPr="008156DD">
        <w:rPr>
          <w:rFonts w:ascii="宋体" w:hAnsi="宋体"/>
          <w:szCs w:val="21"/>
        </w:rPr>
        <w:t>合同终止导致的损失</w:t>
      </w:r>
      <w:r w:rsidRPr="008156DD">
        <w:rPr>
          <w:rFonts w:ascii="宋体" w:hAnsi="宋体" w:hint="eastAsia"/>
          <w:szCs w:val="21"/>
        </w:rPr>
        <w:t>赔偿</w:t>
      </w:r>
      <w:r w:rsidRPr="008156DD">
        <w:rPr>
          <w:rFonts w:ascii="宋体" w:hAnsi="宋体"/>
          <w:szCs w:val="21"/>
        </w:rPr>
        <w:t>责任，</w:t>
      </w:r>
      <w:r w:rsidRPr="008156DD">
        <w:rPr>
          <w:rFonts w:ascii="宋体" w:hAnsi="宋体" w:hint="eastAsia"/>
          <w:szCs w:val="21"/>
        </w:rPr>
        <w:t>并将乙方列入「不合格供应商清单」，甲方在未来至少三年内将不再与乙方发生供货业务往来，同时向有关部门报告。</w:t>
      </w:r>
    </w:p>
    <w:p w14:paraId="24A78ED1" w14:textId="77777777" w:rsidR="00E905E3" w:rsidRPr="008156DD" w:rsidRDefault="00000000">
      <w:pPr>
        <w:spacing w:line="240" w:lineRule="atLeast"/>
        <w:ind w:firstLineChars="202" w:firstLine="424"/>
        <w:rPr>
          <w:rFonts w:ascii="宋体" w:hAnsi="宋体"/>
          <w:szCs w:val="21"/>
        </w:rPr>
      </w:pPr>
      <w:r w:rsidRPr="008156DD">
        <w:rPr>
          <w:rFonts w:ascii="宋体" w:hAnsi="宋体"/>
          <w:szCs w:val="21"/>
        </w:rPr>
        <w:t>10</w:t>
      </w:r>
      <w:r w:rsidRPr="008156DD">
        <w:rPr>
          <w:rFonts w:ascii="宋体" w:hAnsi="宋体" w:hint="eastAsia"/>
          <w:szCs w:val="21"/>
        </w:rPr>
        <w:t>.2 本合同生效后，在合同有效期内，除非双方授权代表书面确认，任何一方不得擅自变更本合同内容或将本合同项下权利义务全部或部分转让给其他机构或个人。</w:t>
      </w:r>
    </w:p>
    <w:p w14:paraId="4B1E9EFF" w14:textId="77777777" w:rsidR="00E905E3" w:rsidRPr="008156DD" w:rsidRDefault="00000000">
      <w:pPr>
        <w:spacing w:line="240" w:lineRule="atLeast"/>
        <w:ind w:firstLine="435"/>
        <w:rPr>
          <w:rFonts w:ascii="宋体" w:hAnsi="宋体"/>
          <w:szCs w:val="21"/>
        </w:rPr>
      </w:pPr>
      <w:r w:rsidRPr="008156DD">
        <w:rPr>
          <w:rFonts w:ascii="宋体" w:hAnsi="宋体"/>
          <w:szCs w:val="21"/>
        </w:rPr>
        <w:t>10</w:t>
      </w:r>
      <w:r w:rsidRPr="008156DD">
        <w:rPr>
          <w:rFonts w:ascii="宋体" w:hAnsi="宋体" w:hint="eastAsia"/>
          <w:szCs w:val="21"/>
        </w:rPr>
        <w:t>.3 双方约定的其他条款：</w:t>
      </w:r>
      <w:r w:rsidRPr="008156DD">
        <w:rPr>
          <w:rFonts w:ascii="宋体" w:hAnsi="宋体" w:hint="eastAsia"/>
          <w:szCs w:val="21"/>
          <w:u w:val="single"/>
        </w:rPr>
        <w:t xml:space="preserve">    无    </w:t>
      </w:r>
      <w:r w:rsidRPr="008156DD">
        <w:rPr>
          <w:rFonts w:ascii="宋体" w:hAnsi="宋体" w:hint="eastAsia"/>
          <w:szCs w:val="21"/>
        </w:rPr>
        <w:t>。</w:t>
      </w:r>
    </w:p>
    <w:p w14:paraId="70C689E1" w14:textId="77777777" w:rsidR="00E905E3" w:rsidRPr="008156DD" w:rsidRDefault="00000000">
      <w:pPr>
        <w:spacing w:line="240" w:lineRule="atLeast"/>
        <w:ind w:firstLine="435"/>
        <w:rPr>
          <w:rFonts w:ascii="宋体" w:hAnsi="宋体"/>
          <w:szCs w:val="21"/>
        </w:rPr>
      </w:pPr>
      <w:r w:rsidRPr="008156DD">
        <w:rPr>
          <w:rFonts w:ascii="宋体" w:hAnsi="宋体"/>
          <w:szCs w:val="21"/>
        </w:rPr>
        <w:t>10</w:t>
      </w:r>
      <w:r w:rsidRPr="008156DD">
        <w:rPr>
          <w:rFonts w:ascii="宋体" w:hAnsi="宋体" w:hint="eastAsia"/>
          <w:szCs w:val="21"/>
        </w:rPr>
        <w:t>.4 本合同可以与乙方公司格式合同同时签署，互为附件。若本合同内容与乙方公司格式合同发生冲突，以本合同为准。</w:t>
      </w:r>
    </w:p>
    <w:p w14:paraId="0BA47680" w14:textId="77777777" w:rsidR="00E905E3" w:rsidRPr="008156DD" w:rsidRDefault="00000000">
      <w:pPr>
        <w:spacing w:line="240" w:lineRule="atLeast"/>
        <w:rPr>
          <w:rFonts w:ascii="宋体" w:hAnsi="宋体"/>
          <w:b/>
          <w:szCs w:val="21"/>
        </w:rPr>
      </w:pPr>
      <w:r w:rsidRPr="008156DD">
        <w:rPr>
          <w:rFonts w:ascii="宋体" w:hAnsi="宋体" w:hint="eastAsia"/>
          <w:b/>
          <w:szCs w:val="21"/>
        </w:rPr>
        <w:lastRenderedPageBreak/>
        <w:t>十一、本合同下列用语的含义：</w:t>
      </w:r>
    </w:p>
    <w:p w14:paraId="3F62C66C"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 xml:space="preserve">11.1 </w:t>
      </w:r>
      <w:r w:rsidRPr="008156DD">
        <w:rPr>
          <w:rFonts w:ascii="宋体" w:hAnsi="宋体"/>
          <w:szCs w:val="21"/>
        </w:rPr>
        <w:t>维保</w:t>
      </w:r>
      <w:r w:rsidRPr="008156DD">
        <w:rPr>
          <w:rFonts w:ascii="宋体" w:hAnsi="宋体" w:hint="eastAsia"/>
          <w:szCs w:val="21"/>
        </w:rPr>
        <w:t>服务：</w:t>
      </w:r>
      <w:r w:rsidRPr="008156DD">
        <w:rPr>
          <w:rFonts w:ascii="宋体" w:hAnsi="宋体" w:cs="宋体" w:hint="eastAsia"/>
          <w:kern w:val="0"/>
          <w:szCs w:val="21"/>
        </w:rPr>
        <w:t>包括整机的维修、保养及所涉及的零部件、人工服务。</w:t>
      </w:r>
    </w:p>
    <w:p w14:paraId="4B62E05F" w14:textId="77777777" w:rsidR="00E905E3" w:rsidRPr="008156DD" w:rsidRDefault="00000000">
      <w:pPr>
        <w:spacing w:line="240" w:lineRule="atLeast"/>
        <w:ind w:firstLineChars="200" w:firstLine="420"/>
        <w:rPr>
          <w:rFonts w:ascii="宋体" w:hAnsi="宋体" w:cs="宋体"/>
          <w:kern w:val="0"/>
          <w:szCs w:val="21"/>
        </w:rPr>
      </w:pPr>
      <w:r w:rsidRPr="008156DD">
        <w:rPr>
          <w:rFonts w:ascii="宋体" w:hAnsi="宋体" w:cs="宋体" w:hint="eastAsia"/>
          <w:kern w:val="0"/>
          <w:szCs w:val="21"/>
        </w:rPr>
        <w:t>11.2 人工</w:t>
      </w:r>
      <w:r w:rsidRPr="008156DD">
        <w:rPr>
          <w:rFonts w:ascii="宋体" w:hAnsi="宋体" w:hint="eastAsia"/>
          <w:szCs w:val="21"/>
        </w:rPr>
        <w:t>服务</w:t>
      </w:r>
      <w:r w:rsidRPr="008156DD">
        <w:rPr>
          <w:rFonts w:ascii="宋体" w:hAnsi="宋体" w:cs="宋体" w:hint="eastAsia"/>
          <w:kern w:val="0"/>
          <w:szCs w:val="21"/>
        </w:rPr>
        <w:t>：包括维修、保养所涉及的人工服务，不含零部件。</w:t>
      </w:r>
    </w:p>
    <w:p w14:paraId="2B466CC3" w14:textId="77777777" w:rsidR="00E905E3" w:rsidRPr="008156DD" w:rsidRDefault="00000000">
      <w:pPr>
        <w:spacing w:line="240" w:lineRule="atLeast"/>
        <w:ind w:firstLineChars="200" w:firstLine="420"/>
        <w:rPr>
          <w:rFonts w:ascii="宋体" w:hAnsi="宋体" w:cs="宋体"/>
          <w:kern w:val="0"/>
          <w:szCs w:val="21"/>
        </w:rPr>
      </w:pPr>
      <w:r w:rsidRPr="008156DD">
        <w:rPr>
          <w:rFonts w:ascii="宋体" w:hAnsi="宋体" w:cs="宋体" w:hint="eastAsia"/>
          <w:kern w:val="0"/>
          <w:szCs w:val="21"/>
        </w:rPr>
        <w:t xml:space="preserve">11.3 </w:t>
      </w:r>
      <w:r w:rsidRPr="008156DD">
        <w:rPr>
          <w:rFonts w:ascii="宋体" w:hAnsi="宋体" w:hint="eastAsia"/>
          <w:szCs w:val="21"/>
        </w:rPr>
        <w:t>特定</w:t>
      </w:r>
      <w:r w:rsidRPr="008156DD">
        <w:rPr>
          <w:rFonts w:ascii="宋体" w:hAnsi="宋体"/>
          <w:szCs w:val="21"/>
        </w:rPr>
        <w:t>配件保</w:t>
      </w:r>
      <w:r w:rsidRPr="008156DD">
        <w:rPr>
          <w:rFonts w:ascii="宋体" w:hAnsi="宋体" w:hint="eastAsia"/>
          <w:szCs w:val="21"/>
        </w:rPr>
        <w:t>用</w:t>
      </w:r>
      <w:r w:rsidRPr="008156DD">
        <w:rPr>
          <w:rFonts w:ascii="宋体" w:hAnsi="宋体" w:cs="宋体" w:hint="eastAsia"/>
          <w:kern w:val="0"/>
          <w:szCs w:val="21"/>
        </w:rPr>
        <w:t>：包括特定配件的更换、维修、保养及人工服务</w:t>
      </w:r>
      <w:r w:rsidRPr="008156DD">
        <w:rPr>
          <w:rFonts w:ascii="宋体" w:hAnsi="宋体" w:hint="eastAsia"/>
          <w:bCs/>
          <w:iCs/>
          <w:szCs w:val="21"/>
        </w:rPr>
        <w:t xml:space="preserve">。 </w:t>
      </w:r>
    </w:p>
    <w:p w14:paraId="47C73CEC" w14:textId="77777777" w:rsidR="00E905E3" w:rsidRPr="008156DD" w:rsidRDefault="00000000">
      <w:pPr>
        <w:spacing w:line="240" w:lineRule="atLeast"/>
        <w:ind w:firstLineChars="202" w:firstLine="424"/>
        <w:rPr>
          <w:rFonts w:ascii="宋体" w:hAnsi="宋体"/>
          <w:bCs/>
          <w:iCs/>
          <w:szCs w:val="21"/>
        </w:rPr>
      </w:pPr>
      <w:r w:rsidRPr="008156DD">
        <w:rPr>
          <w:rFonts w:ascii="宋体" w:hAnsi="宋体" w:hint="eastAsia"/>
          <w:bCs/>
          <w:iCs/>
          <w:szCs w:val="21"/>
        </w:rPr>
        <w:t>11.4 日常维护：包括设备的运行状态（如自检、报警等）、机房的温度、湿度、电源的工作状态等的观察，设备表面及机房、控制室的清洁卫生等。</w:t>
      </w:r>
    </w:p>
    <w:p w14:paraId="4178F989" w14:textId="77777777" w:rsidR="00E905E3" w:rsidRPr="008156DD" w:rsidRDefault="00000000">
      <w:pPr>
        <w:spacing w:line="240" w:lineRule="atLeast"/>
        <w:ind w:firstLineChars="202" w:firstLine="424"/>
        <w:rPr>
          <w:rFonts w:ascii="宋体" w:hAnsi="宋体"/>
          <w:bCs/>
          <w:iCs/>
          <w:szCs w:val="21"/>
        </w:rPr>
      </w:pPr>
      <w:r w:rsidRPr="008156DD">
        <w:rPr>
          <w:rFonts w:ascii="宋体" w:hAnsi="宋体" w:hint="eastAsia"/>
          <w:bCs/>
          <w:iCs/>
          <w:szCs w:val="21"/>
        </w:rPr>
        <w:t>11.5 预防性维护：包括按照计划周期性地对医疗设备进行系统检查、保养、维护工作，以减少或避免偶然故障的发生，以及采取智能监测、远程显示和预警系统对医疗设备运行状况的实时、自动监控，准确预报潜在的错误和功能缺失，确保设备性能稳定可靠和安全有效。</w:t>
      </w:r>
    </w:p>
    <w:p w14:paraId="5909C167" w14:textId="77777777" w:rsidR="00E905E3" w:rsidRPr="008156DD" w:rsidRDefault="00000000">
      <w:pPr>
        <w:spacing w:line="240" w:lineRule="atLeast"/>
        <w:rPr>
          <w:rFonts w:ascii="宋体" w:hAnsi="宋体"/>
          <w:b/>
          <w:szCs w:val="21"/>
        </w:rPr>
      </w:pPr>
      <w:r w:rsidRPr="008156DD">
        <w:rPr>
          <w:rFonts w:ascii="宋体" w:hAnsi="宋体" w:hint="eastAsia"/>
          <w:b/>
          <w:szCs w:val="21"/>
        </w:rPr>
        <w:t>十二、争议</w:t>
      </w:r>
    </w:p>
    <w:p w14:paraId="664D74F1"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t>12</w:t>
      </w:r>
      <w:r w:rsidRPr="008156DD">
        <w:rPr>
          <w:rFonts w:ascii="宋体" w:hAnsi="宋体" w:hint="eastAsia"/>
          <w:szCs w:val="21"/>
        </w:rPr>
        <w:t>.1 当双方在合同履行的过程中发生争议，双方应本着友好合作的态度协商解决。</w:t>
      </w:r>
    </w:p>
    <w:p w14:paraId="448C2A4D" w14:textId="77777777" w:rsidR="00E905E3" w:rsidRPr="008156DD" w:rsidRDefault="00000000">
      <w:pPr>
        <w:spacing w:line="240" w:lineRule="atLeast"/>
        <w:ind w:firstLineChars="200" w:firstLine="420"/>
        <w:rPr>
          <w:rFonts w:ascii="宋体" w:hAnsi="宋体"/>
          <w:szCs w:val="21"/>
        </w:rPr>
      </w:pPr>
      <w:r w:rsidRPr="008156DD">
        <w:rPr>
          <w:rFonts w:ascii="宋体" w:hAnsi="宋体"/>
          <w:szCs w:val="21"/>
        </w:rPr>
        <w:t>12</w:t>
      </w:r>
      <w:r w:rsidRPr="008156DD">
        <w:rPr>
          <w:rFonts w:ascii="宋体" w:hAnsi="宋体" w:hint="eastAsia"/>
          <w:szCs w:val="21"/>
        </w:rPr>
        <w:t>.2 如无法协商解决，应向甲方所在地人民法院提请诉讼。</w:t>
      </w:r>
    </w:p>
    <w:p w14:paraId="503FA343"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12.3 本合同适用中华人民共和国法律。</w:t>
      </w:r>
    </w:p>
    <w:p w14:paraId="346732A2" w14:textId="77777777" w:rsidR="00E905E3" w:rsidRPr="008156DD" w:rsidRDefault="00000000">
      <w:pPr>
        <w:spacing w:line="240" w:lineRule="atLeast"/>
        <w:rPr>
          <w:rFonts w:ascii="宋体" w:hAnsi="宋体"/>
          <w:b/>
          <w:szCs w:val="21"/>
        </w:rPr>
      </w:pPr>
      <w:r w:rsidRPr="008156DD">
        <w:rPr>
          <w:rFonts w:ascii="宋体" w:hAnsi="宋体" w:hint="eastAsia"/>
          <w:b/>
          <w:szCs w:val="21"/>
        </w:rPr>
        <w:t>十</w:t>
      </w:r>
      <w:r w:rsidRPr="008156DD">
        <w:rPr>
          <w:rFonts w:ascii="宋体" w:hAnsi="宋体"/>
          <w:b/>
          <w:szCs w:val="21"/>
        </w:rPr>
        <w:t>三</w:t>
      </w:r>
      <w:r w:rsidRPr="008156DD">
        <w:rPr>
          <w:rFonts w:ascii="宋体" w:hAnsi="宋体" w:hint="eastAsia"/>
          <w:b/>
          <w:szCs w:val="21"/>
        </w:rPr>
        <w:t>、其他事项</w:t>
      </w:r>
    </w:p>
    <w:p w14:paraId="760E3CE7"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3.1</w:t>
      </w:r>
      <w:r w:rsidRPr="008156DD">
        <w:rPr>
          <w:rFonts w:ascii="宋体" w:hAnsi="宋体" w:hint="eastAsia"/>
          <w:szCs w:val="21"/>
        </w:rPr>
        <w:t xml:space="preserve"> 乙方有义务为甲方及时提供有关本合同货物及相关耗材发展的最新动态。</w:t>
      </w:r>
    </w:p>
    <w:p w14:paraId="1B4351C5"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3.2</w:t>
      </w:r>
      <w:r w:rsidRPr="008156DD">
        <w:rPr>
          <w:rFonts w:ascii="宋体" w:hAnsi="宋体" w:hint="eastAsia"/>
          <w:szCs w:val="21"/>
        </w:rPr>
        <w:t xml:space="preserve"> 如货物涉及信息系统连接，乙方有义务免费配合甲方进行信息系统数据、接口等方面的连接。</w:t>
      </w:r>
    </w:p>
    <w:p w14:paraId="00A4C31E"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3.3</w:t>
      </w:r>
      <w:r w:rsidRPr="008156DD">
        <w:rPr>
          <w:rFonts w:ascii="宋体" w:hAnsi="宋体" w:hint="eastAsia"/>
          <w:szCs w:val="21"/>
        </w:rPr>
        <w:t xml:space="preserve"> 合同内容变更均应以书面约定为准。</w:t>
      </w:r>
    </w:p>
    <w:p w14:paraId="4BDE137D"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3.4</w:t>
      </w:r>
      <w:r w:rsidRPr="008156DD">
        <w:rPr>
          <w:rFonts w:ascii="宋体" w:hAnsi="宋体" w:hint="eastAsia"/>
          <w:szCs w:val="21"/>
        </w:rPr>
        <w:t xml:space="preserve"> 本合同经双方法定代表人或授权代表签字、盖章后生效。</w:t>
      </w:r>
    </w:p>
    <w:p w14:paraId="219E8817"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1</w:t>
      </w:r>
      <w:r w:rsidRPr="008156DD">
        <w:rPr>
          <w:rFonts w:ascii="宋体" w:hAnsi="宋体"/>
          <w:szCs w:val="21"/>
        </w:rPr>
        <w:t>3.5</w:t>
      </w:r>
      <w:r w:rsidRPr="008156DD">
        <w:rPr>
          <w:rFonts w:ascii="宋体" w:hAnsi="宋体" w:hint="eastAsia"/>
          <w:szCs w:val="21"/>
        </w:rPr>
        <w:t xml:space="preserve"> 本合约正本4份，甲方3份，乙方</w:t>
      </w:r>
      <w:r w:rsidRPr="008156DD">
        <w:rPr>
          <w:rFonts w:ascii="宋体" w:hAnsi="宋体"/>
          <w:szCs w:val="21"/>
        </w:rPr>
        <w:t>1</w:t>
      </w:r>
      <w:r w:rsidRPr="008156DD">
        <w:rPr>
          <w:rFonts w:ascii="宋体" w:hAnsi="宋体" w:hint="eastAsia"/>
          <w:szCs w:val="21"/>
        </w:rPr>
        <w:t>份。</w:t>
      </w:r>
    </w:p>
    <w:p w14:paraId="59D7ABF3" w14:textId="77777777" w:rsidR="00E905E3" w:rsidRPr="008156DD" w:rsidRDefault="00000000">
      <w:pPr>
        <w:spacing w:line="240" w:lineRule="atLeast"/>
        <w:rPr>
          <w:rFonts w:ascii="宋体" w:hAnsi="宋体"/>
          <w:b/>
          <w:szCs w:val="21"/>
        </w:rPr>
      </w:pPr>
      <w:r w:rsidRPr="008156DD">
        <w:rPr>
          <w:rFonts w:ascii="宋体" w:hAnsi="宋体" w:hint="eastAsia"/>
          <w:b/>
          <w:szCs w:val="21"/>
        </w:rPr>
        <w:t>十</w:t>
      </w:r>
      <w:r w:rsidRPr="008156DD">
        <w:rPr>
          <w:rFonts w:ascii="宋体" w:hAnsi="宋体"/>
          <w:b/>
          <w:szCs w:val="21"/>
        </w:rPr>
        <w:t>四</w:t>
      </w:r>
      <w:r w:rsidRPr="008156DD">
        <w:rPr>
          <w:rFonts w:ascii="宋体" w:hAnsi="宋体" w:hint="eastAsia"/>
          <w:b/>
          <w:szCs w:val="21"/>
        </w:rPr>
        <w:t>、合同附件</w:t>
      </w:r>
    </w:p>
    <w:p w14:paraId="41EC8210"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合同附件是本合同不可分割的组成部分，与本合同具有同等法律效力，本合同的附件包括以下内容：</w:t>
      </w:r>
    </w:p>
    <w:p w14:paraId="29467229"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附件一：乙方营业执照、相关经营许可证</w:t>
      </w:r>
    </w:p>
    <w:p w14:paraId="0E965A47"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附件二：中标通知书（仅针对公开招标项目）</w:t>
      </w:r>
    </w:p>
    <w:p w14:paraId="3911FEEE"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附件三：乙方法定代表人授权书（仅针对乙方由法定代表人授权人签署的合同）</w:t>
      </w:r>
    </w:p>
    <w:p w14:paraId="026DBF97"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附件四：乙方承诺提供的预防性维护备件清单</w:t>
      </w:r>
    </w:p>
    <w:p w14:paraId="475BB023"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附件五：双方约定不在保修范围内的备件清单</w:t>
      </w:r>
    </w:p>
    <w:p w14:paraId="238115F8"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附件六：维修主要配件明细表</w:t>
      </w:r>
    </w:p>
    <w:p w14:paraId="2A34A11D" w14:textId="77777777" w:rsidR="00E905E3" w:rsidRPr="008156DD" w:rsidRDefault="00000000">
      <w:pPr>
        <w:spacing w:line="240" w:lineRule="atLeast"/>
        <w:ind w:firstLineChars="200" w:firstLine="420"/>
        <w:rPr>
          <w:rFonts w:ascii="宋体" w:hAnsi="宋体"/>
          <w:szCs w:val="21"/>
        </w:rPr>
      </w:pPr>
      <w:r w:rsidRPr="008156DD">
        <w:rPr>
          <w:rFonts w:ascii="宋体" w:hAnsi="宋体" w:hint="eastAsia"/>
          <w:szCs w:val="21"/>
        </w:rPr>
        <w:t>附件七：设备保养服务内容及技术要求</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3841"/>
      </w:tblGrid>
      <w:tr w:rsidR="00E905E3" w:rsidRPr="008156DD" w14:paraId="25C35CF2" w14:textId="77777777">
        <w:trPr>
          <w:trHeight w:val="3570"/>
        </w:trPr>
        <w:tc>
          <w:tcPr>
            <w:tcW w:w="4347" w:type="dxa"/>
            <w:shd w:val="clear" w:color="auto" w:fill="auto"/>
          </w:tcPr>
          <w:p w14:paraId="40159D18" w14:textId="77777777" w:rsidR="00E905E3" w:rsidRPr="008156DD" w:rsidRDefault="00000000">
            <w:pPr>
              <w:pStyle w:val="af4"/>
              <w:rPr>
                <w:rFonts w:hAnsi="宋体" w:cs="Arial" w:hint="default"/>
              </w:rPr>
            </w:pPr>
            <w:r w:rsidRPr="008156DD">
              <w:rPr>
                <w:rFonts w:hAnsi="宋体" w:cs="Arial"/>
              </w:rPr>
              <w:t>甲方法定代表人或授权代表</w:t>
            </w:r>
          </w:p>
          <w:p w14:paraId="1838671B" w14:textId="77777777" w:rsidR="00E905E3" w:rsidRPr="008156DD" w:rsidRDefault="00000000">
            <w:pPr>
              <w:pStyle w:val="af4"/>
              <w:rPr>
                <w:rFonts w:hAnsi="宋体" w:cs="Arial" w:hint="default"/>
              </w:rPr>
            </w:pPr>
            <w:r w:rsidRPr="008156DD">
              <w:rPr>
                <w:rFonts w:hAnsi="宋体" w:cs="Arial"/>
              </w:rPr>
              <w:t>（签字</w:t>
            </w:r>
            <w:bookmarkStart w:id="787" w:name="OLE_LINK4"/>
            <w:r w:rsidRPr="008156DD">
              <w:rPr>
                <w:rFonts w:hAnsi="宋体" w:cs="Arial"/>
              </w:rPr>
              <w:t>/</w:t>
            </w:r>
            <w:bookmarkEnd w:id="787"/>
            <w:r w:rsidRPr="008156DD">
              <w:rPr>
                <w:rFonts w:hAnsi="宋体" w:cs="Arial"/>
              </w:rPr>
              <w:t>签章）：</w:t>
            </w:r>
          </w:p>
          <w:p w14:paraId="46D831ED" w14:textId="77777777" w:rsidR="00E905E3" w:rsidRPr="008156DD" w:rsidRDefault="00E905E3">
            <w:pPr>
              <w:pStyle w:val="af4"/>
              <w:rPr>
                <w:rFonts w:hAnsi="宋体" w:cs="Arial" w:hint="default"/>
              </w:rPr>
            </w:pPr>
          </w:p>
          <w:p w14:paraId="6F0036FF" w14:textId="77777777" w:rsidR="00E905E3" w:rsidRPr="008156DD" w:rsidRDefault="00E905E3">
            <w:pPr>
              <w:pStyle w:val="af4"/>
              <w:rPr>
                <w:rFonts w:hAnsi="宋体" w:cs="Arial" w:hint="default"/>
              </w:rPr>
            </w:pPr>
          </w:p>
          <w:p w14:paraId="764AD609" w14:textId="77777777" w:rsidR="00E905E3" w:rsidRPr="008156DD" w:rsidRDefault="00000000">
            <w:pPr>
              <w:pStyle w:val="af4"/>
              <w:rPr>
                <w:rFonts w:hAnsi="宋体" w:cs="Arial" w:hint="default"/>
              </w:rPr>
            </w:pPr>
            <w:r w:rsidRPr="008156DD">
              <w:rPr>
                <w:rFonts w:hAnsi="宋体" w:cs="Arial"/>
              </w:rPr>
              <w:t>地址：北京市</w:t>
            </w:r>
            <w:proofErr w:type="gramStart"/>
            <w:r w:rsidRPr="008156DD">
              <w:rPr>
                <w:rFonts w:hAnsi="宋体" w:cs="Arial"/>
              </w:rPr>
              <w:t>昌平区</w:t>
            </w:r>
            <w:proofErr w:type="gramEnd"/>
            <w:r w:rsidRPr="008156DD">
              <w:rPr>
                <w:rFonts w:hAnsi="宋体" w:cs="Arial"/>
              </w:rPr>
              <w:t xml:space="preserve">立汤路168号             </w:t>
            </w:r>
          </w:p>
          <w:p w14:paraId="30020BC9" w14:textId="77777777" w:rsidR="00E905E3" w:rsidRPr="008156DD" w:rsidRDefault="00000000">
            <w:pPr>
              <w:pStyle w:val="af4"/>
              <w:rPr>
                <w:rFonts w:hAnsi="宋体" w:cs="Arial" w:hint="default"/>
              </w:rPr>
            </w:pPr>
            <w:r w:rsidRPr="008156DD">
              <w:rPr>
                <w:rFonts w:hAnsi="宋体" w:cs="Arial"/>
              </w:rPr>
              <w:t>电话：010-56112345</w:t>
            </w:r>
          </w:p>
          <w:p w14:paraId="598AE2E1" w14:textId="77777777" w:rsidR="00E905E3" w:rsidRPr="008156DD" w:rsidRDefault="00000000">
            <w:pPr>
              <w:pStyle w:val="af4"/>
              <w:rPr>
                <w:rFonts w:hAnsi="宋体" w:cs="Arial" w:hint="default"/>
              </w:rPr>
            </w:pPr>
            <w:r w:rsidRPr="008156DD">
              <w:rPr>
                <w:rFonts w:hAnsi="宋体" w:cs="Arial"/>
              </w:rPr>
              <w:t>纳税人识别号：12110000318301495P</w:t>
            </w:r>
          </w:p>
          <w:p w14:paraId="402EA8CE" w14:textId="77777777" w:rsidR="00E905E3" w:rsidRPr="008156DD" w:rsidRDefault="00000000">
            <w:pPr>
              <w:pStyle w:val="af4"/>
              <w:rPr>
                <w:rFonts w:hAnsi="宋体" w:cs="Arial" w:hint="default"/>
              </w:rPr>
            </w:pPr>
            <w:r w:rsidRPr="008156DD">
              <w:rPr>
                <w:rFonts w:hAnsi="宋体" w:cs="Arial"/>
              </w:rPr>
              <w:t>开户行：北京银行太阳宫支行</w:t>
            </w:r>
          </w:p>
          <w:p w14:paraId="590EC339" w14:textId="77777777" w:rsidR="00E905E3" w:rsidRPr="008156DD" w:rsidRDefault="00000000">
            <w:pPr>
              <w:pStyle w:val="af4"/>
              <w:rPr>
                <w:rFonts w:hAnsi="宋体" w:cs="Arial" w:hint="default"/>
              </w:rPr>
            </w:pPr>
            <w:r w:rsidRPr="008156DD">
              <w:rPr>
                <w:rFonts w:hAnsi="宋体" w:cs="Arial"/>
              </w:rPr>
              <w:t>账号：20000028396500002202843</w:t>
            </w:r>
          </w:p>
          <w:p w14:paraId="26643A20" w14:textId="77777777" w:rsidR="00E905E3" w:rsidRPr="008156DD" w:rsidRDefault="00000000">
            <w:pPr>
              <w:pStyle w:val="af4"/>
              <w:rPr>
                <w:rFonts w:hAnsi="宋体" w:cs="Arial" w:hint="default"/>
              </w:rPr>
            </w:pPr>
            <w:r w:rsidRPr="008156DD">
              <w:rPr>
                <w:rFonts w:hAnsi="宋体" w:cs="Arial"/>
              </w:rPr>
              <w:t>日期：       年   月    日</w:t>
            </w:r>
          </w:p>
          <w:p w14:paraId="6E169DFC" w14:textId="77777777" w:rsidR="00E905E3" w:rsidRPr="008156DD" w:rsidRDefault="00000000">
            <w:pPr>
              <w:pStyle w:val="af4"/>
              <w:rPr>
                <w:rFonts w:hAnsi="宋体" w:cs="Arial" w:hint="default"/>
              </w:rPr>
            </w:pPr>
            <w:r w:rsidRPr="008156DD">
              <w:rPr>
                <w:rFonts w:hAnsi="宋体" w:cs="Arial"/>
              </w:rPr>
              <w:t>甲方（盖章）：</w:t>
            </w:r>
          </w:p>
          <w:p w14:paraId="74B7CDDF" w14:textId="77777777" w:rsidR="00E905E3" w:rsidRPr="008156DD" w:rsidRDefault="00E905E3">
            <w:pPr>
              <w:pStyle w:val="af4"/>
              <w:rPr>
                <w:rFonts w:hAnsi="宋体" w:cs="Arial" w:hint="default"/>
              </w:rPr>
            </w:pPr>
          </w:p>
        </w:tc>
        <w:tc>
          <w:tcPr>
            <w:tcW w:w="3841" w:type="dxa"/>
            <w:shd w:val="clear" w:color="auto" w:fill="auto"/>
          </w:tcPr>
          <w:p w14:paraId="4A61D1A2" w14:textId="77777777" w:rsidR="00E905E3" w:rsidRPr="008156DD" w:rsidRDefault="00000000">
            <w:pPr>
              <w:pStyle w:val="af4"/>
              <w:rPr>
                <w:rFonts w:hAnsi="宋体" w:cs="Arial" w:hint="default"/>
              </w:rPr>
            </w:pPr>
            <w:bookmarkStart w:id="788" w:name="OLE_LINK5"/>
            <w:r w:rsidRPr="008156DD">
              <w:rPr>
                <w:rFonts w:hAnsi="宋体" w:cs="Arial"/>
              </w:rPr>
              <w:t>乙方法定代表人或授权代表</w:t>
            </w:r>
          </w:p>
          <w:p w14:paraId="25B403CD" w14:textId="77777777" w:rsidR="00E905E3" w:rsidRPr="008156DD" w:rsidRDefault="00000000">
            <w:pPr>
              <w:pStyle w:val="af4"/>
              <w:rPr>
                <w:rFonts w:hAnsi="宋体" w:cs="Arial" w:hint="default"/>
              </w:rPr>
            </w:pPr>
            <w:r w:rsidRPr="008156DD">
              <w:rPr>
                <w:rFonts w:hAnsi="宋体" w:cs="Arial"/>
              </w:rPr>
              <w:t>（签字/签章）：</w:t>
            </w:r>
          </w:p>
          <w:bookmarkEnd w:id="788"/>
          <w:p w14:paraId="0602A20C" w14:textId="77777777" w:rsidR="00E905E3" w:rsidRPr="008156DD" w:rsidRDefault="00E905E3">
            <w:pPr>
              <w:pStyle w:val="af4"/>
              <w:rPr>
                <w:rFonts w:hAnsi="宋体" w:cs="Arial" w:hint="default"/>
              </w:rPr>
            </w:pPr>
          </w:p>
          <w:p w14:paraId="2E0F6048" w14:textId="77777777" w:rsidR="00E905E3" w:rsidRPr="008156DD" w:rsidRDefault="00E905E3">
            <w:pPr>
              <w:pStyle w:val="af4"/>
              <w:rPr>
                <w:rFonts w:hAnsi="宋体" w:cs="Arial" w:hint="default"/>
              </w:rPr>
            </w:pPr>
          </w:p>
          <w:p w14:paraId="1EED6D4B" w14:textId="77777777" w:rsidR="00E905E3" w:rsidRPr="008156DD" w:rsidRDefault="00000000">
            <w:pPr>
              <w:pStyle w:val="af4"/>
              <w:rPr>
                <w:rFonts w:hAnsi="宋体" w:cs="Arial" w:hint="default"/>
              </w:rPr>
            </w:pPr>
            <w:r w:rsidRPr="008156DD">
              <w:rPr>
                <w:rFonts w:hAnsi="宋体" w:cs="Arial"/>
              </w:rPr>
              <w:t xml:space="preserve">地址：     </w:t>
            </w:r>
          </w:p>
          <w:p w14:paraId="1586A67F" w14:textId="77777777" w:rsidR="00E905E3" w:rsidRPr="008156DD" w:rsidRDefault="00000000">
            <w:pPr>
              <w:pStyle w:val="af4"/>
              <w:rPr>
                <w:rFonts w:hAnsi="宋体" w:cs="Arial" w:hint="default"/>
              </w:rPr>
            </w:pPr>
            <w:r w:rsidRPr="008156DD">
              <w:rPr>
                <w:rFonts w:hAnsi="宋体" w:cs="Arial"/>
              </w:rPr>
              <w:t>电话：</w:t>
            </w:r>
          </w:p>
          <w:p w14:paraId="69AE1E37" w14:textId="77777777" w:rsidR="00E905E3" w:rsidRPr="008156DD" w:rsidRDefault="00000000">
            <w:pPr>
              <w:pStyle w:val="af4"/>
              <w:rPr>
                <w:rFonts w:hAnsi="宋体" w:cs="Arial" w:hint="default"/>
              </w:rPr>
            </w:pPr>
            <w:r w:rsidRPr="008156DD">
              <w:rPr>
                <w:rFonts w:hAnsi="宋体" w:cs="Arial"/>
              </w:rPr>
              <w:t>纳税人识别号：</w:t>
            </w:r>
          </w:p>
          <w:p w14:paraId="57CA1A24" w14:textId="77777777" w:rsidR="00E905E3" w:rsidRPr="008156DD" w:rsidRDefault="00000000">
            <w:pPr>
              <w:pStyle w:val="af4"/>
              <w:rPr>
                <w:rFonts w:hAnsi="宋体" w:cs="Arial" w:hint="default"/>
              </w:rPr>
            </w:pPr>
            <w:r w:rsidRPr="008156DD">
              <w:rPr>
                <w:rFonts w:hAnsi="宋体" w:cs="Arial"/>
              </w:rPr>
              <w:t xml:space="preserve">开户行： </w:t>
            </w:r>
          </w:p>
          <w:p w14:paraId="7F59C212" w14:textId="77777777" w:rsidR="00E905E3" w:rsidRPr="008156DD" w:rsidRDefault="00000000">
            <w:pPr>
              <w:pStyle w:val="af4"/>
              <w:rPr>
                <w:rFonts w:hAnsi="宋体" w:cs="Arial" w:hint="default"/>
              </w:rPr>
            </w:pPr>
            <w:r w:rsidRPr="008156DD">
              <w:rPr>
                <w:rFonts w:hAnsi="宋体" w:cs="Arial"/>
              </w:rPr>
              <w:t>账号：</w:t>
            </w:r>
          </w:p>
          <w:p w14:paraId="31773B6E" w14:textId="77777777" w:rsidR="00E905E3" w:rsidRPr="008156DD" w:rsidRDefault="00000000">
            <w:pPr>
              <w:pStyle w:val="af4"/>
              <w:rPr>
                <w:rFonts w:hAnsi="宋体" w:cs="Arial" w:hint="default"/>
              </w:rPr>
            </w:pPr>
            <w:r w:rsidRPr="008156DD">
              <w:rPr>
                <w:rFonts w:hAnsi="宋体" w:cs="Arial"/>
              </w:rPr>
              <w:t>日期：      年   月    日</w:t>
            </w:r>
          </w:p>
          <w:p w14:paraId="462FAD6C" w14:textId="77777777" w:rsidR="00E905E3" w:rsidRPr="008156DD" w:rsidRDefault="00000000">
            <w:pPr>
              <w:pStyle w:val="af4"/>
              <w:rPr>
                <w:rFonts w:hAnsi="宋体" w:cs="Arial" w:hint="default"/>
              </w:rPr>
            </w:pPr>
            <w:r w:rsidRPr="008156DD">
              <w:rPr>
                <w:rFonts w:hAnsi="宋体" w:cs="Arial"/>
              </w:rPr>
              <w:t>乙方（盖章）：</w:t>
            </w:r>
          </w:p>
          <w:p w14:paraId="2E1CE67F" w14:textId="77777777" w:rsidR="00E905E3" w:rsidRPr="008156DD" w:rsidRDefault="00E905E3">
            <w:pPr>
              <w:pStyle w:val="af4"/>
              <w:rPr>
                <w:rFonts w:hAnsi="宋体" w:cs="Arial" w:hint="default"/>
              </w:rPr>
            </w:pPr>
          </w:p>
        </w:tc>
      </w:tr>
    </w:tbl>
    <w:p w14:paraId="52D17C57" w14:textId="77777777" w:rsidR="00E905E3" w:rsidRPr="008156DD" w:rsidRDefault="00E905E3">
      <w:pPr>
        <w:spacing w:line="360" w:lineRule="auto"/>
        <w:rPr>
          <w:rFonts w:ascii="宋体" w:hAnsi="宋体"/>
          <w:szCs w:val="21"/>
        </w:rPr>
        <w:sectPr w:rsidR="00E905E3" w:rsidRPr="008156DD" w:rsidSect="00217A86">
          <w:headerReference w:type="default" r:id="rId22"/>
          <w:footerReference w:type="default" r:id="rId23"/>
          <w:pgSz w:w="11906" w:h="16838"/>
          <w:pgMar w:top="1440" w:right="1800" w:bottom="1440" w:left="1800" w:header="851" w:footer="992" w:gutter="0"/>
          <w:cols w:space="425"/>
          <w:docGrid w:type="lines" w:linePitch="312"/>
        </w:sectPr>
      </w:pPr>
    </w:p>
    <w:p w14:paraId="499BF9EF" w14:textId="77777777" w:rsidR="00E905E3" w:rsidRPr="008156DD" w:rsidRDefault="00000000">
      <w:pPr>
        <w:jc w:val="center"/>
        <w:rPr>
          <w:rFonts w:ascii="宋体" w:hAnsi="宋体"/>
          <w:b/>
          <w:bCs/>
          <w:sz w:val="36"/>
          <w:szCs w:val="44"/>
        </w:rPr>
      </w:pPr>
      <w:bookmarkStart w:id="789" w:name="OLE_LINK3"/>
      <w:r w:rsidRPr="008156DD">
        <w:rPr>
          <w:rFonts w:ascii="宋体" w:hAnsi="宋体" w:hint="eastAsia"/>
          <w:b/>
          <w:bCs/>
          <w:sz w:val="36"/>
          <w:szCs w:val="44"/>
        </w:rPr>
        <w:lastRenderedPageBreak/>
        <w:t>法 人 授 权 签 订 合 同 委 托 书</w:t>
      </w:r>
    </w:p>
    <w:p w14:paraId="7FD027FA" w14:textId="77777777" w:rsidR="00E905E3" w:rsidRPr="008156DD" w:rsidRDefault="00E905E3">
      <w:pPr>
        <w:jc w:val="center"/>
        <w:rPr>
          <w:rFonts w:ascii="宋体" w:hAnsi="宋体"/>
        </w:rPr>
      </w:pPr>
    </w:p>
    <w:p w14:paraId="6F9AA012" w14:textId="77777777" w:rsidR="00E905E3" w:rsidRPr="008156DD" w:rsidRDefault="00E905E3">
      <w:pPr>
        <w:jc w:val="center"/>
        <w:rPr>
          <w:rFonts w:ascii="宋体" w:hAnsi="宋体"/>
        </w:rPr>
      </w:pPr>
    </w:p>
    <w:p w14:paraId="19FBD54B" w14:textId="77777777" w:rsidR="00E905E3" w:rsidRPr="008156DD" w:rsidRDefault="00000000">
      <w:pPr>
        <w:spacing w:line="480" w:lineRule="auto"/>
        <w:ind w:firstLineChars="200" w:firstLine="480"/>
        <w:jc w:val="left"/>
        <w:rPr>
          <w:rFonts w:ascii="宋体" w:hAnsi="宋体" w:cs="宋体"/>
          <w:sz w:val="24"/>
        </w:rPr>
      </w:pPr>
      <w:bookmarkStart w:id="790" w:name="OLE_LINK2"/>
      <w:bookmarkEnd w:id="789"/>
      <w:r w:rsidRPr="008156DD">
        <w:rPr>
          <w:rFonts w:ascii="宋体" w:hAnsi="宋体" w:cs="宋体" w:hint="eastAsia"/>
          <w:sz w:val="24"/>
        </w:rPr>
        <w:t>本授权委托书声明：我</w:t>
      </w:r>
      <w:r w:rsidRPr="008156DD">
        <w:rPr>
          <w:rFonts w:ascii="宋体" w:hAnsi="宋体" w:cs="宋体" w:hint="eastAsia"/>
          <w:sz w:val="24"/>
          <w:u w:val="single"/>
        </w:rPr>
        <w:t xml:space="preserve">      </w:t>
      </w:r>
      <w:r w:rsidRPr="008156DD">
        <w:rPr>
          <w:rFonts w:ascii="宋体" w:hAnsi="宋体" w:cs="宋体" w:hint="eastAsia"/>
          <w:sz w:val="24"/>
        </w:rPr>
        <w:t>（姓名）系</w:t>
      </w:r>
      <w:r w:rsidRPr="008156DD">
        <w:rPr>
          <w:rFonts w:ascii="宋体" w:hAnsi="宋体" w:cs="宋体" w:hint="eastAsia"/>
          <w:sz w:val="24"/>
          <w:u w:val="single"/>
        </w:rPr>
        <w:t xml:space="preserve">     </w:t>
      </w:r>
      <w:r w:rsidRPr="008156DD">
        <w:rPr>
          <w:rFonts w:ascii="宋体" w:hAnsi="宋体" w:cs="宋体" w:hint="eastAsia"/>
          <w:sz w:val="24"/>
        </w:rPr>
        <w:t>（公司名称）的法定代表人，现授权委托本单位</w:t>
      </w:r>
      <w:r w:rsidRPr="008156DD">
        <w:rPr>
          <w:rFonts w:ascii="宋体" w:hAnsi="宋体" w:cs="宋体" w:hint="eastAsia"/>
          <w:sz w:val="24"/>
          <w:u w:val="single"/>
        </w:rPr>
        <w:t xml:space="preserve">      </w:t>
      </w:r>
      <w:r w:rsidRPr="008156DD">
        <w:rPr>
          <w:rFonts w:ascii="宋体" w:hAnsi="宋体" w:cs="宋体" w:hint="eastAsia"/>
          <w:sz w:val="24"/>
        </w:rPr>
        <w:t>（姓名）为我的代理人，以本单位的名义办理与</w:t>
      </w:r>
      <w:r w:rsidRPr="008156DD">
        <w:rPr>
          <w:rFonts w:ascii="宋体" w:hAnsi="宋体" w:cs="宋体" w:hint="eastAsia"/>
          <w:b/>
          <w:bCs/>
          <w:sz w:val="24"/>
          <w:u w:val="single"/>
        </w:rPr>
        <w:t>北京清华长庚医院</w:t>
      </w:r>
      <w:r w:rsidRPr="008156DD">
        <w:rPr>
          <w:rFonts w:ascii="宋体" w:hAnsi="宋体" w:cs="宋体" w:hint="eastAsia"/>
          <w:sz w:val="24"/>
        </w:rPr>
        <w:t>合同签订及相关事宜。授权委托人所签署的一切文件和处理与之有关的一切事务，我均予以承认。代理人无转委权，特此委托。</w:t>
      </w:r>
    </w:p>
    <w:bookmarkEnd w:id="790"/>
    <w:p w14:paraId="6D32505F" w14:textId="77777777" w:rsidR="00E905E3" w:rsidRPr="008156DD" w:rsidRDefault="00000000">
      <w:pPr>
        <w:spacing w:line="480" w:lineRule="auto"/>
        <w:ind w:firstLineChars="200" w:firstLine="480"/>
        <w:jc w:val="left"/>
        <w:rPr>
          <w:rFonts w:ascii="宋体" w:hAnsi="宋体" w:cs="宋体"/>
          <w:sz w:val="24"/>
        </w:rPr>
      </w:pPr>
      <w:r w:rsidRPr="008156DD">
        <w:rPr>
          <w:rFonts w:ascii="宋体" w:hAnsi="宋体" w:cs="宋体" w:hint="eastAsia"/>
          <w:sz w:val="24"/>
        </w:rPr>
        <w:t>授权有效期：    年  月  日起，至    年  月  日止。</w:t>
      </w:r>
    </w:p>
    <w:p w14:paraId="3E423A35" w14:textId="77777777" w:rsidR="00E905E3" w:rsidRPr="008156DD" w:rsidRDefault="00000000">
      <w:pPr>
        <w:spacing w:line="480" w:lineRule="auto"/>
        <w:ind w:firstLineChars="200" w:firstLine="480"/>
        <w:jc w:val="left"/>
        <w:rPr>
          <w:rFonts w:ascii="宋体" w:hAnsi="宋体" w:cs="宋体"/>
          <w:sz w:val="24"/>
        </w:rPr>
      </w:pPr>
      <w:r w:rsidRPr="008156DD">
        <w:rPr>
          <w:rFonts w:ascii="宋体" w:hAnsi="宋体" w:cs="宋体" w:hint="eastAsia"/>
          <w:sz w:val="24"/>
        </w:rPr>
        <w:t xml:space="preserve">代理人：   </w:t>
      </w:r>
    </w:p>
    <w:p w14:paraId="0DBFDA19" w14:textId="77777777" w:rsidR="00E905E3" w:rsidRPr="008156DD" w:rsidRDefault="00000000">
      <w:pPr>
        <w:spacing w:line="480" w:lineRule="auto"/>
        <w:ind w:firstLineChars="200" w:firstLine="480"/>
        <w:jc w:val="left"/>
        <w:rPr>
          <w:rFonts w:ascii="宋体" w:hAnsi="宋体" w:cs="宋体"/>
          <w:sz w:val="24"/>
        </w:rPr>
      </w:pPr>
      <w:r w:rsidRPr="008156DD">
        <w:rPr>
          <w:rFonts w:ascii="宋体" w:hAnsi="宋体" w:cs="宋体" w:hint="eastAsia"/>
          <w:sz w:val="24"/>
        </w:rPr>
        <w:t>身份证</w:t>
      </w:r>
      <w:bookmarkStart w:id="791" w:name="OLE_LINK1"/>
      <w:r w:rsidRPr="008156DD">
        <w:rPr>
          <w:rFonts w:ascii="宋体" w:hAnsi="宋体" w:cs="宋体" w:hint="eastAsia"/>
          <w:sz w:val="24"/>
        </w:rPr>
        <w:t>号</w:t>
      </w:r>
      <w:bookmarkEnd w:id="791"/>
      <w:r w:rsidRPr="008156DD">
        <w:rPr>
          <w:rFonts w:ascii="宋体" w:hAnsi="宋体" w:cs="宋体" w:hint="eastAsia"/>
          <w:sz w:val="24"/>
        </w:rPr>
        <w:t>：</w:t>
      </w:r>
    </w:p>
    <w:p w14:paraId="141EB891" w14:textId="77777777" w:rsidR="00E905E3" w:rsidRPr="008156DD" w:rsidRDefault="00000000">
      <w:pPr>
        <w:spacing w:line="480" w:lineRule="auto"/>
        <w:ind w:firstLineChars="200" w:firstLine="480"/>
        <w:jc w:val="left"/>
        <w:rPr>
          <w:rFonts w:ascii="宋体" w:hAnsi="宋体" w:cs="宋体"/>
          <w:sz w:val="24"/>
          <w:u w:val="single"/>
        </w:rPr>
      </w:pPr>
      <w:r w:rsidRPr="008156DD">
        <w:rPr>
          <w:rFonts w:ascii="宋体" w:hAnsi="宋体" w:cs="宋体" w:hint="eastAsia"/>
          <w:sz w:val="24"/>
        </w:rPr>
        <w:t>手机号：</w:t>
      </w:r>
    </w:p>
    <w:p w14:paraId="799B5116" w14:textId="77777777" w:rsidR="00E905E3" w:rsidRPr="008156DD" w:rsidRDefault="00000000">
      <w:pPr>
        <w:spacing w:line="480" w:lineRule="auto"/>
        <w:ind w:firstLineChars="200" w:firstLine="480"/>
        <w:jc w:val="left"/>
        <w:rPr>
          <w:rFonts w:ascii="宋体" w:hAnsi="宋体" w:cs="宋体"/>
          <w:sz w:val="24"/>
        </w:rPr>
      </w:pPr>
      <w:r w:rsidRPr="008156DD">
        <w:rPr>
          <w:rFonts w:ascii="宋体" w:hAnsi="宋体" w:cs="宋体" w:hint="eastAsia"/>
          <w:sz w:val="24"/>
        </w:rPr>
        <w:t>代理人签字：</w:t>
      </w:r>
    </w:p>
    <w:p w14:paraId="5682C4F5" w14:textId="77777777" w:rsidR="00E905E3" w:rsidRPr="008156DD" w:rsidRDefault="00E905E3">
      <w:pPr>
        <w:jc w:val="center"/>
        <w:rPr>
          <w:rFonts w:ascii="宋体" w:hAnsi="宋体" w:cs="宋体"/>
          <w:sz w:val="28"/>
          <w:szCs w:val="28"/>
        </w:rPr>
      </w:pPr>
    </w:p>
    <w:p w14:paraId="71CAD087" w14:textId="77777777" w:rsidR="00E905E3" w:rsidRPr="008156DD" w:rsidRDefault="00E905E3">
      <w:pPr>
        <w:jc w:val="center"/>
        <w:rPr>
          <w:rFonts w:ascii="宋体" w:hAnsi="宋体" w:cs="宋体"/>
          <w:sz w:val="28"/>
          <w:szCs w:val="28"/>
        </w:rPr>
      </w:pPr>
    </w:p>
    <w:p w14:paraId="0CAECFF8" w14:textId="77777777" w:rsidR="00E905E3" w:rsidRPr="008156DD" w:rsidRDefault="00000000">
      <w:pPr>
        <w:jc w:val="center"/>
        <w:rPr>
          <w:rFonts w:ascii="宋体" w:hAnsi="宋体" w:cs="宋体"/>
          <w:sz w:val="24"/>
        </w:rPr>
      </w:pPr>
      <w:r w:rsidRPr="008156DD">
        <w:rPr>
          <w:rFonts w:ascii="宋体" w:hAnsi="宋体" w:cs="宋体" w:hint="eastAsia"/>
          <w:sz w:val="28"/>
          <w:szCs w:val="28"/>
        </w:rPr>
        <w:t xml:space="preserve">        </w:t>
      </w:r>
      <w:r w:rsidRPr="008156DD">
        <w:rPr>
          <w:rFonts w:ascii="宋体" w:hAnsi="宋体" w:cs="宋体" w:hint="eastAsia"/>
          <w:sz w:val="24"/>
        </w:rPr>
        <w:t>公司公章：</w:t>
      </w:r>
    </w:p>
    <w:p w14:paraId="296D1990" w14:textId="77777777" w:rsidR="00E905E3" w:rsidRPr="008156DD" w:rsidRDefault="00000000">
      <w:pPr>
        <w:spacing w:line="360" w:lineRule="auto"/>
        <w:rPr>
          <w:rFonts w:ascii="宋体" w:hAnsi="宋体" w:cs="宋体"/>
          <w:sz w:val="28"/>
          <w:szCs w:val="28"/>
        </w:rPr>
      </w:pPr>
      <w:r w:rsidRPr="008156DD">
        <w:rPr>
          <w:rFonts w:ascii="宋体" w:hAnsi="宋体" w:cs="宋体" w:hint="eastAsia"/>
          <w:sz w:val="24"/>
        </w:rPr>
        <w:t xml:space="preserve">                       法定代表人签字/签章：</w:t>
      </w:r>
    </w:p>
    <w:p w14:paraId="597A7331" w14:textId="77777777" w:rsidR="00E905E3" w:rsidRPr="008156DD" w:rsidRDefault="00000000">
      <w:pPr>
        <w:widowControl/>
        <w:jc w:val="left"/>
        <w:rPr>
          <w:rFonts w:ascii="宋体" w:hAnsi="宋体" w:cs="宋体"/>
          <w:sz w:val="28"/>
          <w:szCs w:val="36"/>
        </w:rPr>
      </w:pPr>
      <w:r w:rsidRPr="008156DD">
        <w:rPr>
          <w:rFonts w:ascii="宋体" w:hAnsi="宋体" w:cs="宋体" w:hint="eastAsia"/>
          <w:sz w:val="28"/>
          <w:szCs w:val="36"/>
        </w:rPr>
        <w:br w:type="page"/>
      </w:r>
    </w:p>
    <w:p w14:paraId="49A1FC63" w14:textId="77777777" w:rsidR="00E905E3" w:rsidRPr="008156DD" w:rsidRDefault="00000000">
      <w:pPr>
        <w:spacing w:line="360" w:lineRule="auto"/>
        <w:rPr>
          <w:rFonts w:ascii="宋体" w:hAnsi="宋体"/>
          <w:szCs w:val="21"/>
        </w:rPr>
      </w:pPr>
      <w:r w:rsidRPr="008156DD">
        <w:rPr>
          <w:rFonts w:ascii="宋体" w:hAnsi="宋体" w:hint="eastAsia"/>
          <w:szCs w:val="21"/>
        </w:rPr>
        <w:lastRenderedPageBreak/>
        <w:t>附件四. 乙方承诺提供的预防性维护备件清单</w:t>
      </w:r>
    </w:p>
    <w:p w14:paraId="665C36C8" w14:textId="77777777" w:rsidR="00E905E3" w:rsidRPr="008156DD" w:rsidRDefault="00000000">
      <w:pPr>
        <w:spacing w:line="360" w:lineRule="auto"/>
        <w:rPr>
          <w:rFonts w:ascii="宋体" w:hAnsi="宋体"/>
          <w:szCs w:val="21"/>
        </w:rPr>
      </w:pPr>
      <w:r w:rsidRPr="008156DD">
        <w:rPr>
          <w:rFonts w:ascii="宋体" w:hAnsi="宋体" w:hint="eastAsia"/>
          <w:szCs w:val="21"/>
        </w:rPr>
        <w:t>设备名称：</w:t>
      </w:r>
    </w:p>
    <w:tbl>
      <w:tblPr>
        <w:tblW w:w="7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
        <w:gridCol w:w="1269"/>
        <w:gridCol w:w="1154"/>
        <w:gridCol w:w="811"/>
        <w:gridCol w:w="585"/>
        <w:gridCol w:w="1005"/>
        <w:gridCol w:w="916"/>
        <w:gridCol w:w="911"/>
        <w:gridCol w:w="911"/>
      </w:tblGrid>
      <w:tr w:rsidR="00E905E3" w:rsidRPr="008156DD" w14:paraId="0E07F094" w14:textId="77777777">
        <w:trPr>
          <w:trHeight w:val="620"/>
          <w:jc w:val="center"/>
        </w:trPr>
        <w:tc>
          <w:tcPr>
            <w:tcW w:w="362" w:type="dxa"/>
          </w:tcPr>
          <w:p w14:paraId="7AAE882B" w14:textId="77777777" w:rsidR="00E905E3" w:rsidRPr="008156DD" w:rsidRDefault="00E905E3">
            <w:pPr>
              <w:spacing w:line="360" w:lineRule="auto"/>
              <w:jc w:val="center"/>
              <w:rPr>
                <w:rFonts w:ascii="宋体" w:hAnsi="宋体"/>
                <w:szCs w:val="21"/>
              </w:rPr>
            </w:pPr>
          </w:p>
        </w:tc>
        <w:tc>
          <w:tcPr>
            <w:tcW w:w="1269" w:type="dxa"/>
            <w:vAlign w:val="center"/>
          </w:tcPr>
          <w:p w14:paraId="14AAE0F2"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备件名称</w:t>
            </w:r>
          </w:p>
        </w:tc>
        <w:tc>
          <w:tcPr>
            <w:tcW w:w="1154" w:type="dxa"/>
            <w:vAlign w:val="center"/>
          </w:tcPr>
          <w:p w14:paraId="7A84592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规格型号</w:t>
            </w:r>
          </w:p>
        </w:tc>
        <w:tc>
          <w:tcPr>
            <w:tcW w:w="811" w:type="dxa"/>
            <w:vAlign w:val="center"/>
          </w:tcPr>
          <w:p w14:paraId="425E65E5"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货号</w:t>
            </w:r>
          </w:p>
        </w:tc>
        <w:tc>
          <w:tcPr>
            <w:tcW w:w="585" w:type="dxa"/>
            <w:vAlign w:val="center"/>
          </w:tcPr>
          <w:p w14:paraId="3A77EBEA"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数量</w:t>
            </w:r>
          </w:p>
        </w:tc>
        <w:tc>
          <w:tcPr>
            <w:tcW w:w="1005" w:type="dxa"/>
            <w:vAlign w:val="center"/>
          </w:tcPr>
          <w:p w14:paraId="25A2552A"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更换周期（月）</w:t>
            </w:r>
          </w:p>
        </w:tc>
        <w:tc>
          <w:tcPr>
            <w:tcW w:w="916" w:type="dxa"/>
            <w:vAlign w:val="center"/>
          </w:tcPr>
          <w:p w14:paraId="5FA9E7F9"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旧件是否收回</w:t>
            </w:r>
          </w:p>
        </w:tc>
        <w:tc>
          <w:tcPr>
            <w:tcW w:w="911" w:type="dxa"/>
            <w:vAlign w:val="center"/>
          </w:tcPr>
          <w:p w14:paraId="143532B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价格</w:t>
            </w:r>
          </w:p>
        </w:tc>
        <w:tc>
          <w:tcPr>
            <w:tcW w:w="911" w:type="dxa"/>
            <w:vAlign w:val="center"/>
          </w:tcPr>
          <w:p w14:paraId="57E88374"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其他</w:t>
            </w:r>
          </w:p>
        </w:tc>
      </w:tr>
      <w:tr w:rsidR="00E905E3" w:rsidRPr="008156DD" w14:paraId="3F0AFA52" w14:textId="77777777">
        <w:trPr>
          <w:jc w:val="center"/>
        </w:trPr>
        <w:tc>
          <w:tcPr>
            <w:tcW w:w="362" w:type="dxa"/>
          </w:tcPr>
          <w:p w14:paraId="61A525C5"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1</w:t>
            </w:r>
          </w:p>
        </w:tc>
        <w:tc>
          <w:tcPr>
            <w:tcW w:w="1269" w:type="dxa"/>
          </w:tcPr>
          <w:p w14:paraId="17A6E5C3" w14:textId="77777777" w:rsidR="00E905E3" w:rsidRPr="008156DD" w:rsidRDefault="00E905E3">
            <w:pPr>
              <w:spacing w:line="360" w:lineRule="auto"/>
              <w:rPr>
                <w:rFonts w:ascii="宋体" w:hAnsi="宋体"/>
                <w:szCs w:val="21"/>
              </w:rPr>
            </w:pPr>
          </w:p>
        </w:tc>
        <w:tc>
          <w:tcPr>
            <w:tcW w:w="1154" w:type="dxa"/>
          </w:tcPr>
          <w:p w14:paraId="78C93298" w14:textId="77777777" w:rsidR="00E905E3" w:rsidRPr="008156DD" w:rsidRDefault="00E905E3">
            <w:pPr>
              <w:spacing w:line="360" w:lineRule="auto"/>
              <w:rPr>
                <w:rFonts w:ascii="宋体" w:hAnsi="宋体"/>
                <w:szCs w:val="21"/>
              </w:rPr>
            </w:pPr>
          </w:p>
        </w:tc>
        <w:tc>
          <w:tcPr>
            <w:tcW w:w="811" w:type="dxa"/>
          </w:tcPr>
          <w:p w14:paraId="59A6D95E" w14:textId="77777777" w:rsidR="00E905E3" w:rsidRPr="008156DD" w:rsidRDefault="00E905E3">
            <w:pPr>
              <w:spacing w:line="360" w:lineRule="auto"/>
              <w:rPr>
                <w:rFonts w:ascii="宋体" w:hAnsi="宋体"/>
                <w:szCs w:val="21"/>
              </w:rPr>
            </w:pPr>
          </w:p>
        </w:tc>
        <w:tc>
          <w:tcPr>
            <w:tcW w:w="585" w:type="dxa"/>
          </w:tcPr>
          <w:p w14:paraId="70EDD791" w14:textId="77777777" w:rsidR="00E905E3" w:rsidRPr="008156DD" w:rsidRDefault="00E905E3">
            <w:pPr>
              <w:spacing w:line="360" w:lineRule="auto"/>
              <w:rPr>
                <w:rFonts w:ascii="宋体" w:hAnsi="宋体"/>
                <w:szCs w:val="21"/>
              </w:rPr>
            </w:pPr>
          </w:p>
        </w:tc>
        <w:tc>
          <w:tcPr>
            <w:tcW w:w="1005" w:type="dxa"/>
          </w:tcPr>
          <w:p w14:paraId="6F73CF82" w14:textId="77777777" w:rsidR="00E905E3" w:rsidRPr="008156DD" w:rsidRDefault="00E905E3">
            <w:pPr>
              <w:spacing w:line="360" w:lineRule="auto"/>
              <w:rPr>
                <w:rFonts w:ascii="宋体" w:hAnsi="宋体"/>
                <w:szCs w:val="21"/>
              </w:rPr>
            </w:pPr>
          </w:p>
        </w:tc>
        <w:tc>
          <w:tcPr>
            <w:tcW w:w="916" w:type="dxa"/>
          </w:tcPr>
          <w:p w14:paraId="48EC958D" w14:textId="77777777" w:rsidR="00E905E3" w:rsidRPr="008156DD" w:rsidRDefault="00E905E3">
            <w:pPr>
              <w:spacing w:line="360" w:lineRule="auto"/>
              <w:rPr>
                <w:rFonts w:ascii="宋体" w:hAnsi="宋体"/>
                <w:szCs w:val="21"/>
              </w:rPr>
            </w:pPr>
          </w:p>
        </w:tc>
        <w:tc>
          <w:tcPr>
            <w:tcW w:w="911" w:type="dxa"/>
          </w:tcPr>
          <w:p w14:paraId="37322EA5" w14:textId="77777777" w:rsidR="00E905E3" w:rsidRPr="008156DD" w:rsidRDefault="00E905E3">
            <w:pPr>
              <w:spacing w:line="360" w:lineRule="auto"/>
              <w:rPr>
                <w:rFonts w:ascii="宋体" w:hAnsi="宋体"/>
                <w:szCs w:val="21"/>
              </w:rPr>
            </w:pPr>
          </w:p>
        </w:tc>
        <w:tc>
          <w:tcPr>
            <w:tcW w:w="911" w:type="dxa"/>
          </w:tcPr>
          <w:p w14:paraId="1B34436A" w14:textId="77777777" w:rsidR="00E905E3" w:rsidRPr="008156DD" w:rsidRDefault="00E905E3">
            <w:pPr>
              <w:spacing w:line="360" w:lineRule="auto"/>
              <w:rPr>
                <w:rFonts w:ascii="宋体" w:hAnsi="宋体"/>
                <w:szCs w:val="21"/>
              </w:rPr>
            </w:pPr>
          </w:p>
        </w:tc>
      </w:tr>
      <w:tr w:rsidR="00E905E3" w:rsidRPr="008156DD" w14:paraId="32687529" w14:textId="77777777">
        <w:trPr>
          <w:jc w:val="center"/>
        </w:trPr>
        <w:tc>
          <w:tcPr>
            <w:tcW w:w="362" w:type="dxa"/>
          </w:tcPr>
          <w:p w14:paraId="2331FA33"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2</w:t>
            </w:r>
          </w:p>
        </w:tc>
        <w:tc>
          <w:tcPr>
            <w:tcW w:w="1269" w:type="dxa"/>
          </w:tcPr>
          <w:p w14:paraId="4F584B45" w14:textId="77777777" w:rsidR="00E905E3" w:rsidRPr="008156DD" w:rsidRDefault="00E905E3">
            <w:pPr>
              <w:spacing w:line="360" w:lineRule="auto"/>
              <w:rPr>
                <w:rFonts w:ascii="宋体" w:hAnsi="宋体"/>
                <w:szCs w:val="21"/>
              </w:rPr>
            </w:pPr>
          </w:p>
        </w:tc>
        <w:tc>
          <w:tcPr>
            <w:tcW w:w="1154" w:type="dxa"/>
          </w:tcPr>
          <w:p w14:paraId="094C809E" w14:textId="77777777" w:rsidR="00E905E3" w:rsidRPr="008156DD" w:rsidRDefault="00E905E3">
            <w:pPr>
              <w:spacing w:line="360" w:lineRule="auto"/>
              <w:rPr>
                <w:rFonts w:ascii="宋体" w:hAnsi="宋体"/>
                <w:szCs w:val="21"/>
              </w:rPr>
            </w:pPr>
          </w:p>
        </w:tc>
        <w:tc>
          <w:tcPr>
            <w:tcW w:w="811" w:type="dxa"/>
          </w:tcPr>
          <w:p w14:paraId="56EEEC1D" w14:textId="77777777" w:rsidR="00E905E3" w:rsidRPr="008156DD" w:rsidRDefault="00E905E3">
            <w:pPr>
              <w:spacing w:line="360" w:lineRule="auto"/>
              <w:rPr>
                <w:rFonts w:ascii="宋体" w:hAnsi="宋体"/>
                <w:szCs w:val="21"/>
              </w:rPr>
            </w:pPr>
          </w:p>
        </w:tc>
        <w:tc>
          <w:tcPr>
            <w:tcW w:w="585" w:type="dxa"/>
          </w:tcPr>
          <w:p w14:paraId="26E4EFA6" w14:textId="77777777" w:rsidR="00E905E3" w:rsidRPr="008156DD" w:rsidRDefault="00E905E3">
            <w:pPr>
              <w:spacing w:line="360" w:lineRule="auto"/>
              <w:rPr>
                <w:rFonts w:ascii="宋体" w:hAnsi="宋体"/>
                <w:szCs w:val="21"/>
              </w:rPr>
            </w:pPr>
          </w:p>
        </w:tc>
        <w:tc>
          <w:tcPr>
            <w:tcW w:w="1005" w:type="dxa"/>
          </w:tcPr>
          <w:p w14:paraId="37CA8859" w14:textId="77777777" w:rsidR="00E905E3" w:rsidRPr="008156DD" w:rsidRDefault="00E905E3">
            <w:pPr>
              <w:spacing w:line="360" w:lineRule="auto"/>
              <w:rPr>
                <w:rFonts w:ascii="宋体" w:hAnsi="宋体"/>
                <w:szCs w:val="21"/>
              </w:rPr>
            </w:pPr>
          </w:p>
        </w:tc>
        <w:tc>
          <w:tcPr>
            <w:tcW w:w="916" w:type="dxa"/>
          </w:tcPr>
          <w:p w14:paraId="6FDD9E63" w14:textId="77777777" w:rsidR="00E905E3" w:rsidRPr="008156DD" w:rsidRDefault="00E905E3">
            <w:pPr>
              <w:spacing w:line="360" w:lineRule="auto"/>
              <w:rPr>
                <w:rFonts w:ascii="宋体" w:hAnsi="宋体"/>
                <w:szCs w:val="21"/>
              </w:rPr>
            </w:pPr>
          </w:p>
        </w:tc>
        <w:tc>
          <w:tcPr>
            <w:tcW w:w="911" w:type="dxa"/>
          </w:tcPr>
          <w:p w14:paraId="241236ED" w14:textId="77777777" w:rsidR="00E905E3" w:rsidRPr="008156DD" w:rsidRDefault="00E905E3">
            <w:pPr>
              <w:spacing w:line="360" w:lineRule="auto"/>
              <w:rPr>
                <w:rFonts w:ascii="宋体" w:hAnsi="宋体"/>
                <w:szCs w:val="21"/>
              </w:rPr>
            </w:pPr>
          </w:p>
        </w:tc>
        <w:tc>
          <w:tcPr>
            <w:tcW w:w="911" w:type="dxa"/>
          </w:tcPr>
          <w:p w14:paraId="69D1D86B" w14:textId="77777777" w:rsidR="00E905E3" w:rsidRPr="008156DD" w:rsidRDefault="00E905E3">
            <w:pPr>
              <w:spacing w:line="360" w:lineRule="auto"/>
              <w:rPr>
                <w:rFonts w:ascii="宋体" w:hAnsi="宋体"/>
                <w:szCs w:val="21"/>
              </w:rPr>
            </w:pPr>
          </w:p>
        </w:tc>
      </w:tr>
      <w:tr w:rsidR="00E905E3" w:rsidRPr="008156DD" w14:paraId="31885680" w14:textId="77777777">
        <w:trPr>
          <w:jc w:val="center"/>
        </w:trPr>
        <w:tc>
          <w:tcPr>
            <w:tcW w:w="362" w:type="dxa"/>
          </w:tcPr>
          <w:p w14:paraId="6C637C22"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3</w:t>
            </w:r>
          </w:p>
        </w:tc>
        <w:tc>
          <w:tcPr>
            <w:tcW w:w="1269" w:type="dxa"/>
          </w:tcPr>
          <w:p w14:paraId="3F9E272D" w14:textId="77777777" w:rsidR="00E905E3" w:rsidRPr="008156DD" w:rsidRDefault="00E905E3">
            <w:pPr>
              <w:spacing w:line="360" w:lineRule="auto"/>
              <w:rPr>
                <w:rFonts w:ascii="宋体" w:hAnsi="宋体"/>
                <w:szCs w:val="21"/>
              </w:rPr>
            </w:pPr>
          </w:p>
        </w:tc>
        <w:tc>
          <w:tcPr>
            <w:tcW w:w="1154" w:type="dxa"/>
          </w:tcPr>
          <w:p w14:paraId="3151C8E2" w14:textId="77777777" w:rsidR="00E905E3" w:rsidRPr="008156DD" w:rsidRDefault="00E905E3">
            <w:pPr>
              <w:spacing w:line="360" w:lineRule="auto"/>
              <w:rPr>
                <w:rFonts w:ascii="宋体" w:hAnsi="宋体"/>
                <w:szCs w:val="21"/>
              </w:rPr>
            </w:pPr>
          </w:p>
        </w:tc>
        <w:tc>
          <w:tcPr>
            <w:tcW w:w="811" w:type="dxa"/>
          </w:tcPr>
          <w:p w14:paraId="29945048" w14:textId="77777777" w:rsidR="00E905E3" w:rsidRPr="008156DD" w:rsidRDefault="00E905E3">
            <w:pPr>
              <w:spacing w:line="360" w:lineRule="auto"/>
              <w:rPr>
                <w:rFonts w:ascii="宋体" w:hAnsi="宋体"/>
                <w:szCs w:val="21"/>
              </w:rPr>
            </w:pPr>
          </w:p>
        </w:tc>
        <w:tc>
          <w:tcPr>
            <w:tcW w:w="585" w:type="dxa"/>
          </w:tcPr>
          <w:p w14:paraId="39D8AD41" w14:textId="77777777" w:rsidR="00E905E3" w:rsidRPr="008156DD" w:rsidRDefault="00E905E3">
            <w:pPr>
              <w:spacing w:line="360" w:lineRule="auto"/>
              <w:rPr>
                <w:rFonts w:ascii="宋体" w:hAnsi="宋体"/>
                <w:szCs w:val="21"/>
              </w:rPr>
            </w:pPr>
          </w:p>
        </w:tc>
        <w:tc>
          <w:tcPr>
            <w:tcW w:w="1005" w:type="dxa"/>
          </w:tcPr>
          <w:p w14:paraId="487B5AF3" w14:textId="77777777" w:rsidR="00E905E3" w:rsidRPr="008156DD" w:rsidRDefault="00E905E3">
            <w:pPr>
              <w:spacing w:line="360" w:lineRule="auto"/>
              <w:rPr>
                <w:rFonts w:ascii="宋体" w:hAnsi="宋体"/>
                <w:szCs w:val="21"/>
              </w:rPr>
            </w:pPr>
          </w:p>
        </w:tc>
        <w:tc>
          <w:tcPr>
            <w:tcW w:w="916" w:type="dxa"/>
          </w:tcPr>
          <w:p w14:paraId="3F5CE8EE" w14:textId="77777777" w:rsidR="00E905E3" w:rsidRPr="008156DD" w:rsidRDefault="00E905E3">
            <w:pPr>
              <w:spacing w:line="360" w:lineRule="auto"/>
              <w:rPr>
                <w:rFonts w:ascii="宋体" w:hAnsi="宋体"/>
                <w:szCs w:val="21"/>
              </w:rPr>
            </w:pPr>
          </w:p>
        </w:tc>
        <w:tc>
          <w:tcPr>
            <w:tcW w:w="911" w:type="dxa"/>
          </w:tcPr>
          <w:p w14:paraId="6A60C554" w14:textId="77777777" w:rsidR="00E905E3" w:rsidRPr="008156DD" w:rsidRDefault="00E905E3">
            <w:pPr>
              <w:spacing w:line="360" w:lineRule="auto"/>
              <w:rPr>
                <w:rFonts w:ascii="宋体" w:hAnsi="宋体"/>
                <w:szCs w:val="21"/>
              </w:rPr>
            </w:pPr>
          </w:p>
        </w:tc>
        <w:tc>
          <w:tcPr>
            <w:tcW w:w="911" w:type="dxa"/>
          </w:tcPr>
          <w:p w14:paraId="1D7F23AD" w14:textId="77777777" w:rsidR="00E905E3" w:rsidRPr="008156DD" w:rsidRDefault="00E905E3">
            <w:pPr>
              <w:spacing w:line="360" w:lineRule="auto"/>
              <w:rPr>
                <w:rFonts w:ascii="宋体" w:hAnsi="宋体"/>
                <w:szCs w:val="21"/>
              </w:rPr>
            </w:pPr>
          </w:p>
        </w:tc>
      </w:tr>
    </w:tbl>
    <w:p w14:paraId="566B3E3F" w14:textId="77777777" w:rsidR="00E905E3" w:rsidRPr="008156DD" w:rsidRDefault="00E905E3">
      <w:pPr>
        <w:spacing w:line="360" w:lineRule="auto"/>
        <w:rPr>
          <w:rFonts w:ascii="宋体" w:hAnsi="宋体"/>
          <w:szCs w:val="21"/>
        </w:rPr>
      </w:pPr>
    </w:p>
    <w:p w14:paraId="6B3FD73E" w14:textId="77777777" w:rsidR="00E905E3" w:rsidRPr="008156DD" w:rsidRDefault="00000000">
      <w:pPr>
        <w:spacing w:line="360" w:lineRule="auto"/>
        <w:rPr>
          <w:rFonts w:ascii="宋体" w:hAnsi="宋体"/>
          <w:szCs w:val="21"/>
        </w:rPr>
      </w:pPr>
      <w:r w:rsidRPr="008156DD">
        <w:rPr>
          <w:rFonts w:ascii="宋体" w:hAnsi="宋体" w:hint="eastAsia"/>
          <w:szCs w:val="21"/>
        </w:rPr>
        <w:t>附件五. 双方约定不在保修范围内的主要备件清单（</w:t>
      </w:r>
      <w:r w:rsidRPr="008156DD">
        <w:rPr>
          <w:rFonts w:ascii="宋体" w:hAnsi="宋体"/>
          <w:szCs w:val="21"/>
        </w:rPr>
        <w:t>单价</w:t>
      </w:r>
      <w:r w:rsidRPr="008156DD">
        <w:rPr>
          <w:rFonts w:ascii="宋体" w:hAnsi="宋体" w:hint="eastAsia"/>
          <w:szCs w:val="21"/>
        </w:rPr>
        <w:t>1000元</w:t>
      </w:r>
      <w:r w:rsidRPr="008156DD">
        <w:rPr>
          <w:rFonts w:ascii="宋体" w:hAnsi="宋体"/>
          <w:szCs w:val="21"/>
        </w:rPr>
        <w:t>以上）</w:t>
      </w:r>
    </w:p>
    <w:p w14:paraId="0B3155FF" w14:textId="77777777" w:rsidR="00E905E3" w:rsidRPr="008156DD" w:rsidRDefault="00000000">
      <w:pPr>
        <w:spacing w:line="360" w:lineRule="auto"/>
        <w:rPr>
          <w:rFonts w:ascii="宋体" w:hAnsi="宋体"/>
          <w:szCs w:val="21"/>
        </w:rPr>
      </w:pPr>
      <w:r w:rsidRPr="008156DD">
        <w:rPr>
          <w:rFonts w:ascii="宋体" w:hAnsi="宋体" w:hint="eastAsia"/>
          <w:szCs w:val="21"/>
        </w:rPr>
        <w:t>设备名称：</w:t>
      </w:r>
    </w:p>
    <w:tbl>
      <w:tblPr>
        <w:tblW w:w="7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
        <w:gridCol w:w="1239"/>
        <w:gridCol w:w="1126"/>
        <w:gridCol w:w="793"/>
        <w:gridCol w:w="572"/>
        <w:gridCol w:w="849"/>
        <w:gridCol w:w="1027"/>
        <w:gridCol w:w="895"/>
        <w:gridCol w:w="891"/>
      </w:tblGrid>
      <w:tr w:rsidR="00E905E3" w:rsidRPr="008156DD" w14:paraId="7EE2BD6D" w14:textId="77777777">
        <w:trPr>
          <w:trHeight w:val="541"/>
          <w:jc w:val="center"/>
        </w:trPr>
        <w:tc>
          <w:tcPr>
            <w:tcW w:w="353" w:type="dxa"/>
          </w:tcPr>
          <w:p w14:paraId="7EBCBD79" w14:textId="77777777" w:rsidR="00E905E3" w:rsidRPr="008156DD" w:rsidRDefault="00E905E3">
            <w:pPr>
              <w:spacing w:line="360" w:lineRule="auto"/>
              <w:jc w:val="center"/>
              <w:rPr>
                <w:rFonts w:ascii="宋体" w:hAnsi="宋体"/>
                <w:szCs w:val="21"/>
              </w:rPr>
            </w:pPr>
          </w:p>
        </w:tc>
        <w:tc>
          <w:tcPr>
            <w:tcW w:w="1239" w:type="dxa"/>
            <w:vAlign w:val="center"/>
          </w:tcPr>
          <w:p w14:paraId="29BDC0B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备件名称</w:t>
            </w:r>
          </w:p>
        </w:tc>
        <w:tc>
          <w:tcPr>
            <w:tcW w:w="1126" w:type="dxa"/>
            <w:vAlign w:val="center"/>
          </w:tcPr>
          <w:p w14:paraId="6F98278A"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规格型号</w:t>
            </w:r>
          </w:p>
        </w:tc>
        <w:tc>
          <w:tcPr>
            <w:tcW w:w="793" w:type="dxa"/>
            <w:vAlign w:val="center"/>
          </w:tcPr>
          <w:p w14:paraId="3B31D644"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货号</w:t>
            </w:r>
          </w:p>
        </w:tc>
        <w:tc>
          <w:tcPr>
            <w:tcW w:w="572" w:type="dxa"/>
            <w:vAlign w:val="center"/>
          </w:tcPr>
          <w:p w14:paraId="01F5AF5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数量</w:t>
            </w:r>
          </w:p>
        </w:tc>
        <w:tc>
          <w:tcPr>
            <w:tcW w:w="849" w:type="dxa"/>
            <w:vAlign w:val="center"/>
          </w:tcPr>
          <w:p w14:paraId="4955799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价格（元）</w:t>
            </w:r>
          </w:p>
        </w:tc>
        <w:tc>
          <w:tcPr>
            <w:tcW w:w="1027" w:type="dxa"/>
            <w:vAlign w:val="center"/>
          </w:tcPr>
          <w:p w14:paraId="6F27A5B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安装服务费（元）</w:t>
            </w:r>
          </w:p>
        </w:tc>
        <w:tc>
          <w:tcPr>
            <w:tcW w:w="895" w:type="dxa"/>
            <w:vAlign w:val="center"/>
          </w:tcPr>
          <w:p w14:paraId="5F0E9130"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旧件是否收回</w:t>
            </w:r>
          </w:p>
        </w:tc>
        <w:tc>
          <w:tcPr>
            <w:tcW w:w="891" w:type="dxa"/>
            <w:vAlign w:val="center"/>
          </w:tcPr>
          <w:p w14:paraId="4CE4C191"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其他</w:t>
            </w:r>
          </w:p>
        </w:tc>
      </w:tr>
      <w:tr w:rsidR="00E905E3" w:rsidRPr="008156DD" w14:paraId="18C436CF" w14:textId="77777777">
        <w:trPr>
          <w:jc w:val="center"/>
        </w:trPr>
        <w:tc>
          <w:tcPr>
            <w:tcW w:w="353" w:type="dxa"/>
          </w:tcPr>
          <w:p w14:paraId="5B89F210"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1</w:t>
            </w:r>
          </w:p>
        </w:tc>
        <w:tc>
          <w:tcPr>
            <w:tcW w:w="1239" w:type="dxa"/>
          </w:tcPr>
          <w:p w14:paraId="56182634" w14:textId="77777777" w:rsidR="00E905E3" w:rsidRPr="008156DD" w:rsidRDefault="00E905E3">
            <w:pPr>
              <w:spacing w:line="360" w:lineRule="auto"/>
              <w:rPr>
                <w:rFonts w:ascii="宋体" w:hAnsi="宋体"/>
                <w:szCs w:val="21"/>
              </w:rPr>
            </w:pPr>
          </w:p>
        </w:tc>
        <w:tc>
          <w:tcPr>
            <w:tcW w:w="1126" w:type="dxa"/>
          </w:tcPr>
          <w:p w14:paraId="777E8349" w14:textId="77777777" w:rsidR="00E905E3" w:rsidRPr="008156DD" w:rsidRDefault="00E905E3">
            <w:pPr>
              <w:spacing w:line="360" w:lineRule="auto"/>
              <w:rPr>
                <w:rFonts w:ascii="宋体" w:hAnsi="宋体"/>
                <w:szCs w:val="21"/>
              </w:rPr>
            </w:pPr>
          </w:p>
        </w:tc>
        <w:tc>
          <w:tcPr>
            <w:tcW w:w="793" w:type="dxa"/>
          </w:tcPr>
          <w:p w14:paraId="4B7F8506" w14:textId="77777777" w:rsidR="00E905E3" w:rsidRPr="008156DD" w:rsidRDefault="00E905E3">
            <w:pPr>
              <w:spacing w:line="360" w:lineRule="auto"/>
              <w:rPr>
                <w:rFonts w:ascii="宋体" w:hAnsi="宋体"/>
                <w:szCs w:val="21"/>
              </w:rPr>
            </w:pPr>
          </w:p>
        </w:tc>
        <w:tc>
          <w:tcPr>
            <w:tcW w:w="572" w:type="dxa"/>
          </w:tcPr>
          <w:p w14:paraId="761F1A9B" w14:textId="77777777" w:rsidR="00E905E3" w:rsidRPr="008156DD" w:rsidRDefault="00E905E3">
            <w:pPr>
              <w:spacing w:line="360" w:lineRule="auto"/>
              <w:rPr>
                <w:rFonts w:ascii="宋体" w:hAnsi="宋体"/>
                <w:szCs w:val="21"/>
              </w:rPr>
            </w:pPr>
          </w:p>
        </w:tc>
        <w:tc>
          <w:tcPr>
            <w:tcW w:w="849" w:type="dxa"/>
          </w:tcPr>
          <w:p w14:paraId="224CADF0" w14:textId="77777777" w:rsidR="00E905E3" w:rsidRPr="008156DD" w:rsidRDefault="00E905E3">
            <w:pPr>
              <w:spacing w:line="360" w:lineRule="auto"/>
              <w:rPr>
                <w:rFonts w:ascii="宋体" w:hAnsi="宋体"/>
                <w:szCs w:val="21"/>
              </w:rPr>
            </w:pPr>
          </w:p>
        </w:tc>
        <w:tc>
          <w:tcPr>
            <w:tcW w:w="1027" w:type="dxa"/>
          </w:tcPr>
          <w:p w14:paraId="72B98CF4" w14:textId="77777777" w:rsidR="00E905E3" w:rsidRPr="008156DD" w:rsidRDefault="00E905E3">
            <w:pPr>
              <w:spacing w:line="360" w:lineRule="auto"/>
              <w:rPr>
                <w:rFonts w:ascii="宋体" w:hAnsi="宋体"/>
                <w:szCs w:val="21"/>
              </w:rPr>
            </w:pPr>
          </w:p>
        </w:tc>
        <w:tc>
          <w:tcPr>
            <w:tcW w:w="895" w:type="dxa"/>
          </w:tcPr>
          <w:p w14:paraId="53615264" w14:textId="77777777" w:rsidR="00E905E3" w:rsidRPr="008156DD" w:rsidRDefault="00E905E3">
            <w:pPr>
              <w:spacing w:line="360" w:lineRule="auto"/>
              <w:rPr>
                <w:rFonts w:ascii="宋体" w:hAnsi="宋体"/>
                <w:szCs w:val="21"/>
              </w:rPr>
            </w:pPr>
          </w:p>
        </w:tc>
        <w:tc>
          <w:tcPr>
            <w:tcW w:w="891" w:type="dxa"/>
          </w:tcPr>
          <w:p w14:paraId="57A2B9F1" w14:textId="77777777" w:rsidR="00E905E3" w:rsidRPr="008156DD" w:rsidRDefault="00E905E3">
            <w:pPr>
              <w:spacing w:line="360" w:lineRule="auto"/>
              <w:rPr>
                <w:rFonts w:ascii="宋体" w:hAnsi="宋体"/>
                <w:szCs w:val="21"/>
              </w:rPr>
            </w:pPr>
          </w:p>
        </w:tc>
      </w:tr>
      <w:tr w:rsidR="00E905E3" w:rsidRPr="008156DD" w14:paraId="621E9713" w14:textId="77777777">
        <w:trPr>
          <w:jc w:val="center"/>
        </w:trPr>
        <w:tc>
          <w:tcPr>
            <w:tcW w:w="353" w:type="dxa"/>
          </w:tcPr>
          <w:p w14:paraId="3A775806"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2</w:t>
            </w:r>
          </w:p>
        </w:tc>
        <w:tc>
          <w:tcPr>
            <w:tcW w:w="1239" w:type="dxa"/>
          </w:tcPr>
          <w:p w14:paraId="0F78BA32" w14:textId="77777777" w:rsidR="00E905E3" w:rsidRPr="008156DD" w:rsidRDefault="00E905E3">
            <w:pPr>
              <w:spacing w:line="360" w:lineRule="auto"/>
              <w:rPr>
                <w:rFonts w:ascii="宋体" w:hAnsi="宋体"/>
                <w:szCs w:val="21"/>
              </w:rPr>
            </w:pPr>
          </w:p>
        </w:tc>
        <w:tc>
          <w:tcPr>
            <w:tcW w:w="1126" w:type="dxa"/>
          </w:tcPr>
          <w:p w14:paraId="258BC5BD" w14:textId="77777777" w:rsidR="00E905E3" w:rsidRPr="008156DD" w:rsidRDefault="00E905E3">
            <w:pPr>
              <w:spacing w:line="360" w:lineRule="auto"/>
              <w:rPr>
                <w:rFonts w:ascii="宋体" w:hAnsi="宋体"/>
                <w:szCs w:val="21"/>
              </w:rPr>
            </w:pPr>
          </w:p>
        </w:tc>
        <w:tc>
          <w:tcPr>
            <w:tcW w:w="793" w:type="dxa"/>
          </w:tcPr>
          <w:p w14:paraId="7E2DB8A0" w14:textId="77777777" w:rsidR="00E905E3" w:rsidRPr="008156DD" w:rsidRDefault="00E905E3">
            <w:pPr>
              <w:spacing w:line="360" w:lineRule="auto"/>
              <w:rPr>
                <w:rFonts w:ascii="宋体" w:hAnsi="宋体"/>
                <w:szCs w:val="21"/>
              </w:rPr>
            </w:pPr>
          </w:p>
        </w:tc>
        <w:tc>
          <w:tcPr>
            <w:tcW w:w="572" w:type="dxa"/>
          </w:tcPr>
          <w:p w14:paraId="3B10D194" w14:textId="77777777" w:rsidR="00E905E3" w:rsidRPr="008156DD" w:rsidRDefault="00E905E3">
            <w:pPr>
              <w:spacing w:line="360" w:lineRule="auto"/>
              <w:rPr>
                <w:rFonts w:ascii="宋体" w:hAnsi="宋体"/>
                <w:szCs w:val="21"/>
              </w:rPr>
            </w:pPr>
          </w:p>
        </w:tc>
        <w:tc>
          <w:tcPr>
            <w:tcW w:w="849" w:type="dxa"/>
          </w:tcPr>
          <w:p w14:paraId="0F44F38F" w14:textId="77777777" w:rsidR="00E905E3" w:rsidRPr="008156DD" w:rsidRDefault="00E905E3">
            <w:pPr>
              <w:spacing w:line="360" w:lineRule="auto"/>
              <w:rPr>
                <w:rFonts w:ascii="宋体" w:hAnsi="宋体"/>
                <w:szCs w:val="21"/>
              </w:rPr>
            </w:pPr>
          </w:p>
        </w:tc>
        <w:tc>
          <w:tcPr>
            <w:tcW w:w="1027" w:type="dxa"/>
          </w:tcPr>
          <w:p w14:paraId="634071CA" w14:textId="77777777" w:rsidR="00E905E3" w:rsidRPr="008156DD" w:rsidRDefault="00E905E3">
            <w:pPr>
              <w:spacing w:line="360" w:lineRule="auto"/>
              <w:rPr>
                <w:rFonts w:ascii="宋体" w:hAnsi="宋体"/>
                <w:szCs w:val="21"/>
              </w:rPr>
            </w:pPr>
          </w:p>
        </w:tc>
        <w:tc>
          <w:tcPr>
            <w:tcW w:w="895" w:type="dxa"/>
          </w:tcPr>
          <w:p w14:paraId="3A5A3F1B" w14:textId="77777777" w:rsidR="00E905E3" w:rsidRPr="008156DD" w:rsidRDefault="00E905E3">
            <w:pPr>
              <w:spacing w:line="360" w:lineRule="auto"/>
              <w:rPr>
                <w:rFonts w:ascii="宋体" w:hAnsi="宋体"/>
                <w:szCs w:val="21"/>
              </w:rPr>
            </w:pPr>
          </w:p>
        </w:tc>
        <w:tc>
          <w:tcPr>
            <w:tcW w:w="891" w:type="dxa"/>
          </w:tcPr>
          <w:p w14:paraId="3333B7CA" w14:textId="77777777" w:rsidR="00E905E3" w:rsidRPr="008156DD" w:rsidRDefault="00E905E3">
            <w:pPr>
              <w:spacing w:line="360" w:lineRule="auto"/>
              <w:rPr>
                <w:rFonts w:ascii="宋体" w:hAnsi="宋体"/>
                <w:szCs w:val="21"/>
              </w:rPr>
            </w:pPr>
          </w:p>
        </w:tc>
      </w:tr>
      <w:tr w:rsidR="00E905E3" w:rsidRPr="008156DD" w14:paraId="668CE0E3" w14:textId="77777777">
        <w:trPr>
          <w:jc w:val="center"/>
        </w:trPr>
        <w:tc>
          <w:tcPr>
            <w:tcW w:w="353" w:type="dxa"/>
          </w:tcPr>
          <w:p w14:paraId="4A9693CF"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3</w:t>
            </w:r>
          </w:p>
        </w:tc>
        <w:tc>
          <w:tcPr>
            <w:tcW w:w="1239" w:type="dxa"/>
          </w:tcPr>
          <w:p w14:paraId="0DB15939" w14:textId="77777777" w:rsidR="00E905E3" w:rsidRPr="008156DD" w:rsidRDefault="00E905E3">
            <w:pPr>
              <w:spacing w:line="360" w:lineRule="auto"/>
              <w:rPr>
                <w:rFonts w:ascii="宋体" w:hAnsi="宋体"/>
                <w:szCs w:val="21"/>
              </w:rPr>
            </w:pPr>
          </w:p>
        </w:tc>
        <w:tc>
          <w:tcPr>
            <w:tcW w:w="1126" w:type="dxa"/>
          </w:tcPr>
          <w:p w14:paraId="67B89E32" w14:textId="77777777" w:rsidR="00E905E3" w:rsidRPr="008156DD" w:rsidRDefault="00E905E3">
            <w:pPr>
              <w:spacing w:line="360" w:lineRule="auto"/>
              <w:rPr>
                <w:rFonts w:ascii="宋体" w:hAnsi="宋体"/>
                <w:szCs w:val="21"/>
              </w:rPr>
            </w:pPr>
          </w:p>
        </w:tc>
        <w:tc>
          <w:tcPr>
            <w:tcW w:w="793" w:type="dxa"/>
          </w:tcPr>
          <w:p w14:paraId="3099D0BD" w14:textId="77777777" w:rsidR="00E905E3" w:rsidRPr="008156DD" w:rsidRDefault="00E905E3">
            <w:pPr>
              <w:spacing w:line="360" w:lineRule="auto"/>
              <w:rPr>
                <w:rFonts w:ascii="宋体" w:hAnsi="宋体"/>
                <w:szCs w:val="21"/>
              </w:rPr>
            </w:pPr>
          </w:p>
        </w:tc>
        <w:tc>
          <w:tcPr>
            <w:tcW w:w="572" w:type="dxa"/>
          </w:tcPr>
          <w:p w14:paraId="17E99DB5" w14:textId="77777777" w:rsidR="00E905E3" w:rsidRPr="008156DD" w:rsidRDefault="00E905E3">
            <w:pPr>
              <w:spacing w:line="360" w:lineRule="auto"/>
              <w:rPr>
                <w:rFonts w:ascii="宋体" w:hAnsi="宋体"/>
                <w:szCs w:val="21"/>
              </w:rPr>
            </w:pPr>
          </w:p>
        </w:tc>
        <w:tc>
          <w:tcPr>
            <w:tcW w:w="849" w:type="dxa"/>
          </w:tcPr>
          <w:p w14:paraId="7853E152" w14:textId="77777777" w:rsidR="00E905E3" w:rsidRPr="008156DD" w:rsidRDefault="00E905E3">
            <w:pPr>
              <w:spacing w:line="360" w:lineRule="auto"/>
              <w:rPr>
                <w:rFonts w:ascii="宋体" w:hAnsi="宋体"/>
                <w:szCs w:val="21"/>
              </w:rPr>
            </w:pPr>
          </w:p>
        </w:tc>
        <w:tc>
          <w:tcPr>
            <w:tcW w:w="1027" w:type="dxa"/>
          </w:tcPr>
          <w:p w14:paraId="44F80C50" w14:textId="77777777" w:rsidR="00E905E3" w:rsidRPr="008156DD" w:rsidRDefault="00E905E3">
            <w:pPr>
              <w:spacing w:line="360" w:lineRule="auto"/>
              <w:rPr>
                <w:rFonts w:ascii="宋体" w:hAnsi="宋体"/>
                <w:szCs w:val="21"/>
              </w:rPr>
            </w:pPr>
          </w:p>
        </w:tc>
        <w:tc>
          <w:tcPr>
            <w:tcW w:w="895" w:type="dxa"/>
          </w:tcPr>
          <w:p w14:paraId="7AFD26E9" w14:textId="77777777" w:rsidR="00E905E3" w:rsidRPr="008156DD" w:rsidRDefault="00E905E3">
            <w:pPr>
              <w:spacing w:line="360" w:lineRule="auto"/>
              <w:rPr>
                <w:rFonts w:ascii="宋体" w:hAnsi="宋体"/>
                <w:szCs w:val="21"/>
              </w:rPr>
            </w:pPr>
          </w:p>
        </w:tc>
        <w:tc>
          <w:tcPr>
            <w:tcW w:w="891" w:type="dxa"/>
          </w:tcPr>
          <w:p w14:paraId="5CCAAE48" w14:textId="77777777" w:rsidR="00E905E3" w:rsidRPr="008156DD" w:rsidRDefault="00E905E3">
            <w:pPr>
              <w:spacing w:line="360" w:lineRule="auto"/>
              <w:rPr>
                <w:rFonts w:ascii="宋体" w:hAnsi="宋体"/>
                <w:szCs w:val="21"/>
              </w:rPr>
            </w:pPr>
          </w:p>
        </w:tc>
      </w:tr>
    </w:tbl>
    <w:p w14:paraId="459C5169" w14:textId="77777777" w:rsidR="00E905E3" w:rsidRPr="008156DD" w:rsidRDefault="00E905E3">
      <w:pPr>
        <w:widowControl/>
        <w:jc w:val="left"/>
        <w:rPr>
          <w:rFonts w:ascii="宋体" w:hAnsi="宋体"/>
          <w:szCs w:val="21"/>
        </w:rPr>
      </w:pPr>
    </w:p>
    <w:p w14:paraId="18EC0708" w14:textId="77777777" w:rsidR="00E905E3" w:rsidRPr="008156DD" w:rsidRDefault="00000000">
      <w:pPr>
        <w:spacing w:line="360" w:lineRule="auto"/>
        <w:rPr>
          <w:rFonts w:ascii="宋体" w:hAnsi="宋体"/>
          <w:szCs w:val="21"/>
        </w:rPr>
      </w:pPr>
      <w:r w:rsidRPr="008156DD">
        <w:rPr>
          <w:rFonts w:ascii="宋体" w:hAnsi="宋体" w:hint="eastAsia"/>
          <w:szCs w:val="21"/>
        </w:rPr>
        <w:t>附件六. 维修主要配件明细表（</w:t>
      </w:r>
      <w:r w:rsidRPr="008156DD">
        <w:rPr>
          <w:rFonts w:ascii="宋体" w:hAnsi="宋体"/>
          <w:szCs w:val="21"/>
        </w:rPr>
        <w:t>单价</w:t>
      </w:r>
      <w:r w:rsidRPr="008156DD">
        <w:rPr>
          <w:rFonts w:ascii="宋体" w:hAnsi="宋体" w:hint="eastAsia"/>
          <w:szCs w:val="21"/>
        </w:rPr>
        <w:t>1000元（</w:t>
      </w:r>
      <w:r w:rsidRPr="008156DD">
        <w:rPr>
          <w:rFonts w:ascii="宋体" w:hAnsi="宋体"/>
          <w:szCs w:val="21"/>
        </w:rPr>
        <w:t>含）以</w:t>
      </w:r>
      <w:r w:rsidRPr="008156DD">
        <w:rPr>
          <w:rFonts w:ascii="宋体" w:hAnsi="宋体" w:hint="eastAsia"/>
          <w:szCs w:val="21"/>
        </w:rPr>
        <w:t>下</w:t>
      </w:r>
      <w:r w:rsidRPr="008156DD">
        <w:rPr>
          <w:rFonts w:ascii="宋体" w:hAnsi="宋体"/>
          <w:szCs w:val="21"/>
        </w:rPr>
        <w:t>免费更换）</w:t>
      </w:r>
    </w:p>
    <w:p w14:paraId="31D6883C" w14:textId="77777777" w:rsidR="00E905E3" w:rsidRPr="008156DD" w:rsidRDefault="00000000">
      <w:pPr>
        <w:spacing w:line="360" w:lineRule="auto"/>
        <w:rPr>
          <w:rFonts w:ascii="宋体" w:hAnsi="宋体"/>
          <w:szCs w:val="21"/>
        </w:rPr>
      </w:pPr>
      <w:r w:rsidRPr="008156DD">
        <w:rPr>
          <w:rFonts w:ascii="宋体" w:hAnsi="宋体" w:hint="eastAsia"/>
          <w:szCs w:val="21"/>
        </w:rPr>
        <w:t>(如提供公开信息渠道可查询到的，可免提供，但须注明查询方法及来源)</w:t>
      </w:r>
    </w:p>
    <w:p w14:paraId="0E3546D5" w14:textId="77777777" w:rsidR="00E905E3" w:rsidRPr="008156DD" w:rsidRDefault="00000000">
      <w:pPr>
        <w:spacing w:line="360" w:lineRule="auto"/>
        <w:rPr>
          <w:rFonts w:ascii="宋体" w:hAnsi="宋体"/>
          <w:szCs w:val="21"/>
        </w:rPr>
      </w:pPr>
      <w:r w:rsidRPr="008156DD">
        <w:rPr>
          <w:rFonts w:ascii="宋体" w:hAnsi="宋体" w:hint="eastAsia"/>
          <w:szCs w:val="21"/>
        </w:rPr>
        <w:t>设备名称：</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1874"/>
        <w:gridCol w:w="1782"/>
        <w:gridCol w:w="1126"/>
        <w:gridCol w:w="1634"/>
        <w:gridCol w:w="1224"/>
      </w:tblGrid>
      <w:tr w:rsidR="00E905E3" w:rsidRPr="008156DD" w14:paraId="05528B66" w14:textId="77777777">
        <w:tc>
          <w:tcPr>
            <w:tcW w:w="656" w:type="dxa"/>
          </w:tcPr>
          <w:p w14:paraId="2CEB1579" w14:textId="77777777" w:rsidR="00E905E3" w:rsidRPr="008156DD" w:rsidRDefault="00000000">
            <w:pPr>
              <w:spacing w:line="360" w:lineRule="auto"/>
              <w:jc w:val="left"/>
              <w:rPr>
                <w:rFonts w:ascii="宋体" w:hAnsi="宋体"/>
                <w:szCs w:val="21"/>
              </w:rPr>
            </w:pPr>
            <w:r w:rsidRPr="008156DD">
              <w:rPr>
                <w:rFonts w:ascii="宋体" w:hAnsi="宋体" w:hint="eastAsia"/>
                <w:szCs w:val="21"/>
              </w:rPr>
              <w:t>序号</w:t>
            </w:r>
          </w:p>
        </w:tc>
        <w:tc>
          <w:tcPr>
            <w:tcW w:w="1874" w:type="dxa"/>
          </w:tcPr>
          <w:p w14:paraId="51A3905B" w14:textId="77777777" w:rsidR="00E905E3" w:rsidRPr="008156DD" w:rsidRDefault="00000000">
            <w:pPr>
              <w:spacing w:line="360" w:lineRule="auto"/>
              <w:rPr>
                <w:rFonts w:ascii="宋体" w:hAnsi="宋体"/>
                <w:szCs w:val="21"/>
              </w:rPr>
            </w:pPr>
            <w:r w:rsidRPr="008156DD">
              <w:rPr>
                <w:rFonts w:ascii="宋体" w:hAnsi="宋体" w:hint="eastAsia"/>
                <w:szCs w:val="21"/>
              </w:rPr>
              <w:t>配件名称</w:t>
            </w:r>
            <w:r w:rsidRPr="008156DD">
              <w:rPr>
                <w:rFonts w:ascii="宋体" w:hAnsi="宋体" w:hint="eastAsia"/>
                <w:szCs w:val="21"/>
              </w:rPr>
              <w:tab/>
            </w:r>
            <w:r w:rsidRPr="008156DD">
              <w:rPr>
                <w:rFonts w:ascii="宋体" w:hAnsi="宋体" w:hint="eastAsia"/>
                <w:szCs w:val="21"/>
              </w:rPr>
              <w:tab/>
            </w:r>
          </w:p>
        </w:tc>
        <w:tc>
          <w:tcPr>
            <w:tcW w:w="1782" w:type="dxa"/>
          </w:tcPr>
          <w:p w14:paraId="0AE5E541" w14:textId="77777777" w:rsidR="00E905E3" w:rsidRPr="008156DD" w:rsidRDefault="00000000">
            <w:pPr>
              <w:spacing w:line="360" w:lineRule="auto"/>
              <w:rPr>
                <w:rFonts w:ascii="宋体" w:hAnsi="宋体"/>
                <w:szCs w:val="21"/>
              </w:rPr>
            </w:pPr>
            <w:r w:rsidRPr="008156DD">
              <w:rPr>
                <w:rFonts w:ascii="宋体" w:hAnsi="宋体" w:hint="eastAsia"/>
                <w:szCs w:val="21"/>
              </w:rPr>
              <w:t>配件规格型号</w:t>
            </w:r>
          </w:p>
        </w:tc>
        <w:tc>
          <w:tcPr>
            <w:tcW w:w="1126" w:type="dxa"/>
          </w:tcPr>
          <w:p w14:paraId="30989B32" w14:textId="77777777" w:rsidR="00E905E3" w:rsidRPr="008156DD" w:rsidRDefault="00000000">
            <w:pPr>
              <w:spacing w:line="360" w:lineRule="auto"/>
              <w:rPr>
                <w:rFonts w:ascii="宋体" w:hAnsi="宋体"/>
                <w:szCs w:val="21"/>
              </w:rPr>
            </w:pPr>
            <w:r w:rsidRPr="008156DD">
              <w:rPr>
                <w:rFonts w:ascii="宋体" w:hAnsi="宋体" w:hint="eastAsia"/>
                <w:szCs w:val="21"/>
              </w:rPr>
              <w:t>货号</w:t>
            </w:r>
          </w:p>
        </w:tc>
        <w:tc>
          <w:tcPr>
            <w:tcW w:w="1634" w:type="dxa"/>
          </w:tcPr>
          <w:p w14:paraId="6986A9EC" w14:textId="77777777" w:rsidR="00E905E3" w:rsidRPr="008156DD" w:rsidRDefault="00000000">
            <w:pPr>
              <w:spacing w:line="360" w:lineRule="auto"/>
              <w:rPr>
                <w:rFonts w:ascii="宋体" w:hAnsi="宋体"/>
                <w:szCs w:val="21"/>
              </w:rPr>
            </w:pPr>
            <w:r w:rsidRPr="008156DD">
              <w:rPr>
                <w:rFonts w:ascii="宋体" w:hAnsi="宋体" w:hint="eastAsia"/>
                <w:szCs w:val="21"/>
              </w:rPr>
              <w:t>参考价格（元/件）</w:t>
            </w:r>
          </w:p>
        </w:tc>
        <w:tc>
          <w:tcPr>
            <w:tcW w:w="1224" w:type="dxa"/>
          </w:tcPr>
          <w:p w14:paraId="6E31BDFD" w14:textId="77777777" w:rsidR="00E905E3" w:rsidRPr="008156DD" w:rsidRDefault="00000000">
            <w:pPr>
              <w:spacing w:line="360" w:lineRule="auto"/>
              <w:rPr>
                <w:rFonts w:ascii="宋体" w:hAnsi="宋体"/>
                <w:szCs w:val="21"/>
              </w:rPr>
            </w:pPr>
            <w:r w:rsidRPr="008156DD">
              <w:rPr>
                <w:rFonts w:ascii="宋体" w:hAnsi="宋体" w:hint="eastAsia"/>
                <w:szCs w:val="21"/>
              </w:rPr>
              <w:t>备注</w:t>
            </w:r>
          </w:p>
        </w:tc>
      </w:tr>
      <w:tr w:rsidR="00E905E3" w:rsidRPr="008156DD" w14:paraId="4899EEE8" w14:textId="77777777">
        <w:tc>
          <w:tcPr>
            <w:tcW w:w="656" w:type="dxa"/>
          </w:tcPr>
          <w:p w14:paraId="4ABA7E87"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1</w:t>
            </w:r>
          </w:p>
        </w:tc>
        <w:tc>
          <w:tcPr>
            <w:tcW w:w="1874" w:type="dxa"/>
          </w:tcPr>
          <w:p w14:paraId="6F94DCE7" w14:textId="77777777" w:rsidR="00E905E3" w:rsidRPr="008156DD" w:rsidRDefault="00E905E3">
            <w:pPr>
              <w:spacing w:line="360" w:lineRule="auto"/>
              <w:rPr>
                <w:rFonts w:ascii="宋体" w:hAnsi="宋体"/>
                <w:szCs w:val="21"/>
              </w:rPr>
            </w:pPr>
          </w:p>
        </w:tc>
        <w:tc>
          <w:tcPr>
            <w:tcW w:w="1782" w:type="dxa"/>
          </w:tcPr>
          <w:p w14:paraId="3CEB7E48" w14:textId="77777777" w:rsidR="00E905E3" w:rsidRPr="008156DD" w:rsidRDefault="00E905E3">
            <w:pPr>
              <w:spacing w:line="360" w:lineRule="auto"/>
              <w:rPr>
                <w:rFonts w:ascii="宋体" w:hAnsi="宋体"/>
                <w:szCs w:val="21"/>
              </w:rPr>
            </w:pPr>
          </w:p>
        </w:tc>
        <w:tc>
          <w:tcPr>
            <w:tcW w:w="1126" w:type="dxa"/>
          </w:tcPr>
          <w:p w14:paraId="31586D71" w14:textId="77777777" w:rsidR="00E905E3" w:rsidRPr="008156DD" w:rsidRDefault="00E905E3">
            <w:pPr>
              <w:spacing w:line="360" w:lineRule="auto"/>
              <w:rPr>
                <w:rFonts w:ascii="宋体" w:hAnsi="宋体"/>
                <w:szCs w:val="21"/>
              </w:rPr>
            </w:pPr>
          </w:p>
        </w:tc>
        <w:tc>
          <w:tcPr>
            <w:tcW w:w="1634" w:type="dxa"/>
          </w:tcPr>
          <w:p w14:paraId="286B675D" w14:textId="77777777" w:rsidR="00E905E3" w:rsidRPr="008156DD" w:rsidRDefault="00E905E3">
            <w:pPr>
              <w:spacing w:line="360" w:lineRule="auto"/>
              <w:rPr>
                <w:rFonts w:ascii="宋体" w:hAnsi="宋体"/>
                <w:szCs w:val="21"/>
              </w:rPr>
            </w:pPr>
          </w:p>
        </w:tc>
        <w:tc>
          <w:tcPr>
            <w:tcW w:w="1224" w:type="dxa"/>
          </w:tcPr>
          <w:p w14:paraId="3B69100F" w14:textId="77777777" w:rsidR="00E905E3" w:rsidRPr="008156DD" w:rsidRDefault="00E905E3">
            <w:pPr>
              <w:spacing w:line="360" w:lineRule="auto"/>
              <w:rPr>
                <w:rFonts w:ascii="宋体" w:hAnsi="宋体"/>
                <w:szCs w:val="21"/>
              </w:rPr>
            </w:pPr>
          </w:p>
        </w:tc>
      </w:tr>
      <w:tr w:rsidR="00E905E3" w:rsidRPr="008156DD" w14:paraId="4A25E6B6" w14:textId="77777777">
        <w:tc>
          <w:tcPr>
            <w:tcW w:w="656" w:type="dxa"/>
          </w:tcPr>
          <w:p w14:paraId="546F23DB"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2</w:t>
            </w:r>
          </w:p>
        </w:tc>
        <w:tc>
          <w:tcPr>
            <w:tcW w:w="1874" w:type="dxa"/>
          </w:tcPr>
          <w:p w14:paraId="46BF5FC6" w14:textId="77777777" w:rsidR="00E905E3" w:rsidRPr="008156DD" w:rsidRDefault="00E905E3">
            <w:pPr>
              <w:spacing w:line="360" w:lineRule="auto"/>
              <w:rPr>
                <w:rFonts w:ascii="宋体" w:hAnsi="宋体"/>
                <w:szCs w:val="21"/>
              </w:rPr>
            </w:pPr>
          </w:p>
        </w:tc>
        <w:tc>
          <w:tcPr>
            <w:tcW w:w="1782" w:type="dxa"/>
          </w:tcPr>
          <w:p w14:paraId="36CA1941" w14:textId="77777777" w:rsidR="00E905E3" w:rsidRPr="008156DD" w:rsidRDefault="00E905E3">
            <w:pPr>
              <w:spacing w:line="360" w:lineRule="auto"/>
              <w:rPr>
                <w:rFonts w:ascii="宋体" w:hAnsi="宋体"/>
                <w:szCs w:val="21"/>
              </w:rPr>
            </w:pPr>
          </w:p>
        </w:tc>
        <w:tc>
          <w:tcPr>
            <w:tcW w:w="1126" w:type="dxa"/>
          </w:tcPr>
          <w:p w14:paraId="0237A2CA" w14:textId="77777777" w:rsidR="00E905E3" w:rsidRPr="008156DD" w:rsidRDefault="00E905E3">
            <w:pPr>
              <w:spacing w:line="360" w:lineRule="auto"/>
              <w:rPr>
                <w:rFonts w:ascii="宋体" w:hAnsi="宋体"/>
                <w:szCs w:val="21"/>
              </w:rPr>
            </w:pPr>
          </w:p>
        </w:tc>
        <w:tc>
          <w:tcPr>
            <w:tcW w:w="1634" w:type="dxa"/>
          </w:tcPr>
          <w:p w14:paraId="2B6CE07F" w14:textId="77777777" w:rsidR="00E905E3" w:rsidRPr="008156DD" w:rsidRDefault="00E905E3">
            <w:pPr>
              <w:spacing w:line="360" w:lineRule="auto"/>
              <w:rPr>
                <w:rFonts w:ascii="宋体" w:hAnsi="宋体"/>
                <w:szCs w:val="21"/>
              </w:rPr>
            </w:pPr>
          </w:p>
        </w:tc>
        <w:tc>
          <w:tcPr>
            <w:tcW w:w="1224" w:type="dxa"/>
          </w:tcPr>
          <w:p w14:paraId="0AED3C10" w14:textId="77777777" w:rsidR="00E905E3" w:rsidRPr="008156DD" w:rsidRDefault="00E905E3">
            <w:pPr>
              <w:spacing w:line="360" w:lineRule="auto"/>
              <w:rPr>
                <w:rFonts w:ascii="宋体" w:hAnsi="宋体"/>
                <w:szCs w:val="21"/>
              </w:rPr>
            </w:pPr>
          </w:p>
        </w:tc>
      </w:tr>
      <w:tr w:rsidR="00E905E3" w:rsidRPr="008156DD" w14:paraId="31F7A804" w14:textId="77777777">
        <w:tc>
          <w:tcPr>
            <w:tcW w:w="656" w:type="dxa"/>
          </w:tcPr>
          <w:p w14:paraId="2B10B719" w14:textId="77777777" w:rsidR="00E905E3" w:rsidRPr="008156DD" w:rsidRDefault="00000000">
            <w:pPr>
              <w:spacing w:line="360" w:lineRule="auto"/>
              <w:jc w:val="center"/>
              <w:rPr>
                <w:rFonts w:ascii="宋体" w:hAnsi="宋体"/>
                <w:szCs w:val="21"/>
              </w:rPr>
            </w:pPr>
            <w:r w:rsidRPr="008156DD">
              <w:rPr>
                <w:rFonts w:ascii="宋体" w:hAnsi="宋体" w:hint="eastAsia"/>
                <w:szCs w:val="21"/>
              </w:rPr>
              <w:t>3</w:t>
            </w:r>
          </w:p>
        </w:tc>
        <w:tc>
          <w:tcPr>
            <w:tcW w:w="1874" w:type="dxa"/>
          </w:tcPr>
          <w:p w14:paraId="3B4D11E6" w14:textId="77777777" w:rsidR="00E905E3" w:rsidRPr="008156DD" w:rsidRDefault="00E905E3">
            <w:pPr>
              <w:spacing w:line="360" w:lineRule="auto"/>
              <w:rPr>
                <w:rFonts w:ascii="宋体" w:hAnsi="宋体"/>
                <w:szCs w:val="21"/>
              </w:rPr>
            </w:pPr>
          </w:p>
        </w:tc>
        <w:tc>
          <w:tcPr>
            <w:tcW w:w="1782" w:type="dxa"/>
          </w:tcPr>
          <w:p w14:paraId="16B479E7" w14:textId="77777777" w:rsidR="00E905E3" w:rsidRPr="008156DD" w:rsidRDefault="00E905E3">
            <w:pPr>
              <w:spacing w:line="360" w:lineRule="auto"/>
              <w:rPr>
                <w:rFonts w:ascii="宋体" w:hAnsi="宋体"/>
                <w:szCs w:val="21"/>
              </w:rPr>
            </w:pPr>
          </w:p>
        </w:tc>
        <w:tc>
          <w:tcPr>
            <w:tcW w:w="1126" w:type="dxa"/>
          </w:tcPr>
          <w:p w14:paraId="24B54220" w14:textId="77777777" w:rsidR="00E905E3" w:rsidRPr="008156DD" w:rsidRDefault="00E905E3">
            <w:pPr>
              <w:spacing w:line="360" w:lineRule="auto"/>
              <w:rPr>
                <w:rFonts w:ascii="宋体" w:hAnsi="宋体"/>
                <w:szCs w:val="21"/>
              </w:rPr>
            </w:pPr>
          </w:p>
        </w:tc>
        <w:tc>
          <w:tcPr>
            <w:tcW w:w="1634" w:type="dxa"/>
          </w:tcPr>
          <w:p w14:paraId="58B689BC" w14:textId="77777777" w:rsidR="00E905E3" w:rsidRPr="008156DD" w:rsidRDefault="00E905E3">
            <w:pPr>
              <w:spacing w:line="360" w:lineRule="auto"/>
              <w:rPr>
                <w:rFonts w:ascii="宋体" w:hAnsi="宋体"/>
                <w:szCs w:val="21"/>
              </w:rPr>
            </w:pPr>
          </w:p>
        </w:tc>
        <w:tc>
          <w:tcPr>
            <w:tcW w:w="1224" w:type="dxa"/>
          </w:tcPr>
          <w:p w14:paraId="6DCECF68" w14:textId="77777777" w:rsidR="00E905E3" w:rsidRPr="008156DD" w:rsidRDefault="00E905E3">
            <w:pPr>
              <w:spacing w:line="360" w:lineRule="auto"/>
              <w:rPr>
                <w:rFonts w:ascii="宋体" w:hAnsi="宋体"/>
                <w:szCs w:val="21"/>
              </w:rPr>
            </w:pPr>
          </w:p>
        </w:tc>
      </w:tr>
    </w:tbl>
    <w:p w14:paraId="04F57633" w14:textId="77777777" w:rsidR="00E905E3" w:rsidRPr="008156DD" w:rsidRDefault="00E905E3">
      <w:pPr>
        <w:rPr>
          <w:rFonts w:ascii="宋体" w:hAnsi="宋体"/>
          <w:szCs w:val="21"/>
        </w:rPr>
      </w:pPr>
    </w:p>
    <w:p w14:paraId="57C446B6" w14:textId="77777777" w:rsidR="00E905E3" w:rsidRPr="008156DD" w:rsidRDefault="00000000">
      <w:pPr>
        <w:spacing w:line="240" w:lineRule="atLeast"/>
        <w:rPr>
          <w:rFonts w:ascii="宋体" w:hAnsi="宋体"/>
          <w:szCs w:val="21"/>
        </w:rPr>
      </w:pPr>
      <w:r w:rsidRPr="008156DD">
        <w:rPr>
          <w:rFonts w:ascii="宋体" w:hAnsi="宋体" w:hint="eastAsia"/>
          <w:szCs w:val="21"/>
        </w:rPr>
        <w:t>附件七. 设备保养服务内容及技术要求</w:t>
      </w:r>
    </w:p>
    <w:p w14:paraId="1FD99933" w14:textId="77777777" w:rsidR="00E905E3" w:rsidRPr="008156DD" w:rsidRDefault="00E905E3">
      <w:pPr>
        <w:rPr>
          <w:rFonts w:ascii="宋体" w:hAnsi="宋体"/>
        </w:rPr>
      </w:pPr>
    </w:p>
    <w:p w14:paraId="79D6EE46" w14:textId="77777777" w:rsidR="00E905E3" w:rsidRPr="008156DD" w:rsidRDefault="00000000">
      <w:pPr>
        <w:widowControl/>
        <w:jc w:val="left"/>
        <w:rPr>
          <w:rFonts w:ascii="宋体" w:hAnsi="宋体"/>
          <w:b/>
          <w:sz w:val="36"/>
          <w:szCs w:val="36"/>
        </w:rPr>
      </w:pPr>
      <w:r w:rsidRPr="008156DD">
        <w:rPr>
          <w:rFonts w:ascii="宋体" w:hAnsi="宋体"/>
          <w:b/>
          <w:sz w:val="36"/>
          <w:szCs w:val="36"/>
        </w:rPr>
        <w:br w:type="page"/>
      </w:r>
    </w:p>
    <w:p w14:paraId="457FEED6" w14:textId="77777777" w:rsidR="00E905E3" w:rsidRPr="008156DD" w:rsidRDefault="00000000">
      <w:pPr>
        <w:spacing w:line="360" w:lineRule="auto"/>
        <w:jc w:val="center"/>
        <w:outlineLvl w:val="0"/>
        <w:rPr>
          <w:rFonts w:ascii="宋体" w:hAnsi="宋体"/>
          <w:b/>
          <w:sz w:val="36"/>
          <w:szCs w:val="36"/>
        </w:rPr>
      </w:pPr>
      <w:bookmarkStart w:id="792" w:name="_Toc161061310"/>
      <w:r w:rsidRPr="008156DD">
        <w:rPr>
          <w:rFonts w:ascii="宋体" w:hAnsi="宋体"/>
          <w:b/>
          <w:sz w:val="36"/>
          <w:szCs w:val="36"/>
        </w:rPr>
        <w:lastRenderedPageBreak/>
        <w:t>第七章  投标文件格式</w:t>
      </w:r>
      <w:bookmarkEnd w:id="792"/>
    </w:p>
    <w:p w14:paraId="57FA67E0" w14:textId="77777777" w:rsidR="00E905E3" w:rsidRPr="008156DD" w:rsidRDefault="00E905E3">
      <w:pPr>
        <w:tabs>
          <w:tab w:val="left" w:pos="900"/>
          <w:tab w:val="left" w:pos="1980"/>
        </w:tabs>
        <w:snapToGrid w:val="0"/>
        <w:spacing w:line="360" w:lineRule="auto"/>
        <w:ind w:left="142"/>
        <w:rPr>
          <w:rFonts w:ascii="宋体" w:hAnsi="宋体"/>
          <w:b/>
          <w:sz w:val="24"/>
        </w:rPr>
      </w:pPr>
    </w:p>
    <w:p w14:paraId="3C6FD7F0" w14:textId="77777777" w:rsidR="00E905E3" w:rsidRPr="008156DD" w:rsidRDefault="00E905E3">
      <w:pPr>
        <w:tabs>
          <w:tab w:val="left" w:pos="900"/>
          <w:tab w:val="left" w:pos="1980"/>
        </w:tabs>
        <w:snapToGrid w:val="0"/>
        <w:spacing w:line="360" w:lineRule="auto"/>
        <w:ind w:left="142"/>
        <w:rPr>
          <w:rFonts w:ascii="宋体" w:hAnsi="宋体"/>
          <w:b/>
          <w:sz w:val="24"/>
        </w:rPr>
      </w:pPr>
    </w:p>
    <w:p w14:paraId="29BBEAAE" w14:textId="77777777" w:rsidR="00E905E3" w:rsidRPr="008156DD" w:rsidRDefault="00000000">
      <w:pPr>
        <w:tabs>
          <w:tab w:val="left" w:pos="900"/>
          <w:tab w:val="left" w:pos="1980"/>
        </w:tabs>
        <w:snapToGrid w:val="0"/>
        <w:spacing w:line="360" w:lineRule="auto"/>
        <w:ind w:left="142"/>
        <w:rPr>
          <w:rFonts w:ascii="宋体" w:hAnsi="宋体"/>
          <w:sz w:val="24"/>
        </w:rPr>
      </w:pPr>
      <w:r w:rsidRPr="008156DD">
        <w:rPr>
          <w:rFonts w:ascii="宋体" w:hAnsi="宋体"/>
          <w:b/>
          <w:sz w:val="24"/>
        </w:rPr>
        <w:t>投标人编制文件须知</w:t>
      </w:r>
    </w:p>
    <w:p w14:paraId="2926DC8B" w14:textId="77777777" w:rsidR="00E905E3" w:rsidRPr="008156DD" w:rsidRDefault="00000000">
      <w:pPr>
        <w:tabs>
          <w:tab w:val="left" w:pos="900"/>
          <w:tab w:val="left" w:pos="1980"/>
        </w:tabs>
        <w:snapToGrid w:val="0"/>
        <w:spacing w:line="360" w:lineRule="auto"/>
        <w:ind w:left="142"/>
        <w:rPr>
          <w:rFonts w:ascii="宋体" w:hAnsi="宋体"/>
          <w:sz w:val="24"/>
        </w:rPr>
      </w:pPr>
      <w:r w:rsidRPr="008156DD">
        <w:rPr>
          <w:rFonts w:ascii="宋体" w:hAnsi="宋体"/>
          <w:sz w:val="24"/>
        </w:rPr>
        <w:t>1、投标人按照本部分的顺序编制投标文件（资格证明文件）、投标文件（商务技术文件），编制中涉及格式资料的，应按照本部</w:t>
      </w:r>
      <w:proofErr w:type="gramStart"/>
      <w:r w:rsidRPr="008156DD">
        <w:rPr>
          <w:rFonts w:ascii="宋体" w:hAnsi="宋体"/>
          <w:sz w:val="24"/>
        </w:rPr>
        <w:t>分提供</w:t>
      </w:r>
      <w:proofErr w:type="gramEnd"/>
      <w:r w:rsidRPr="008156DD">
        <w:rPr>
          <w:rFonts w:ascii="宋体" w:hAnsi="宋体"/>
          <w:sz w:val="24"/>
        </w:rPr>
        <w:t>的内容和格式（所有表格的格式可扩展）填写提交。</w:t>
      </w:r>
    </w:p>
    <w:p w14:paraId="52E79756" w14:textId="77777777" w:rsidR="00E905E3" w:rsidRPr="008156DD" w:rsidRDefault="00000000">
      <w:pPr>
        <w:tabs>
          <w:tab w:val="left" w:pos="900"/>
          <w:tab w:val="left" w:pos="1980"/>
        </w:tabs>
        <w:snapToGrid w:val="0"/>
        <w:spacing w:line="360" w:lineRule="auto"/>
        <w:ind w:left="142"/>
        <w:rPr>
          <w:rFonts w:ascii="宋体" w:hAnsi="宋体"/>
          <w:kern w:val="0"/>
          <w:sz w:val="24"/>
        </w:rPr>
      </w:pPr>
      <w:r w:rsidRPr="008156DD">
        <w:rPr>
          <w:rFonts w:ascii="宋体" w:hAnsi="宋体"/>
          <w:sz w:val="24"/>
        </w:rPr>
        <w:t>2、</w:t>
      </w:r>
      <w:r w:rsidRPr="008156DD">
        <w:rPr>
          <w:rFonts w:ascii="宋体" w:hAnsi="宋体"/>
          <w:kern w:val="0"/>
          <w:sz w:val="24"/>
        </w:rPr>
        <w:t>对于招标文件中标记了“实质性格式”文件的，</w:t>
      </w:r>
      <w:r w:rsidRPr="008156DD">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8156DD">
        <w:rPr>
          <w:rFonts w:ascii="宋体" w:hAnsi="宋体"/>
          <w:sz w:val="24"/>
        </w:rPr>
        <w:t>不</w:t>
      </w:r>
      <w:proofErr w:type="gramEnd"/>
      <w:r w:rsidRPr="008156DD">
        <w:rPr>
          <w:rFonts w:ascii="宋体" w:hAnsi="宋体"/>
          <w:sz w:val="24"/>
        </w:rPr>
        <w:t>实质性响应，</w:t>
      </w:r>
      <w:r w:rsidRPr="008156DD">
        <w:rPr>
          <w:rFonts w:ascii="宋体" w:hAnsi="宋体"/>
          <w:kern w:val="0"/>
          <w:sz w:val="24"/>
        </w:rPr>
        <w:t>否则</w:t>
      </w:r>
      <w:r w:rsidRPr="008156DD">
        <w:rPr>
          <w:rFonts w:ascii="宋体" w:hAnsi="宋体"/>
          <w:b/>
          <w:kern w:val="0"/>
          <w:sz w:val="24"/>
        </w:rPr>
        <w:t>投标无效</w:t>
      </w:r>
      <w:r w:rsidRPr="008156DD">
        <w:rPr>
          <w:rFonts w:ascii="宋体" w:hAnsi="宋体"/>
          <w:kern w:val="0"/>
          <w:sz w:val="24"/>
        </w:rPr>
        <w:t>。未标记“实质性格式”的文件和招标文件未提供格式的内容，可由投标人自行编写。</w:t>
      </w:r>
    </w:p>
    <w:p w14:paraId="19A5AC17" w14:textId="77777777" w:rsidR="00E905E3" w:rsidRPr="008156DD" w:rsidRDefault="00000000">
      <w:pPr>
        <w:tabs>
          <w:tab w:val="left" w:pos="900"/>
          <w:tab w:val="left" w:pos="1980"/>
        </w:tabs>
        <w:snapToGrid w:val="0"/>
        <w:spacing w:line="360" w:lineRule="auto"/>
        <w:ind w:left="142"/>
        <w:rPr>
          <w:rFonts w:ascii="宋体" w:hAnsi="宋体"/>
          <w:sz w:val="24"/>
        </w:rPr>
      </w:pPr>
      <w:r w:rsidRPr="008156DD">
        <w:rPr>
          <w:rFonts w:ascii="宋体" w:hAnsi="宋体"/>
          <w:sz w:val="24"/>
        </w:rPr>
        <w:t>3、全部声明和问题的回答及所附材料必须是真实的、准确的和完整的。</w:t>
      </w:r>
    </w:p>
    <w:p w14:paraId="03C7ACC6" w14:textId="77777777" w:rsidR="00E905E3" w:rsidRPr="008156DD" w:rsidRDefault="00000000">
      <w:pPr>
        <w:widowControl/>
        <w:spacing w:line="360" w:lineRule="auto"/>
        <w:jc w:val="left"/>
        <w:rPr>
          <w:rFonts w:ascii="宋体" w:hAnsi="宋体"/>
          <w:sz w:val="24"/>
        </w:rPr>
      </w:pPr>
      <w:r w:rsidRPr="008156DD">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1E3BE72C" w14:textId="77777777" w:rsidR="00E905E3" w:rsidRPr="008156DD" w:rsidRDefault="00000000">
      <w:pPr>
        <w:keepNext/>
        <w:keepLines/>
        <w:autoSpaceDE w:val="0"/>
        <w:autoSpaceDN w:val="0"/>
        <w:adjustRightInd w:val="0"/>
        <w:spacing w:before="120" w:line="360" w:lineRule="auto"/>
        <w:jc w:val="left"/>
        <w:outlineLvl w:val="1"/>
        <w:rPr>
          <w:rFonts w:ascii="宋体" w:hAnsi="宋体"/>
          <w:b/>
          <w:kern w:val="0"/>
          <w:sz w:val="30"/>
          <w:szCs w:val="20"/>
        </w:rPr>
      </w:pPr>
      <w:r w:rsidRPr="008156DD">
        <w:rPr>
          <w:rFonts w:ascii="宋体" w:hAnsi="宋体"/>
          <w:b/>
          <w:spacing w:val="20"/>
          <w:sz w:val="24"/>
        </w:rPr>
        <w:lastRenderedPageBreak/>
        <w:t>一、资格证明文件格式</w:t>
      </w:r>
    </w:p>
    <w:p w14:paraId="7B204225" w14:textId="77777777" w:rsidR="00E905E3" w:rsidRPr="008156DD" w:rsidRDefault="00E905E3">
      <w:pPr>
        <w:spacing w:line="360" w:lineRule="auto"/>
        <w:rPr>
          <w:rFonts w:ascii="宋体" w:hAnsi="宋体"/>
          <w:b/>
          <w:spacing w:val="20"/>
          <w:szCs w:val="21"/>
        </w:rPr>
      </w:pPr>
    </w:p>
    <w:p w14:paraId="1F968A5E" w14:textId="77777777" w:rsidR="00E905E3" w:rsidRPr="008156DD" w:rsidRDefault="00000000">
      <w:pPr>
        <w:spacing w:line="360" w:lineRule="auto"/>
        <w:rPr>
          <w:rFonts w:ascii="宋体" w:hAnsi="宋体"/>
          <w:b/>
          <w:sz w:val="24"/>
        </w:rPr>
      </w:pPr>
      <w:r w:rsidRPr="008156DD">
        <w:rPr>
          <w:rFonts w:ascii="宋体" w:hAnsi="宋体"/>
          <w:b/>
          <w:spacing w:val="20"/>
          <w:sz w:val="24"/>
        </w:rPr>
        <w:t>投标文件（资格证明文件）</w:t>
      </w:r>
      <w:r w:rsidRPr="008156DD">
        <w:rPr>
          <w:rFonts w:ascii="宋体" w:hAnsi="宋体"/>
          <w:b/>
          <w:sz w:val="24"/>
        </w:rPr>
        <w:t>封面（非实质性格式）</w:t>
      </w:r>
    </w:p>
    <w:p w14:paraId="6D46F49D" w14:textId="77777777" w:rsidR="00E905E3" w:rsidRPr="008156DD" w:rsidRDefault="00E905E3">
      <w:pPr>
        <w:spacing w:line="360" w:lineRule="auto"/>
        <w:jc w:val="center"/>
        <w:rPr>
          <w:rFonts w:ascii="宋体" w:hAnsi="宋体"/>
          <w:szCs w:val="21"/>
        </w:rPr>
      </w:pPr>
    </w:p>
    <w:p w14:paraId="56231B47" w14:textId="77777777" w:rsidR="00E905E3" w:rsidRPr="008156DD" w:rsidRDefault="00000000">
      <w:pPr>
        <w:spacing w:line="360" w:lineRule="auto"/>
        <w:jc w:val="center"/>
        <w:rPr>
          <w:rFonts w:ascii="宋体" w:hAnsi="宋体"/>
          <w:b/>
          <w:spacing w:val="60"/>
          <w:sz w:val="84"/>
          <w:szCs w:val="84"/>
        </w:rPr>
      </w:pPr>
      <w:r w:rsidRPr="008156DD">
        <w:rPr>
          <w:rFonts w:ascii="宋体" w:hAnsi="宋体"/>
          <w:b/>
          <w:spacing w:val="60"/>
          <w:sz w:val="84"/>
          <w:szCs w:val="84"/>
        </w:rPr>
        <w:t>投 标 文 件</w:t>
      </w:r>
    </w:p>
    <w:p w14:paraId="1BDA5088" w14:textId="77777777" w:rsidR="00E905E3" w:rsidRPr="008156DD" w:rsidRDefault="00000000">
      <w:pPr>
        <w:spacing w:line="360" w:lineRule="auto"/>
        <w:jc w:val="center"/>
        <w:rPr>
          <w:rFonts w:ascii="宋体" w:hAnsi="宋体"/>
          <w:b/>
          <w:spacing w:val="60"/>
          <w:sz w:val="52"/>
          <w:szCs w:val="52"/>
        </w:rPr>
      </w:pPr>
      <w:r w:rsidRPr="008156DD">
        <w:rPr>
          <w:rFonts w:ascii="宋体" w:hAnsi="宋体"/>
          <w:b/>
          <w:spacing w:val="60"/>
          <w:sz w:val="52"/>
          <w:szCs w:val="52"/>
        </w:rPr>
        <w:t>（资格证明文件）</w:t>
      </w:r>
    </w:p>
    <w:p w14:paraId="21502DCD" w14:textId="77777777" w:rsidR="00E905E3" w:rsidRPr="008156DD" w:rsidRDefault="00E905E3">
      <w:pPr>
        <w:spacing w:line="360" w:lineRule="auto"/>
        <w:ind w:firstLineChars="150" w:firstLine="542"/>
        <w:rPr>
          <w:rFonts w:ascii="宋体" w:hAnsi="宋体"/>
          <w:b/>
          <w:spacing w:val="20"/>
          <w:sz w:val="32"/>
          <w:szCs w:val="32"/>
        </w:rPr>
      </w:pPr>
    </w:p>
    <w:p w14:paraId="1BF9D463" w14:textId="77777777" w:rsidR="00E905E3" w:rsidRPr="008156DD" w:rsidRDefault="00E905E3">
      <w:pPr>
        <w:spacing w:line="360" w:lineRule="auto"/>
        <w:ind w:firstLineChars="150" w:firstLine="542"/>
        <w:rPr>
          <w:rFonts w:ascii="宋体" w:hAnsi="宋体"/>
          <w:b/>
          <w:spacing w:val="20"/>
          <w:sz w:val="32"/>
          <w:szCs w:val="32"/>
        </w:rPr>
      </w:pPr>
    </w:p>
    <w:p w14:paraId="5A55954F" w14:textId="77777777" w:rsidR="00E905E3" w:rsidRPr="008156DD" w:rsidRDefault="00000000">
      <w:pPr>
        <w:spacing w:line="360" w:lineRule="auto"/>
        <w:ind w:firstLineChars="150" w:firstLine="542"/>
        <w:rPr>
          <w:rFonts w:ascii="宋体" w:hAnsi="宋体"/>
          <w:b/>
          <w:spacing w:val="20"/>
          <w:sz w:val="32"/>
          <w:szCs w:val="32"/>
        </w:rPr>
      </w:pPr>
      <w:r w:rsidRPr="008156DD">
        <w:rPr>
          <w:rFonts w:ascii="宋体" w:hAnsi="宋体"/>
          <w:b/>
          <w:spacing w:val="20"/>
          <w:sz w:val="32"/>
          <w:szCs w:val="32"/>
        </w:rPr>
        <w:t>项目名称:</w:t>
      </w:r>
    </w:p>
    <w:p w14:paraId="204DCC25" w14:textId="77777777" w:rsidR="00E905E3" w:rsidRPr="008156DD" w:rsidRDefault="00000000">
      <w:pPr>
        <w:spacing w:line="360" w:lineRule="auto"/>
        <w:ind w:firstLineChars="150" w:firstLine="542"/>
        <w:rPr>
          <w:rFonts w:ascii="宋体" w:hAnsi="宋体"/>
          <w:b/>
          <w:spacing w:val="20"/>
          <w:sz w:val="32"/>
          <w:szCs w:val="32"/>
        </w:rPr>
      </w:pPr>
      <w:r w:rsidRPr="008156DD">
        <w:rPr>
          <w:rFonts w:ascii="宋体" w:hAnsi="宋体" w:hint="eastAsia"/>
          <w:b/>
          <w:spacing w:val="20"/>
          <w:sz w:val="32"/>
          <w:szCs w:val="32"/>
        </w:rPr>
        <w:t>招标</w:t>
      </w:r>
      <w:r w:rsidRPr="008156DD">
        <w:rPr>
          <w:rFonts w:ascii="宋体" w:hAnsi="宋体"/>
          <w:b/>
          <w:spacing w:val="20"/>
          <w:sz w:val="32"/>
          <w:szCs w:val="32"/>
        </w:rPr>
        <w:t>编号/包号：</w:t>
      </w:r>
    </w:p>
    <w:p w14:paraId="639D761D" w14:textId="77777777" w:rsidR="00E905E3" w:rsidRPr="008156DD" w:rsidRDefault="00E905E3">
      <w:pPr>
        <w:spacing w:line="360" w:lineRule="auto"/>
        <w:ind w:firstLineChars="150" w:firstLine="542"/>
        <w:rPr>
          <w:rFonts w:ascii="宋体" w:hAnsi="宋体"/>
          <w:b/>
          <w:spacing w:val="20"/>
          <w:sz w:val="32"/>
          <w:szCs w:val="32"/>
        </w:rPr>
      </w:pPr>
    </w:p>
    <w:p w14:paraId="2AC92C19" w14:textId="77777777" w:rsidR="00E905E3" w:rsidRPr="008156DD" w:rsidRDefault="00E905E3">
      <w:pPr>
        <w:spacing w:line="360" w:lineRule="auto"/>
        <w:ind w:firstLineChars="150" w:firstLine="542"/>
        <w:rPr>
          <w:rFonts w:ascii="宋体" w:hAnsi="宋体"/>
          <w:b/>
          <w:spacing w:val="20"/>
          <w:sz w:val="32"/>
          <w:szCs w:val="32"/>
        </w:rPr>
      </w:pPr>
    </w:p>
    <w:p w14:paraId="02AD94B3" w14:textId="77777777" w:rsidR="00E905E3" w:rsidRPr="008156DD" w:rsidRDefault="00E905E3">
      <w:pPr>
        <w:spacing w:line="360" w:lineRule="auto"/>
        <w:jc w:val="center"/>
        <w:rPr>
          <w:rFonts w:ascii="宋体" w:hAnsi="宋体"/>
          <w:b/>
          <w:sz w:val="32"/>
          <w:szCs w:val="32"/>
        </w:rPr>
      </w:pPr>
    </w:p>
    <w:p w14:paraId="582E53CB" w14:textId="77777777" w:rsidR="00E905E3" w:rsidRPr="008156DD" w:rsidRDefault="00E905E3">
      <w:pPr>
        <w:spacing w:line="360" w:lineRule="auto"/>
        <w:jc w:val="center"/>
        <w:rPr>
          <w:rFonts w:ascii="宋体" w:hAnsi="宋体"/>
          <w:b/>
          <w:sz w:val="32"/>
          <w:szCs w:val="32"/>
        </w:rPr>
      </w:pPr>
    </w:p>
    <w:p w14:paraId="04517881" w14:textId="77777777" w:rsidR="00E905E3" w:rsidRPr="008156DD" w:rsidRDefault="00E905E3">
      <w:pPr>
        <w:spacing w:line="360" w:lineRule="auto"/>
        <w:jc w:val="center"/>
        <w:rPr>
          <w:rFonts w:ascii="宋体" w:hAnsi="宋体"/>
          <w:b/>
          <w:sz w:val="32"/>
          <w:szCs w:val="32"/>
        </w:rPr>
      </w:pPr>
    </w:p>
    <w:p w14:paraId="4488AA9B" w14:textId="77777777" w:rsidR="00E905E3" w:rsidRPr="008156DD" w:rsidRDefault="00E905E3">
      <w:pPr>
        <w:spacing w:line="360" w:lineRule="auto"/>
        <w:jc w:val="center"/>
        <w:rPr>
          <w:rFonts w:ascii="宋体" w:hAnsi="宋体"/>
          <w:b/>
          <w:spacing w:val="20"/>
          <w:sz w:val="32"/>
          <w:szCs w:val="32"/>
        </w:rPr>
      </w:pPr>
    </w:p>
    <w:p w14:paraId="4A05C98F" w14:textId="77777777" w:rsidR="00E905E3" w:rsidRPr="008156DD" w:rsidRDefault="00E905E3">
      <w:pPr>
        <w:spacing w:line="360" w:lineRule="auto"/>
        <w:jc w:val="center"/>
        <w:rPr>
          <w:rFonts w:ascii="宋体" w:hAnsi="宋体"/>
          <w:b/>
          <w:spacing w:val="20"/>
          <w:sz w:val="32"/>
          <w:szCs w:val="32"/>
        </w:rPr>
      </w:pPr>
    </w:p>
    <w:p w14:paraId="5B125734" w14:textId="77777777" w:rsidR="00E905E3" w:rsidRPr="008156DD" w:rsidRDefault="00E905E3">
      <w:pPr>
        <w:spacing w:line="360" w:lineRule="auto"/>
        <w:jc w:val="center"/>
        <w:rPr>
          <w:rFonts w:ascii="宋体" w:hAnsi="宋体"/>
          <w:b/>
          <w:spacing w:val="20"/>
          <w:sz w:val="32"/>
          <w:szCs w:val="32"/>
        </w:rPr>
      </w:pPr>
    </w:p>
    <w:p w14:paraId="69A84113" w14:textId="77777777" w:rsidR="00E905E3" w:rsidRPr="008156DD" w:rsidRDefault="00000000">
      <w:pPr>
        <w:spacing w:line="360" w:lineRule="auto"/>
        <w:ind w:firstLineChars="400" w:firstLine="1445"/>
        <w:jc w:val="left"/>
        <w:rPr>
          <w:rFonts w:ascii="宋体" w:hAnsi="宋体"/>
          <w:b/>
          <w:spacing w:val="20"/>
          <w:sz w:val="32"/>
          <w:szCs w:val="32"/>
        </w:rPr>
      </w:pPr>
      <w:r w:rsidRPr="008156DD">
        <w:rPr>
          <w:rFonts w:ascii="宋体" w:hAnsi="宋体"/>
          <w:b/>
          <w:spacing w:val="20"/>
          <w:sz w:val="32"/>
          <w:szCs w:val="32"/>
        </w:rPr>
        <w:t>投标人名称：</w:t>
      </w:r>
    </w:p>
    <w:p w14:paraId="76D57846" w14:textId="77777777" w:rsidR="00E905E3" w:rsidRPr="008156DD" w:rsidRDefault="00E905E3">
      <w:pPr>
        <w:spacing w:line="360" w:lineRule="auto"/>
        <w:jc w:val="center"/>
        <w:rPr>
          <w:rFonts w:ascii="宋体" w:hAnsi="宋体"/>
          <w:b/>
          <w:sz w:val="32"/>
          <w:szCs w:val="32"/>
        </w:rPr>
      </w:pPr>
    </w:p>
    <w:p w14:paraId="767417BA" w14:textId="77777777" w:rsidR="00E905E3" w:rsidRPr="008156DD" w:rsidRDefault="00000000">
      <w:pPr>
        <w:spacing w:line="360" w:lineRule="auto"/>
        <w:rPr>
          <w:rFonts w:ascii="宋体" w:hAnsi="宋体"/>
          <w:b/>
        </w:rPr>
      </w:pPr>
      <w:r w:rsidRPr="008156DD">
        <w:rPr>
          <w:rFonts w:ascii="宋体" w:hAnsi="宋体"/>
          <w:b/>
          <w:spacing w:val="20"/>
          <w:sz w:val="32"/>
          <w:szCs w:val="32"/>
        </w:rPr>
        <w:br w:type="page"/>
      </w:r>
    </w:p>
    <w:p w14:paraId="5EBF35FA"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 xml:space="preserve">1 </w:t>
      </w:r>
      <w:r w:rsidRPr="008156DD">
        <w:rPr>
          <w:rFonts w:ascii="宋体" w:hAnsi="宋体"/>
          <w:sz w:val="24"/>
        </w:rPr>
        <w:t>满足《中华人民共和国政府采购法》第二十二条规定及法律法规的其他规定</w:t>
      </w:r>
    </w:p>
    <w:p w14:paraId="688697F3"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t>1-1营业执照等证明文件</w:t>
      </w:r>
    </w:p>
    <w:p w14:paraId="0E804735" w14:textId="77777777" w:rsidR="00E905E3" w:rsidRPr="008156DD" w:rsidRDefault="00E905E3">
      <w:pPr>
        <w:tabs>
          <w:tab w:val="left" w:pos="1080"/>
        </w:tabs>
        <w:snapToGrid w:val="0"/>
        <w:spacing w:line="360" w:lineRule="auto"/>
        <w:rPr>
          <w:rFonts w:ascii="宋体" w:hAnsi="宋体"/>
          <w:sz w:val="24"/>
        </w:rPr>
      </w:pPr>
    </w:p>
    <w:p w14:paraId="6A386E61" w14:textId="77777777" w:rsidR="00E905E3" w:rsidRPr="008156DD" w:rsidRDefault="00000000">
      <w:pPr>
        <w:widowControl/>
        <w:spacing w:line="360" w:lineRule="auto"/>
        <w:jc w:val="left"/>
        <w:rPr>
          <w:rFonts w:ascii="宋体" w:hAnsi="宋体"/>
          <w:sz w:val="24"/>
          <w:szCs w:val="20"/>
        </w:rPr>
      </w:pPr>
      <w:r w:rsidRPr="008156DD">
        <w:rPr>
          <w:rFonts w:ascii="宋体" w:hAnsi="宋体"/>
          <w:sz w:val="24"/>
        </w:rPr>
        <w:br w:type="page"/>
      </w:r>
    </w:p>
    <w:p w14:paraId="11EF6CF0" w14:textId="77777777" w:rsidR="00E905E3" w:rsidRPr="008156DD" w:rsidRDefault="00000000">
      <w:pPr>
        <w:pStyle w:val="30"/>
        <w:spacing w:line="360" w:lineRule="auto"/>
        <w:rPr>
          <w:rFonts w:hAnsi="宋体"/>
          <w:b w:val="0"/>
          <w:bCs/>
        </w:rPr>
      </w:pPr>
      <w:r w:rsidRPr="008156DD">
        <w:rPr>
          <w:rFonts w:hAnsi="宋体"/>
          <w:b w:val="0"/>
        </w:rPr>
        <w:lastRenderedPageBreak/>
        <w:t>1-2 投标人资格声明书（实质性格式）</w:t>
      </w:r>
    </w:p>
    <w:p w14:paraId="2932E3AB"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t>投标人资格声明书</w:t>
      </w:r>
    </w:p>
    <w:p w14:paraId="2054DE9B" w14:textId="77777777" w:rsidR="00E905E3" w:rsidRPr="008156DD" w:rsidRDefault="00E905E3">
      <w:pPr>
        <w:tabs>
          <w:tab w:val="left" w:pos="5580"/>
        </w:tabs>
        <w:spacing w:line="360" w:lineRule="auto"/>
        <w:rPr>
          <w:rFonts w:ascii="宋体" w:hAnsi="宋体"/>
          <w:sz w:val="24"/>
        </w:rPr>
      </w:pPr>
    </w:p>
    <w:p w14:paraId="72EC9EB9" w14:textId="77777777" w:rsidR="00E905E3" w:rsidRPr="008156DD" w:rsidRDefault="00000000">
      <w:pPr>
        <w:tabs>
          <w:tab w:val="left" w:pos="5580"/>
        </w:tabs>
        <w:spacing w:line="360" w:lineRule="auto"/>
        <w:rPr>
          <w:rFonts w:ascii="宋体" w:hAnsi="宋体"/>
          <w:sz w:val="24"/>
        </w:rPr>
      </w:pPr>
      <w:r w:rsidRPr="008156DD">
        <w:rPr>
          <w:rFonts w:ascii="宋体" w:hAnsi="宋体"/>
          <w:sz w:val="24"/>
        </w:rPr>
        <w:t>致：</w:t>
      </w:r>
      <w:r w:rsidRPr="008156DD">
        <w:rPr>
          <w:rFonts w:ascii="宋体" w:hAnsi="宋体"/>
          <w:sz w:val="24"/>
          <w:u w:val="single"/>
        </w:rPr>
        <w:t>采购人或采购代理机构</w:t>
      </w:r>
    </w:p>
    <w:p w14:paraId="7A9204CE"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在参与本次项目投标中，我单位承诺：</w:t>
      </w:r>
    </w:p>
    <w:p w14:paraId="4ECF5EBA"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具有良好的商业信誉和健全的财务会计制度；</w:t>
      </w:r>
    </w:p>
    <w:p w14:paraId="0471E435"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具有履行合同所必需的设备和专业技术能力；</w:t>
      </w:r>
    </w:p>
    <w:p w14:paraId="204C888B"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有依法缴纳税收和社会保障资金的良好记录；</w:t>
      </w:r>
    </w:p>
    <w:p w14:paraId="331EF452"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8FADA1"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我单位不属于政府采购法律、行政法规规定的公益一类事业单位、或使用事业编制且由财政拨款保障的群团组织（仅适用于政府购买服务项目）；</w:t>
      </w:r>
    </w:p>
    <w:p w14:paraId="3404CA0A"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6C79F3A" w14:textId="77777777" w:rsidR="00E905E3" w:rsidRPr="008156DD" w:rsidRDefault="00000000">
      <w:pPr>
        <w:numPr>
          <w:ilvl w:val="0"/>
          <w:numId w:val="18"/>
        </w:numPr>
        <w:spacing w:line="360" w:lineRule="auto"/>
        <w:ind w:left="1134"/>
        <w:rPr>
          <w:rFonts w:ascii="宋体" w:hAnsi="宋体"/>
          <w:sz w:val="24"/>
          <w:szCs w:val="22"/>
        </w:rPr>
      </w:pPr>
      <w:r w:rsidRPr="008156DD">
        <w:rPr>
          <w:rFonts w:ascii="宋体" w:hAnsi="宋体"/>
          <w:sz w:val="24"/>
          <w:szCs w:val="22"/>
        </w:rPr>
        <w:t>与我单位存在“单位负责人为同一人或者存在直接控股、管理关系”的其他法人单位信息如下：</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905E3" w:rsidRPr="008156DD" w14:paraId="7694E15E" w14:textId="77777777">
        <w:trPr>
          <w:trHeight w:val="430"/>
          <w:jc w:val="center"/>
        </w:trPr>
        <w:tc>
          <w:tcPr>
            <w:tcW w:w="950" w:type="dxa"/>
            <w:vAlign w:val="center"/>
          </w:tcPr>
          <w:p w14:paraId="23343363" w14:textId="77777777" w:rsidR="00E905E3" w:rsidRPr="008156DD" w:rsidRDefault="00000000">
            <w:pPr>
              <w:spacing w:line="360" w:lineRule="auto"/>
              <w:jc w:val="center"/>
              <w:rPr>
                <w:rFonts w:ascii="宋体" w:hAnsi="宋体"/>
                <w:sz w:val="24"/>
              </w:rPr>
            </w:pPr>
            <w:r w:rsidRPr="008156DD">
              <w:rPr>
                <w:rFonts w:ascii="宋体" w:hAnsi="宋体"/>
                <w:sz w:val="24"/>
              </w:rPr>
              <w:t>序号</w:t>
            </w:r>
          </w:p>
        </w:tc>
        <w:tc>
          <w:tcPr>
            <w:tcW w:w="4574" w:type="dxa"/>
            <w:vAlign w:val="center"/>
          </w:tcPr>
          <w:p w14:paraId="24A4231A" w14:textId="77777777" w:rsidR="00E905E3" w:rsidRPr="008156DD" w:rsidRDefault="00000000">
            <w:pPr>
              <w:spacing w:line="360" w:lineRule="auto"/>
              <w:jc w:val="center"/>
              <w:rPr>
                <w:rFonts w:ascii="宋体" w:hAnsi="宋体"/>
                <w:sz w:val="24"/>
              </w:rPr>
            </w:pPr>
            <w:r w:rsidRPr="008156DD">
              <w:rPr>
                <w:rFonts w:ascii="宋体" w:hAnsi="宋体"/>
                <w:sz w:val="24"/>
              </w:rPr>
              <w:t>单位名称</w:t>
            </w:r>
          </w:p>
        </w:tc>
        <w:tc>
          <w:tcPr>
            <w:tcW w:w="2976" w:type="dxa"/>
            <w:vAlign w:val="center"/>
          </w:tcPr>
          <w:p w14:paraId="47E35085" w14:textId="77777777" w:rsidR="00E905E3" w:rsidRPr="008156DD" w:rsidRDefault="00000000">
            <w:pPr>
              <w:spacing w:line="360" w:lineRule="auto"/>
              <w:jc w:val="center"/>
              <w:rPr>
                <w:rFonts w:ascii="宋体" w:hAnsi="宋体"/>
                <w:sz w:val="24"/>
              </w:rPr>
            </w:pPr>
            <w:r w:rsidRPr="008156DD">
              <w:rPr>
                <w:rFonts w:ascii="宋体" w:hAnsi="宋体"/>
                <w:sz w:val="24"/>
              </w:rPr>
              <w:t>相互关系</w:t>
            </w:r>
          </w:p>
        </w:tc>
      </w:tr>
      <w:tr w:rsidR="00E905E3" w:rsidRPr="008156DD" w14:paraId="495EC3A2" w14:textId="77777777">
        <w:trPr>
          <w:trHeight w:val="430"/>
          <w:jc w:val="center"/>
        </w:trPr>
        <w:tc>
          <w:tcPr>
            <w:tcW w:w="950" w:type="dxa"/>
            <w:vAlign w:val="center"/>
          </w:tcPr>
          <w:p w14:paraId="4896D84C" w14:textId="77777777" w:rsidR="00E905E3" w:rsidRPr="008156DD" w:rsidRDefault="00000000">
            <w:pPr>
              <w:spacing w:line="360" w:lineRule="auto"/>
              <w:jc w:val="center"/>
              <w:rPr>
                <w:rFonts w:ascii="宋体" w:hAnsi="宋体"/>
                <w:sz w:val="24"/>
              </w:rPr>
            </w:pPr>
            <w:r w:rsidRPr="008156DD">
              <w:rPr>
                <w:rFonts w:ascii="宋体" w:hAnsi="宋体"/>
                <w:sz w:val="24"/>
              </w:rPr>
              <w:t>1</w:t>
            </w:r>
          </w:p>
        </w:tc>
        <w:tc>
          <w:tcPr>
            <w:tcW w:w="4574" w:type="dxa"/>
            <w:vAlign w:val="center"/>
          </w:tcPr>
          <w:p w14:paraId="5DF4ACE8" w14:textId="77777777" w:rsidR="00E905E3" w:rsidRPr="008156DD" w:rsidRDefault="00E905E3">
            <w:pPr>
              <w:spacing w:line="360" w:lineRule="auto"/>
              <w:jc w:val="center"/>
              <w:rPr>
                <w:rFonts w:ascii="宋体" w:hAnsi="宋体"/>
                <w:sz w:val="24"/>
              </w:rPr>
            </w:pPr>
          </w:p>
        </w:tc>
        <w:tc>
          <w:tcPr>
            <w:tcW w:w="2976" w:type="dxa"/>
            <w:vAlign w:val="center"/>
          </w:tcPr>
          <w:p w14:paraId="0E9A1D32" w14:textId="77777777" w:rsidR="00E905E3" w:rsidRPr="008156DD" w:rsidRDefault="00E905E3">
            <w:pPr>
              <w:spacing w:line="360" w:lineRule="auto"/>
              <w:jc w:val="center"/>
              <w:rPr>
                <w:rFonts w:ascii="宋体" w:hAnsi="宋体"/>
                <w:sz w:val="24"/>
              </w:rPr>
            </w:pPr>
          </w:p>
        </w:tc>
      </w:tr>
      <w:tr w:rsidR="00E905E3" w:rsidRPr="008156DD" w14:paraId="45A79EDE" w14:textId="77777777">
        <w:trPr>
          <w:trHeight w:val="430"/>
          <w:jc w:val="center"/>
        </w:trPr>
        <w:tc>
          <w:tcPr>
            <w:tcW w:w="950" w:type="dxa"/>
            <w:vAlign w:val="center"/>
          </w:tcPr>
          <w:p w14:paraId="5383E7BB" w14:textId="77777777" w:rsidR="00E905E3" w:rsidRPr="008156DD" w:rsidRDefault="00000000">
            <w:pPr>
              <w:spacing w:line="360" w:lineRule="auto"/>
              <w:jc w:val="center"/>
              <w:rPr>
                <w:rFonts w:ascii="宋体" w:hAnsi="宋体"/>
                <w:sz w:val="24"/>
              </w:rPr>
            </w:pPr>
            <w:r w:rsidRPr="008156DD">
              <w:rPr>
                <w:rFonts w:ascii="宋体" w:hAnsi="宋体"/>
                <w:sz w:val="24"/>
              </w:rPr>
              <w:t>2</w:t>
            </w:r>
          </w:p>
        </w:tc>
        <w:tc>
          <w:tcPr>
            <w:tcW w:w="4574" w:type="dxa"/>
            <w:vAlign w:val="center"/>
          </w:tcPr>
          <w:p w14:paraId="065DCE86" w14:textId="77777777" w:rsidR="00E905E3" w:rsidRPr="008156DD" w:rsidRDefault="00E905E3">
            <w:pPr>
              <w:spacing w:line="360" w:lineRule="auto"/>
              <w:jc w:val="center"/>
              <w:rPr>
                <w:rFonts w:ascii="宋体" w:hAnsi="宋体"/>
                <w:sz w:val="24"/>
              </w:rPr>
            </w:pPr>
          </w:p>
        </w:tc>
        <w:tc>
          <w:tcPr>
            <w:tcW w:w="2976" w:type="dxa"/>
            <w:vAlign w:val="center"/>
          </w:tcPr>
          <w:p w14:paraId="57C89922" w14:textId="77777777" w:rsidR="00E905E3" w:rsidRPr="008156DD" w:rsidRDefault="00E905E3">
            <w:pPr>
              <w:spacing w:line="360" w:lineRule="auto"/>
              <w:jc w:val="center"/>
              <w:rPr>
                <w:rFonts w:ascii="宋体" w:hAnsi="宋体"/>
                <w:sz w:val="24"/>
              </w:rPr>
            </w:pPr>
          </w:p>
        </w:tc>
      </w:tr>
      <w:tr w:rsidR="00E905E3" w:rsidRPr="008156DD" w14:paraId="2AA83D4E" w14:textId="77777777">
        <w:trPr>
          <w:trHeight w:val="430"/>
          <w:jc w:val="center"/>
        </w:trPr>
        <w:tc>
          <w:tcPr>
            <w:tcW w:w="950" w:type="dxa"/>
            <w:vAlign w:val="center"/>
          </w:tcPr>
          <w:p w14:paraId="4A868B9B" w14:textId="77777777" w:rsidR="00E905E3" w:rsidRPr="008156DD" w:rsidRDefault="00000000">
            <w:pPr>
              <w:spacing w:line="360" w:lineRule="auto"/>
              <w:jc w:val="center"/>
              <w:rPr>
                <w:rFonts w:ascii="宋体" w:hAnsi="宋体"/>
                <w:sz w:val="24"/>
              </w:rPr>
            </w:pPr>
            <w:r w:rsidRPr="008156DD">
              <w:rPr>
                <w:rFonts w:ascii="宋体" w:hAnsi="宋体"/>
                <w:sz w:val="24"/>
              </w:rPr>
              <w:t>…</w:t>
            </w:r>
          </w:p>
        </w:tc>
        <w:tc>
          <w:tcPr>
            <w:tcW w:w="4574" w:type="dxa"/>
            <w:vAlign w:val="center"/>
          </w:tcPr>
          <w:p w14:paraId="26A694CC" w14:textId="77777777" w:rsidR="00E905E3" w:rsidRPr="008156DD" w:rsidRDefault="00E905E3">
            <w:pPr>
              <w:spacing w:line="360" w:lineRule="auto"/>
              <w:jc w:val="center"/>
              <w:rPr>
                <w:rFonts w:ascii="宋体" w:hAnsi="宋体"/>
                <w:sz w:val="24"/>
              </w:rPr>
            </w:pPr>
          </w:p>
        </w:tc>
        <w:tc>
          <w:tcPr>
            <w:tcW w:w="2976" w:type="dxa"/>
            <w:vAlign w:val="center"/>
          </w:tcPr>
          <w:p w14:paraId="5FA727A1" w14:textId="77777777" w:rsidR="00E905E3" w:rsidRPr="008156DD" w:rsidRDefault="00E905E3">
            <w:pPr>
              <w:spacing w:line="360" w:lineRule="auto"/>
              <w:jc w:val="center"/>
              <w:rPr>
                <w:rFonts w:ascii="宋体" w:hAnsi="宋体"/>
                <w:sz w:val="24"/>
              </w:rPr>
            </w:pPr>
          </w:p>
        </w:tc>
      </w:tr>
    </w:tbl>
    <w:p w14:paraId="1344AFCE" w14:textId="77777777" w:rsidR="00E905E3" w:rsidRPr="008156DD" w:rsidRDefault="00000000">
      <w:pPr>
        <w:spacing w:line="360" w:lineRule="auto"/>
        <w:ind w:firstLineChars="200" w:firstLine="480"/>
        <w:rPr>
          <w:rFonts w:ascii="宋体" w:hAnsi="宋体"/>
          <w:sz w:val="24"/>
          <w:szCs w:val="22"/>
        </w:rPr>
      </w:pPr>
      <w:r w:rsidRPr="008156DD">
        <w:rPr>
          <w:rFonts w:ascii="宋体" w:hAnsi="宋体"/>
          <w:sz w:val="24"/>
        </w:rPr>
        <w:t>上述声明真实有效，否则我方负全部责任。</w:t>
      </w:r>
    </w:p>
    <w:p w14:paraId="4D193CD7" w14:textId="77777777" w:rsidR="00E905E3" w:rsidRPr="008156DD" w:rsidRDefault="00000000">
      <w:pPr>
        <w:autoSpaceDE w:val="0"/>
        <w:autoSpaceDN w:val="0"/>
        <w:adjustRightInd w:val="0"/>
        <w:snapToGrid w:val="0"/>
        <w:spacing w:before="25" w:after="25" w:line="360" w:lineRule="auto"/>
        <w:jc w:val="right"/>
        <w:rPr>
          <w:rFonts w:ascii="宋体" w:hAnsi="宋体"/>
          <w:sz w:val="24"/>
          <w:lang w:val="zh-CN"/>
        </w:rPr>
      </w:pPr>
      <w:r w:rsidRPr="008156DD">
        <w:rPr>
          <w:rFonts w:ascii="宋体" w:hAnsi="宋体"/>
          <w:sz w:val="24"/>
        </w:rPr>
        <w:t>投标人名称（加盖公章）</w:t>
      </w:r>
      <w:r w:rsidRPr="008156DD">
        <w:rPr>
          <w:rFonts w:ascii="宋体" w:hAnsi="宋体"/>
          <w:sz w:val="24"/>
          <w:lang w:val="zh-CN"/>
        </w:rPr>
        <w:t>：    ____________</w:t>
      </w:r>
    </w:p>
    <w:p w14:paraId="5C3FD720" w14:textId="77777777" w:rsidR="00E905E3" w:rsidRPr="008156DD" w:rsidRDefault="00000000">
      <w:pPr>
        <w:spacing w:line="360" w:lineRule="auto"/>
        <w:ind w:right="360" w:firstLine="480"/>
        <w:jc w:val="right"/>
        <w:rPr>
          <w:rFonts w:ascii="宋体" w:hAnsi="宋体"/>
          <w:sz w:val="24"/>
        </w:rPr>
      </w:pPr>
      <w:r w:rsidRPr="008156DD">
        <w:rPr>
          <w:rFonts w:ascii="宋体" w:hAnsi="宋体"/>
          <w:sz w:val="24"/>
          <w:szCs w:val="20"/>
        </w:rPr>
        <w:t xml:space="preserve">日期：_____年______月______日   </w:t>
      </w:r>
    </w:p>
    <w:p w14:paraId="182CCA5B" w14:textId="77777777" w:rsidR="00E905E3" w:rsidRPr="008156DD" w:rsidRDefault="00000000">
      <w:pPr>
        <w:spacing w:line="360" w:lineRule="auto"/>
        <w:rPr>
          <w:rFonts w:ascii="宋体" w:hAnsi="宋体"/>
          <w:sz w:val="24"/>
        </w:rPr>
      </w:pPr>
      <w:r w:rsidRPr="008156DD">
        <w:rPr>
          <w:rFonts w:ascii="宋体" w:hAnsi="宋体"/>
          <w:sz w:val="24"/>
        </w:rPr>
        <w:t>说明：</w:t>
      </w:r>
      <w:r w:rsidRPr="008156DD">
        <w:rPr>
          <w:rFonts w:ascii="宋体" w:hAnsi="宋体" w:hint="eastAsia"/>
          <w:sz w:val="24"/>
        </w:rPr>
        <w:t>供应商承诺不实的，依据《政府采购法》第七十七条“提供虚假材料谋取中标、成交的”有关规定予以处理</w:t>
      </w:r>
      <w:r w:rsidRPr="008156DD">
        <w:rPr>
          <w:rFonts w:ascii="宋体" w:hAnsi="宋体"/>
          <w:sz w:val="24"/>
        </w:rPr>
        <w:t>。</w:t>
      </w:r>
    </w:p>
    <w:p w14:paraId="095BD5D6" w14:textId="77777777" w:rsidR="00E905E3" w:rsidRPr="008156DD" w:rsidRDefault="00000000">
      <w:pPr>
        <w:widowControl/>
        <w:spacing w:line="360" w:lineRule="auto"/>
        <w:jc w:val="left"/>
        <w:rPr>
          <w:rFonts w:ascii="宋体" w:hAnsi="宋体"/>
          <w:sz w:val="24"/>
        </w:rPr>
      </w:pPr>
      <w:r w:rsidRPr="008156DD">
        <w:rPr>
          <w:rFonts w:ascii="宋体" w:hAnsi="宋体"/>
          <w:sz w:val="24"/>
        </w:rPr>
        <w:lastRenderedPageBreak/>
        <w:br w:type="page"/>
      </w:r>
    </w:p>
    <w:p w14:paraId="23271EE1"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2 落实政府采购政策需满足的资格要求（如有）</w:t>
      </w:r>
    </w:p>
    <w:p w14:paraId="2ED850B1" w14:textId="77777777" w:rsidR="00E905E3" w:rsidRPr="008156DD" w:rsidRDefault="00E905E3">
      <w:pPr>
        <w:spacing w:line="360" w:lineRule="auto"/>
        <w:rPr>
          <w:rFonts w:ascii="宋体" w:hAnsi="宋体"/>
        </w:rPr>
      </w:pPr>
    </w:p>
    <w:p w14:paraId="3B9C5D8F" w14:textId="77777777" w:rsidR="00E905E3" w:rsidRPr="008156DD" w:rsidRDefault="00E905E3">
      <w:pPr>
        <w:tabs>
          <w:tab w:val="left" w:pos="4860"/>
        </w:tabs>
        <w:spacing w:line="360" w:lineRule="auto"/>
        <w:ind w:right="1560" w:firstLineChars="200" w:firstLine="504"/>
        <w:jc w:val="center"/>
        <w:rPr>
          <w:rFonts w:ascii="宋体" w:hAnsi="宋体"/>
          <w:spacing w:val="6"/>
          <w:sz w:val="24"/>
        </w:rPr>
      </w:pPr>
    </w:p>
    <w:p w14:paraId="78BE06D2" w14:textId="77777777" w:rsidR="00E905E3" w:rsidRPr="008156DD" w:rsidRDefault="00000000">
      <w:pPr>
        <w:spacing w:line="360" w:lineRule="auto"/>
        <w:outlineLvl w:val="2"/>
        <w:rPr>
          <w:rFonts w:ascii="宋体" w:hAnsi="宋体"/>
          <w:sz w:val="24"/>
          <w:szCs w:val="20"/>
        </w:rPr>
      </w:pPr>
      <w:r w:rsidRPr="008156DD">
        <w:rPr>
          <w:rFonts w:ascii="宋体" w:hAnsi="宋体"/>
          <w:szCs w:val="20"/>
        </w:rPr>
        <w:br w:type="page"/>
      </w:r>
    </w:p>
    <w:p w14:paraId="2D189842"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 xml:space="preserve">3 </w:t>
      </w:r>
      <w:r w:rsidRPr="008156DD">
        <w:rPr>
          <w:rFonts w:ascii="宋体" w:hAnsi="宋体"/>
          <w:sz w:val="24"/>
        </w:rPr>
        <w:t>本项目的特定资格要求</w:t>
      </w:r>
      <w:r w:rsidRPr="008156DD">
        <w:rPr>
          <w:rFonts w:ascii="宋体" w:hAnsi="宋体"/>
          <w:sz w:val="24"/>
          <w:szCs w:val="20"/>
        </w:rPr>
        <w:t>（如有）</w:t>
      </w:r>
    </w:p>
    <w:p w14:paraId="2395DA18" w14:textId="77777777" w:rsidR="00E905E3" w:rsidRPr="008156DD" w:rsidRDefault="00000000">
      <w:pPr>
        <w:widowControl/>
        <w:spacing w:line="360" w:lineRule="auto"/>
        <w:jc w:val="left"/>
        <w:rPr>
          <w:rFonts w:ascii="宋体" w:hAnsi="宋体"/>
          <w:sz w:val="24"/>
          <w:szCs w:val="20"/>
        </w:rPr>
      </w:pPr>
      <w:r w:rsidRPr="008156DD">
        <w:rPr>
          <w:rFonts w:ascii="宋体" w:hAnsi="宋体"/>
          <w:sz w:val="24"/>
          <w:szCs w:val="20"/>
        </w:rPr>
        <w:br w:type="page"/>
      </w:r>
    </w:p>
    <w:p w14:paraId="46DC9473"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4 投标保证金</w:t>
      </w:r>
      <w:r w:rsidRPr="008156DD">
        <w:rPr>
          <w:rFonts w:ascii="宋体" w:hAnsi="宋体" w:hint="eastAsia"/>
          <w:sz w:val="24"/>
          <w:szCs w:val="20"/>
        </w:rPr>
        <w:t>凭证/</w:t>
      </w:r>
      <w:r w:rsidRPr="008156DD">
        <w:rPr>
          <w:rFonts w:ascii="宋体" w:hAnsi="宋体"/>
          <w:sz w:val="24"/>
          <w:szCs w:val="20"/>
        </w:rPr>
        <w:t>交款单据复印件</w:t>
      </w:r>
    </w:p>
    <w:p w14:paraId="1737CF6E" w14:textId="77777777" w:rsidR="00E905E3" w:rsidRPr="008156DD" w:rsidRDefault="00000000">
      <w:pPr>
        <w:spacing w:line="360" w:lineRule="auto"/>
        <w:ind w:firstLineChars="200" w:firstLine="480"/>
        <w:rPr>
          <w:rFonts w:ascii="宋体" w:hAnsi="宋体"/>
          <w:sz w:val="24"/>
        </w:rPr>
      </w:pPr>
      <w:r w:rsidRPr="008156DD">
        <w:rPr>
          <w:rFonts w:ascii="宋体" w:hAnsi="宋体" w:hint="eastAsia"/>
          <w:sz w:val="24"/>
        </w:rPr>
        <w:t>此投标保证金或其交纳凭据</w:t>
      </w:r>
      <w:r w:rsidRPr="008156DD">
        <w:rPr>
          <w:rFonts w:ascii="宋体" w:hAnsi="宋体"/>
          <w:sz w:val="24"/>
        </w:rPr>
        <w:t>/</w:t>
      </w:r>
      <w:r w:rsidRPr="008156DD">
        <w:rPr>
          <w:rFonts w:ascii="宋体" w:hAnsi="宋体" w:hint="eastAsia"/>
          <w:sz w:val="24"/>
        </w:rPr>
        <w:t>证明的复印件还应单独密封一份在开标时单独递交以供开标时唱标用。</w:t>
      </w:r>
    </w:p>
    <w:p w14:paraId="531D65A8" w14:textId="77777777" w:rsidR="00E905E3" w:rsidRPr="008156DD" w:rsidRDefault="00E905E3">
      <w:pPr>
        <w:spacing w:line="360" w:lineRule="auto"/>
        <w:rPr>
          <w:rFonts w:ascii="宋体" w:hAnsi="宋体"/>
          <w:sz w:val="24"/>
          <w:szCs w:val="20"/>
        </w:rPr>
      </w:pPr>
    </w:p>
    <w:p w14:paraId="29D1CECD" w14:textId="77777777" w:rsidR="00E905E3" w:rsidRPr="008156DD" w:rsidRDefault="00E905E3">
      <w:pPr>
        <w:spacing w:line="360" w:lineRule="auto"/>
        <w:rPr>
          <w:rFonts w:ascii="宋体" w:hAnsi="宋体"/>
          <w:sz w:val="24"/>
          <w:szCs w:val="20"/>
        </w:rPr>
      </w:pPr>
    </w:p>
    <w:p w14:paraId="70F7501B" w14:textId="77777777" w:rsidR="00E905E3" w:rsidRPr="008156DD" w:rsidRDefault="00000000">
      <w:pPr>
        <w:spacing w:line="360" w:lineRule="auto"/>
        <w:rPr>
          <w:rFonts w:ascii="宋体" w:hAnsi="宋体"/>
          <w:sz w:val="24"/>
        </w:rPr>
      </w:pPr>
      <w:r w:rsidRPr="008156DD">
        <w:rPr>
          <w:rFonts w:ascii="宋体" w:hAnsi="宋体"/>
          <w:sz w:val="24"/>
          <w:szCs w:val="20"/>
        </w:rPr>
        <w:br w:type="page"/>
      </w:r>
    </w:p>
    <w:p w14:paraId="5AC92081" w14:textId="77777777" w:rsidR="00E905E3" w:rsidRPr="008156DD" w:rsidRDefault="00E905E3">
      <w:pPr>
        <w:tabs>
          <w:tab w:val="left" w:pos="5580"/>
        </w:tabs>
        <w:spacing w:line="360" w:lineRule="auto"/>
        <w:rPr>
          <w:rFonts w:ascii="宋体" w:hAnsi="宋体"/>
          <w:sz w:val="24"/>
        </w:rPr>
        <w:sectPr w:rsidR="00E905E3" w:rsidRPr="008156DD" w:rsidSect="00217A86">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p>
    <w:p w14:paraId="70F0E913" w14:textId="77777777" w:rsidR="00E905E3" w:rsidRPr="008156DD" w:rsidRDefault="00000000">
      <w:pPr>
        <w:keepNext/>
        <w:keepLines/>
        <w:autoSpaceDE w:val="0"/>
        <w:autoSpaceDN w:val="0"/>
        <w:adjustRightInd w:val="0"/>
        <w:spacing w:before="120" w:line="360" w:lineRule="auto"/>
        <w:jc w:val="left"/>
        <w:outlineLvl w:val="1"/>
        <w:rPr>
          <w:rFonts w:ascii="宋体" w:hAnsi="宋体"/>
          <w:b/>
          <w:spacing w:val="20"/>
          <w:sz w:val="24"/>
        </w:rPr>
      </w:pPr>
      <w:r w:rsidRPr="008156DD">
        <w:rPr>
          <w:rFonts w:ascii="宋体" w:hAnsi="宋体"/>
          <w:b/>
          <w:spacing w:val="20"/>
          <w:sz w:val="24"/>
        </w:rPr>
        <w:lastRenderedPageBreak/>
        <w:t>二、商务技术文件格式</w:t>
      </w:r>
    </w:p>
    <w:p w14:paraId="652A738A" w14:textId="77777777" w:rsidR="00E905E3" w:rsidRPr="008156DD" w:rsidRDefault="00E905E3">
      <w:pPr>
        <w:spacing w:line="360" w:lineRule="auto"/>
        <w:rPr>
          <w:rFonts w:ascii="宋体" w:hAnsi="宋体"/>
          <w:b/>
          <w:spacing w:val="20"/>
          <w:szCs w:val="21"/>
        </w:rPr>
      </w:pPr>
    </w:p>
    <w:p w14:paraId="289F55DE" w14:textId="77777777" w:rsidR="00E905E3" w:rsidRPr="008156DD" w:rsidRDefault="00000000">
      <w:pPr>
        <w:spacing w:line="360" w:lineRule="auto"/>
        <w:rPr>
          <w:rFonts w:ascii="宋体" w:hAnsi="宋体"/>
          <w:b/>
          <w:sz w:val="24"/>
        </w:rPr>
      </w:pPr>
      <w:r w:rsidRPr="008156DD">
        <w:rPr>
          <w:rFonts w:ascii="宋体" w:hAnsi="宋体"/>
          <w:b/>
          <w:spacing w:val="20"/>
          <w:sz w:val="24"/>
        </w:rPr>
        <w:t>投标文件（商务技术文件）</w:t>
      </w:r>
      <w:r w:rsidRPr="008156DD">
        <w:rPr>
          <w:rFonts w:ascii="宋体" w:hAnsi="宋体"/>
          <w:b/>
          <w:sz w:val="24"/>
        </w:rPr>
        <w:t>封面（非实质性格式）</w:t>
      </w:r>
    </w:p>
    <w:p w14:paraId="03ADEC3C" w14:textId="77777777" w:rsidR="00E905E3" w:rsidRPr="008156DD" w:rsidRDefault="00E905E3">
      <w:pPr>
        <w:spacing w:line="360" w:lineRule="auto"/>
        <w:jc w:val="center"/>
        <w:rPr>
          <w:rFonts w:ascii="宋体" w:hAnsi="宋体"/>
          <w:szCs w:val="21"/>
        </w:rPr>
      </w:pPr>
    </w:p>
    <w:p w14:paraId="424C7152" w14:textId="77777777" w:rsidR="00E905E3" w:rsidRPr="008156DD" w:rsidRDefault="00000000">
      <w:pPr>
        <w:spacing w:line="360" w:lineRule="auto"/>
        <w:jc w:val="center"/>
        <w:rPr>
          <w:rFonts w:ascii="宋体" w:hAnsi="宋体"/>
          <w:b/>
          <w:spacing w:val="60"/>
          <w:sz w:val="84"/>
          <w:szCs w:val="84"/>
        </w:rPr>
      </w:pPr>
      <w:r w:rsidRPr="008156DD">
        <w:rPr>
          <w:rFonts w:ascii="宋体" w:hAnsi="宋体"/>
          <w:b/>
          <w:spacing w:val="60"/>
          <w:sz w:val="84"/>
          <w:szCs w:val="84"/>
        </w:rPr>
        <w:t>投 标 文 件</w:t>
      </w:r>
    </w:p>
    <w:p w14:paraId="09A4211F" w14:textId="77777777" w:rsidR="00E905E3" w:rsidRPr="008156DD" w:rsidRDefault="00000000">
      <w:pPr>
        <w:spacing w:line="360" w:lineRule="auto"/>
        <w:jc w:val="center"/>
        <w:rPr>
          <w:rFonts w:ascii="宋体" w:hAnsi="宋体"/>
          <w:b/>
          <w:spacing w:val="60"/>
          <w:sz w:val="52"/>
          <w:szCs w:val="52"/>
        </w:rPr>
      </w:pPr>
      <w:r w:rsidRPr="008156DD">
        <w:rPr>
          <w:rFonts w:ascii="宋体" w:hAnsi="宋体"/>
          <w:b/>
          <w:spacing w:val="60"/>
          <w:sz w:val="52"/>
          <w:szCs w:val="52"/>
        </w:rPr>
        <w:t>（商务技术文件）</w:t>
      </w:r>
    </w:p>
    <w:p w14:paraId="78975CED" w14:textId="77777777" w:rsidR="00E905E3" w:rsidRPr="008156DD" w:rsidRDefault="00E905E3">
      <w:pPr>
        <w:spacing w:line="360" w:lineRule="auto"/>
        <w:ind w:firstLineChars="150" w:firstLine="542"/>
        <w:rPr>
          <w:rFonts w:ascii="宋体" w:hAnsi="宋体"/>
          <w:b/>
          <w:spacing w:val="20"/>
          <w:sz w:val="32"/>
          <w:szCs w:val="32"/>
        </w:rPr>
      </w:pPr>
    </w:p>
    <w:p w14:paraId="61D4F8EA" w14:textId="77777777" w:rsidR="00E905E3" w:rsidRPr="008156DD" w:rsidRDefault="00E905E3">
      <w:pPr>
        <w:spacing w:line="360" w:lineRule="auto"/>
        <w:ind w:firstLineChars="150" w:firstLine="542"/>
        <w:rPr>
          <w:rFonts w:ascii="宋体" w:hAnsi="宋体"/>
          <w:b/>
          <w:spacing w:val="20"/>
          <w:sz w:val="32"/>
          <w:szCs w:val="32"/>
        </w:rPr>
      </w:pPr>
    </w:p>
    <w:p w14:paraId="425E1CEC" w14:textId="77777777" w:rsidR="00E905E3" w:rsidRPr="008156DD" w:rsidRDefault="00000000">
      <w:pPr>
        <w:spacing w:line="360" w:lineRule="auto"/>
        <w:ind w:firstLineChars="150" w:firstLine="542"/>
        <w:rPr>
          <w:rFonts w:ascii="宋体" w:hAnsi="宋体"/>
          <w:b/>
          <w:spacing w:val="20"/>
          <w:sz w:val="32"/>
          <w:szCs w:val="32"/>
        </w:rPr>
      </w:pPr>
      <w:r w:rsidRPr="008156DD">
        <w:rPr>
          <w:rFonts w:ascii="宋体" w:hAnsi="宋体"/>
          <w:b/>
          <w:spacing w:val="20"/>
          <w:sz w:val="32"/>
          <w:szCs w:val="32"/>
        </w:rPr>
        <w:t>项目名称:</w:t>
      </w:r>
    </w:p>
    <w:p w14:paraId="2F886380" w14:textId="77777777" w:rsidR="00E905E3" w:rsidRPr="008156DD" w:rsidRDefault="00000000">
      <w:pPr>
        <w:spacing w:line="360" w:lineRule="auto"/>
        <w:ind w:firstLineChars="150" w:firstLine="542"/>
        <w:rPr>
          <w:rFonts w:ascii="宋体" w:hAnsi="宋体"/>
          <w:b/>
          <w:spacing w:val="20"/>
          <w:sz w:val="32"/>
          <w:szCs w:val="32"/>
        </w:rPr>
      </w:pPr>
      <w:r w:rsidRPr="008156DD">
        <w:rPr>
          <w:rFonts w:ascii="宋体" w:hAnsi="宋体" w:hint="eastAsia"/>
          <w:b/>
          <w:spacing w:val="20"/>
          <w:sz w:val="32"/>
          <w:szCs w:val="32"/>
        </w:rPr>
        <w:t>招标</w:t>
      </w:r>
      <w:r w:rsidRPr="008156DD">
        <w:rPr>
          <w:rFonts w:ascii="宋体" w:hAnsi="宋体"/>
          <w:b/>
          <w:spacing w:val="20"/>
          <w:sz w:val="32"/>
          <w:szCs w:val="32"/>
        </w:rPr>
        <w:t>编号/包号：</w:t>
      </w:r>
    </w:p>
    <w:p w14:paraId="1E5DF035" w14:textId="77777777" w:rsidR="00E905E3" w:rsidRPr="008156DD" w:rsidRDefault="00E905E3">
      <w:pPr>
        <w:spacing w:line="360" w:lineRule="auto"/>
        <w:ind w:firstLineChars="150" w:firstLine="542"/>
        <w:rPr>
          <w:rFonts w:ascii="宋体" w:hAnsi="宋体"/>
          <w:b/>
          <w:spacing w:val="20"/>
          <w:sz w:val="32"/>
          <w:szCs w:val="32"/>
        </w:rPr>
      </w:pPr>
    </w:p>
    <w:p w14:paraId="14D4D867" w14:textId="77777777" w:rsidR="00E905E3" w:rsidRPr="008156DD" w:rsidRDefault="00E905E3">
      <w:pPr>
        <w:spacing w:line="360" w:lineRule="auto"/>
        <w:ind w:firstLineChars="150" w:firstLine="542"/>
        <w:rPr>
          <w:rFonts w:ascii="宋体" w:hAnsi="宋体"/>
          <w:b/>
          <w:spacing w:val="20"/>
          <w:sz w:val="32"/>
          <w:szCs w:val="32"/>
        </w:rPr>
      </w:pPr>
    </w:p>
    <w:p w14:paraId="447EB545" w14:textId="77777777" w:rsidR="00E905E3" w:rsidRPr="008156DD" w:rsidRDefault="00E905E3">
      <w:pPr>
        <w:spacing w:line="360" w:lineRule="auto"/>
        <w:jc w:val="center"/>
        <w:rPr>
          <w:rFonts w:ascii="宋体" w:hAnsi="宋体"/>
          <w:b/>
          <w:sz w:val="32"/>
          <w:szCs w:val="32"/>
        </w:rPr>
      </w:pPr>
    </w:p>
    <w:p w14:paraId="4BFCE757" w14:textId="77777777" w:rsidR="00E905E3" w:rsidRPr="008156DD" w:rsidRDefault="00E905E3">
      <w:pPr>
        <w:spacing w:line="360" w:lineRule="auto"/>
        <w:jc w:val="center"/>
        <w:rPr>
          <w:rFonts w:ascii="宋体" w:hAnsi="宋体"/>
          <w:b/>
          <w:sz w:val="32"/>
          <w:szCs w:val="32"/>
        </w:rPr>
      </w:pPr>
    </w:p>
    <w:p w14:paraId="4043D530" w14:textId="77777777" w:rsidR="00E905E3" w:rsidRPr="008156DD" w:rsidRDefault="00E905E3">
      <w:pPr>
        <w:spacing w:line="360" w:lineRule="auto"/>
        <w:jc w:val="center"/>
        <w:rPr>
          <w:rFonts w:ascii="宋体" w:hAnsi="宋体"/>
          <w:b/>
          <w:sz w:val="32"/>
          <w:szCs w:val="32"/>
        </w:rPr>
      </w:pPr>
    </w:p>
    <w:p w14:paraId="05567173" w14:textId="77777777" w:rsidR="00E905E3" w:rsidRPr="008156DD" w:rsidRDefault="00E905E3">
      <w:pPr>
        <w:spacing w:line="360" w:lineRule="auto"/>
        <w:jc w:val="center"/>
        <w:rPr>
          <w:rFonts w:ascii="宋体" w:hAnsi="宋体"/>
          <w:b/>
          <w:spacing w:val="20"/>
          <w:sz w:val="32"/>
          <w:szCs w:val="32"/>
        </w:rPr>
      </w:pPr>
    </w:p>
    <w:p w14:paraId="604B088A" w14:textId="77777777" w:rsidR="00E905E3" w:rsidRPr="008156DD" w:rsidRDefault="00E905E3">
      <w:pPr>
        <w:spacing w:line="360" w:lineRule="auto"/>
        <w:jc w:val="center"/>
        <w:rPr>
          <w:rFonts w:ascii="宋体" w:hAnsi="宋体"/>
          <w:b/>
          <w:spacing w:val="20"/>
          <w:sz w:val="32"/>
          <w:szCs w:val="32"/>
        </w:rPr>
      </w:pPr>
    </w:p>
    <w:p w14:paraId="39938614" w14:textId="77777777" w:rsidR="00E905E3" w:rsidRPr="008156DD" w:rsidRDefault="00E905E3">
      <w:pPr>
        <w:spacing w:line="360" w:lineRule="auto"/>
        <w:jc w:val="center"/>
        <w:rPr>
          <w:rFonts w:ascii="宋体" w:hAnsi="宋体"/>
          <w:b/>
          <w:spacing w:val="20"/>
          <w:sz w:val="32"/>
          <w:szCs w:val="32"/>
        </w:rPr>
      </w:pPr>
    </w:p>
    <w:p w14:paraId="6B8B6EFA" w14:textId="77777777" w:rsidR="00E905E3" w:rsidRPr="008156DD" w:rsidRDefault="00000000">
      <w:pPr>
        <w:spacing w:line="360" w:lineRule="auto"/>
        <w:ind w:firstLineChars="400" w:firstLine="1445"/>
        <w:jc w:val="left"/>
        <w:rPr>
          <w:rFonts w:ascii="宋体" w:hAnsi="宋体"/>
          <w:b/>
          <w:spacing w:val="20"/>
          <w:sz w:val="32"/>
          <w:szCs w:val="32"/>
        </w:rPr>
      </w:pPr>
      <w:r w:rsidRPr="008156DD">
        <w:rPr>
          <w:rFonts w:ascii="宋体" w:hAnsi="宋体"/>
          <w:b/>
          <w:spacing w:val="20"/>
          <w:sz w:val="32"/>
          <w:szCs w:val="32"/>
        </w:rPr>
        <w:t>投标人名称：</w:t>
      </w:r>
    </w:p>
    <w:p w14:paraId="5F2D521F" w14:textId="77777777" w:rsidR="00E905E3" w:rsidRPr="008156DD" w:rsidRDefault="00E905E3">
      <w:pPr>
        <w:spacing w:line="360" w:lineRule="auto"/>
        <w:jc w:val="center"/>
        <w:rPr>
          <w:rFonts w:ascii="宋体" w:hAnsi="宋体"/>
          <w:b/>
          <w:sz w:val="32"/>
          <w:szCs w:val="32"/>
        </w:rPr>
      </w:pPr>
    </w:p>
    <w:p w14:paraId="68B45F47" w14:textId="77777777" w:rsidR="00E905E3" w:rsidRPr="008156DD" w:rsidRDefault="00000000">
      <w:pPr>
        <w:widowControl/>
        <w:spacing w:line="360" w:lineRule="auto"/>
        <w:jc w:val="left"/>
        <w:rPr>
          <w:rFonts w:ascii="宋体" w:hAnsi="宋体"/>
          <w:b/>
          <w:sz w:val="24"/>
        </w:rPr>
      </w:pPr>
      <w:r w:rsidRPr="008156DD">
        <w:rPr>
          <w:rFonts w:ascii="宋体" w:hAnsi="宋体"/>
          <w:b/>
          <w:sz w:val="24"/>
        </w:rPr>
        <w:br w:type="page"/>
      </w:r>
    </w:p>
    <w:p w14:paraId="6AB815D6" w14:textId="77777777" w:rsidR="00E905E3" w:rsidRPr="008156DD" w:rsidRDefault="00000000">
      <w:pPr>
        <w:spacing w:line="360" w:lineRule="auto"/>
        <w:outlineLvl w:val="2"/>
        <w:rPr>
          <w:rFonts w:ascii="宋体" w:hAnsi="宋体"/>
          <w:sz w:val="24"/>
          <w:szCs w:val="20"/>
        </w:rPr>
      </w:pPr>
      <w:bookmarkStart w:id="793" w:name="_Hlt520271212"/>
      <w:bookmarkStart w:id="794" w:name="_Hlt520274121"/>
      <w:bookmarkStart w:id="795" w:name="_Hlt520343000"/>
      <w:bookmarkStart w:id="796" w:name="_Hlt520274065"/>
      <w:bookmarkStart w:id="797" w:name="_Hlt520355504"/>
      <w:bookmarkStart w:id="798" w:name="_Hlt520343392"/>
      <w:bookmarkStart w:id="799" w:name="_Hlt520273711"/>
      <w:bookmarkStart w:id="800" w:name="_Hlt520274393"/>
      <w:bookmarkStart w:id="801" w:name="_Hlt520274407"/>
      <w:bookmarkStart w:id="802" w:name="_Hlt520350918"/>
      <w:bookmarkStart w:id="803" w:name="_Ref467988698"/>
      <w:bookmarkStart w:id="804" w:name="_Toc480942349"/>
      <w:bookmarkStart w:id="805" w:name="_Toc150480794"/>
      <w:bookmarkStart w:id="806" w:name="_Toc127151556"/>
      <w:bookmarkStart w:id="807" w:name="_Toc150774761"/>
      <w:bookmarkStart w:id="808" w:name="_Toc520356217"/>
      <w:bookmarkStart w:id="809" w:name="_Toc226337252"/>
      <w:bookmarkStart w:id="810" w:name="_Toc226965746"/>
      <w:bookmarkStart w:id="811" w:name="_Toc195842921"/>
      <w:bookmarkStart w:id="812" w:name="_Toc226965829"/>
      <w:bookmarkStart w:id="813" w:name="_Toc226309800"/>
      <w:bookmarkStart w:id="814" w:name="_Toc142311058"/>
      <w:bookmarkEnd w:id="793"/>
      <w:bookmarkEnd w:id="794"/>
      <w:bookmarkEnd w:id="795"/>
      <w:bookmarkEnd w:id="796"/>
      <w:bookmarkEnd w:id="797"/>
      <w:bookmarkEnd w:id="798"/>
      <w:bookmarkEnd w:id="799"/>
      <w:bookmarkEnd w:id="800"/>
      <w:bookmarkEnd w:id="801"/>
      <w:bookmarkEnd w:id="802"/>
      <w:r w:rsidRPr="008156DD">
        <w:rPr>
          <w:rFonts w:ascii="宋体" w:hAnsi="宋体"/>
          <w:sz w:val="24"/>
        </w:rPr>
        <w:lastRenderedPageBreak/>
        <w:t>1</w:t>
      </w:r>
      <w:r w:rsidRPr="008156DD">
        <w:rPr>
          <w:rFonts w:ascii="宋体" w:hAnsi="宋体"/>
          <w:sz w:val="24"/>
          <w:szCs w:val="20"/>
        </w:rPr>
        <w:t xml:space="preserve">  </w:t>
      </w:r>
      <w:r w:rsidRPr="008156DD">
        <w:rPr>
          <w:rFonts w:ascii="宋体" w:hAnsi="宋体"/>
          <w:sz w:val="24"/>
        </w:rPr>
        <w:t>投标</w:t>
      </w:r>
      <w:bookmarkEnd w:id="803"/>
      <w:bookmarkEnd w:id="804"/>
      <w:r w:rsidRPr="008156DD">
        <w:rPr>
          <w:rFonts w:ascii="宋体" w:hAnsi="宋体"/>
          <w:sz w:val="24"/>
        </w:rPr>
        <w:t>书</w:t>
      </w:r>
      <w:bookmarkEnd w:id="805"/>
      <w:bookmarkEnd w:id="806"/>
      <w:bookmarkEnd w:id="807"/>
      <w:bookmarkEnd w:id="808"/>
      <w:bookmarkEnd w:id="809"/>
      <w:bookmarkEnd w:id="810"/>
      <w:bookmarkEnd w:id="811"/>
      <w:bookmarkEnd w:id="812"/>
      <w:bookmarkEnd w:id="813"/>
      <w:bookmarkEnd w:id="814"/>
      <w:r w:rsidRPr="008156DD">
        <w:rPr>
          <w:rFonts w:ascii="宋体" w:hAnsi="宋体"/>
          <w:sz w:val="24"/>
          <w:szCs w:val="20"/>
        </w:rPr>
        <w:t>（实质性格式）</w:t>
      </w:r>
    </w:p>
    <w:p w14:paraId="332A93ED" w14:textId="77777777" w:rsidR="00E905E3" w:rsidRPr="008156DD" w:rsidRDefault="00E905E3">
      <w:pPr>
        <w:tabs>
          <w:tab w:val="left" w:pos="5580"/>
        </w:tabs>
        <w:spacing w:line="360" w:lineRule="auto"/>
        <w:rPr>
          <w:rFonts w:ascii="宋体" w:hAnsi="宋体"/>
          <w:sz w:val="24"/>
        </w:rPr>
      </w:pPr>
    </w:p>
    <w:p w14:paraId="0379B521"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t>投标书</w:t>
      </w:r>
    </w:p>
    <w:p w14:paraId="6F267825" w14:textId="77777777" w:rsidR="00E905E3" w:rsidRPr="008156DD" w:rsidRDefault="00000000">
      <w:pPr>
        <w:tabs>
          <w:tab w:val="left" w:pos="5580"/>
        </w:tabs>
        <w:spacing w:line="360" w:lineRule="auto"/>
        <w:rPr>
          <w:rFonts w:ascii="宋体" w:hAnsi="宋体"/>
          <w:sz w:val="24"/>
        </w:rPr>
      </w:pPr>
      <w:r w:rsidRPr="008156DD">
        <w:rPr>
          <w:rFonts w:ascii="宋体" w:hAnsi="宋体"/>
          <w:sz w:val="24"/>
        </w:rPr>
        <w:t>致：</w:t>
      </w:r>
      <w:r w:rsidRPr="008156DD">
        <w:rPr>
          <w:rFonts w:ascii="宋体" w:hAnsi="宋体"/>
          <w:sz w:val="24"/>
          <w:u w:val="single"/>
        </w:rPr>
        <w:t>（采购人或采购代理机构）</w:t>
      </w:r>
    </w:p>
    <w:p w14:paraId="31DC1662" w14:textId="77777777" w:rsidR="00E905E3" w:rsidRPr="008156DD" w:rsidRDefault="00E905E3">
      <w:pPr>
        <w:tabs>
          <w:tab w:val="left" w:pos="5580"/>
        </w:tabs>
        <w:spacing w:line="360" w:lineRule="auto"/>
        <w:rPr>
          <w:rFonts w:ascii="宋体" w:hAnsi="宋体"/>
          <w:sz w:val="24"/>
          <w:szCs w:val="20"/>
        </w:rPr>
      </w:pPr>
    </w:p>
    <w:p w14:paraId="635379A7" w14:textId="77777777" w:rsidR="00E905E3" w:rsidRPr="008156DD" w:rsidRDefault="00000000">
      <w:pPr>
        <w:tabs>
          <w:tab w:val="left" w:pos="5580"/>
        </w:tabs>
        <w:spacing w:line="360" w:lineRule="auto"/>
        <w:ind w:firstLine="408"/>
        <w:rPr>
          <w:rFonts w:ascii="宋体" w:hAnsi="宋体"/>
          <w:sz w:val="24"/>
          <w:szCs w:val="20"/>
        </w:rPr>
      </w:pPr>
      <w:r w:rsidRPr="008156DD">
        <w:rPr>
          <w:rFonts w:ascii="宋体" w:hAnsi="宋体"/>
          <w:sz w:val="24"/>
          <w:szCs w:val="20"/>
        </w:rPr>
        <w:t>我方参加你方就___________（项目名称，</w:t>
      </w:r>
      <w:r w:rsidRPr="008156DD">
        <w:rPr>
          <w:rFonts w:ascii="宋体" w:hAnsi="宋体" w:hint="eastAsia"/>
          <w:sz w:val="24"/>
          <w:szCs w:val="20"/>
        </w:rPr>
        <w:t>招标</w:t>
      </w:r>
      <w:r w:rsidRPr="008156DD">
        <w:rPr>
          <w:rFonts w:ascii="宋体" w:hAnsi="宋体"/>
          <w:sz w:val="24"/>
          <w:szCs w:val="20"/>
        </w:rPr>
        <w:t>编号/包号）组织的招标活动，并对此项目进行投标。</w:t>
      </w:r>
    </w:p>
    <w:p w14:paraId="146EE386" w14:textId="77777777" w:rsidR="00E905E3" w:rsidRPr="008156DD" w:rsidRDefault="00000000">
      <w:pPr>
        <w:tabs>
          <w:tab w:val="left" w:pos="5580"/>
        </w:tabs>
        <w:spacing w:line="360" w:lineRule="auto"/>
        <w:ind w:firstLine="408"/>
        <w:rPr>
          <w:rFonts w:ascii="宋体" w:hAnsi="宋体"/>
          <w:sz w:val="24"/>
          <w:szCs w:val="20"/>
        </w:rPr>
      </w:pPr>
      <w:r w:rsidRPr="008156DD">
        <w:rPr>
          <w:rFonts w:ascii="宋体" w:hAnsi="宋体"/>
          <w:sz w:val="24"/>
          <w:szCs w:val="20"/>
        </w:rPr>
        <w:t>1. 我方</w:t>
      </w:r>
      <w:r w:rsidRPr="008156DD">
        <w:rPr>
          <w:rFonts w:ascii="宋体" w:hAnsi="宋体"/>
          <w:sz w:val="24"/>
        </w:rPr>
        <w:t>已详细审查全部招标文件</w:t>
      </w:r>
      <w:r w:rsidRPr="008156DD">
        <w:rPr>
          <w:rFonts w:ascii="宋体" w:hAnsi="宋体"/>
          <w:sz w:val="24"/>
          <w:szCs w:val="20"/>
        </w:rPr>
        <w:t>，自愿参与投标并承诺如下：</w:t>
      </w:r>
    </w:p>
    <w:p w14:paraId="7D1B35B6" w14:textId="77777777" w:rsidR="00E905E3" w:rsidRPr="008156DD" w:rsidRDefault="00000000">
      <w:pPr>
        <w:tabs>
          <w:tab w:val="left" w:pos="720"/>
          <w:tab w:val="left" w:pos="900"/>
        </w:tabs>
        <w:spacing w:line="360" w:lineRule="auto"/>
        <w:ind w:left="360" w:firstLineChars="30" w:firstLine="72"/>
        <w:rPr>
          <w:rFonts w:ascii="宋体" w:hAnsi="宋体"/>
          <w:sz w:val="24"/>
          <w:szCs w:val="20"/>
        </w:rPr>
      </w:pPr>
      <w:r w:rsidRPr="008156DD">
        <w:rPr>
          <w:rFonts w:ascii="宋体" w:hAnsi="宋体"/>
          <w:sz w:val="24"/>
          <w:szCs w:val="20"/>
        </w:rPr>
        <w:t>（1）本投标有效期为自提交投标文件的截止之日起</w:t>
      </w:r>
      <w:r w:rsidRPr="008156DD">
        <w:rPr>
          <w:rFonts w:ascii="宋体" w:hAnsi="宋体"/>
          <w:sz w:val="24"/>
        </w:rPr>
        <w:t>_____</w:t>
      </w:r>
      <w:proofErr w:type="gramStart"/>
      <w:r w:rsidRPr="008156DD">
        <w:rPr>
          <w:rFonts w:ascii="宋体" w:hAnsi="宋体"/>
          <w:sz w:val="24"/>
          <w:szCs w:val="20"/>
        </w:rPr>
        <w:t>个</w:t>
      </w:r>
      <w:proofErr w:type="gramEnd"/>
      <w:r w:rsidRPr="008156DD">
        <w:rPr>
          <w:rFonts w:ascii="宋体" w:hAnsi="宋体"/>
          <w:sz w:val="24"/>
          <w:szCs w:val="20"/>
        </w:rPr>
        <w:t>日历日。</w:t>
      </w:r>
    </w:p>
    <w:p w14:paraId="17E88380" w14:textId="77777777" w:rsidR="00E905E3" w:rsidRPr="008156DD" w:rsidRDefault="00000000">
      <w:pPr>
        <w:tabs>
          <w:tab w:val="left" w:pos="720"/>
          <w:tab w:val="left" w:pos="900"/>
        </w:tabs>
        <w:spacing w:line="360" w:lineRule="auto"/>
        <w:ind w:left="360" w:firstLineChars="30" w:firstLine="72"/>
        <w:rPr>
          <w:rFonts w:ascii="宋体" w:hAnsi="宋体"/>
          <w:sz w:val="24"/>
          <w:szCs w:val="20"/>
        </w:rPr>
      </w:pPr>
      <w:r w:rsidRPr="008156DD">
        <w:rPr>
          <w:rFonts w:ascii="宋体" w:hAnsi="宋体"/>
          <w:sz w:val="24"/>
          <w:szCs w:val="20"/>
        </w:rPr>
        <w:t>（2）除合同条款及采购需求偏离表列出的偏离外，我方响应招标文件的全部要求。</w:t>
      </w:r>
    </w:p>
    <w:p w14:paraId="4E098D0E" w14:textId="77777777" w:rsidR="00E905E3" w:rsidRPr="008156DD" w:rsidRDefault="00000000">
      <w:pPr>
        <w:tabs>
          <w:tab w:val="left" w:pos="5580"/>
        </w:tabs>
        <w:spacing w:line="360" w:lineRule="auto"/>
        <w:ind w:firstLineChars="175" w:firstLine="420"/>
        <w:rPr>
          <w:rFonts w:ascii="宋体" w:hAnsi="宋体"/>
          <w:sz w:val="24"/>
          <w:szCs w:val="20"/>
        </w:rPr>
      </w:pPr>
      <w:r w:rsidRPr="008156DD">
        <w:rPr>
          <w:rFonts w:ascii="宋体" w:hAnsi="宋体"/>
          <w:sz w:val="24"/>
          <w:szCs w:val="20"/>
        </w:rPr>
        <w:t>（3）我方已提供的全部文件资料是真实、准确的，并对此承担一切法律后果。</w:t>
      </w:r>
    </w:p>
    <w:p w14:paraId="5F753DD5" w14:textId="77777777" w:rsidR="00E905E3" w:rsidRPr="008156DD" w:rsidRDefault="00000000">
      <w:pPr>
        <w:tabs>
          <w:tab w:val="left" w:pos="5580"/>
        </w:tabs>
        <w:spacing w:line="360" w:lineRule="auto"/>
        <w:ind w:firstLineChars="175" w:firstLine="420"/>
        <w:rPr>
          <w:rFonts w:ascii="宋体" w:hAnsi="宋体"/>
          <w:sz w:val="24"/>
        </w:rPr>
      </w:pPr>
      <w:r w:rsidRPr="008156DD">
        <w:rPr>
          <w:rFonts w:ascii="宋体" w:hAnsi="宋体"/>
          <w:sz w:val="24"/>
          <w:szCs w:val="20"/>
        </w:rPr>
        <w:t>（4）如我方中标，我方将在法律规定的期限内与你方签订合同，按照招标文件要求提交履约保证金，并在合同约定的期限内完成合同规定的全部义务。</w:t>
      </w:r>
    </w:p>
    <w:p w14:paraId="2FD1F5DD" w14:textId="77777777" w:rsidR="00E905E3" w:rsidRPr="008156DD" w:rsidRDefault="00000000">
      <w:pPr>
        <w:spacing w:line="360" w:lineRule="auto"/>
        <w:ind w:left="420"/>
        <w:rPr>
          <w:rFonts w:ascii="宋体" w:hAnsi="宋体"/>
          <w:sz w:val="24"/>
        </w:rPr>
      </w:pPr>
      <w:r w:rsidRPr="008156DD">
        <w:rPr>
          <w:rFonts w:ascii="宋体" w:hAnsi="宋体"/>
          <w:sz w:val="24"/>
        </w:rPr>
        <w:t>2.其他补充条款：</w:t>
      </w:r>
      <w:r w:rsidRPr="008156DD">
        <w:rPr>
          <w:rFonts w:ascii="宋体" w:hAnsi="宋体"/>
          <w:sz w:val="24"/>
          <w:szCs w:val="20"/>
        </w:rPr>
        <w:t>___________</w:t>
      </w:r>
      <w:r w:rsidRPr="008156DD">
        <w:rPr>
          <w:rFonts w:ascii="宋体" w:hAnsi="宋体"/>
          <w:sz w:val="24"/>
        </w:rPr>
        <w:t>。</w:t>
      </w:r>
    </w:p>
    <w:p w14:paraId="24D1DED4" w14:textId="77777777" w:rsidR="00E905E3" w:rsidRPr="008156DD" w:rsidRDefault="00000000">
      <w:pPr>
        <w:spacing w:line="360" w:lineRule="auto"/>
        <w:ind w:firstLineChars="200" w:firstLine="480"/>
        <w:rPr>
          <w:rFonts w:ascii="宋体" w:hAnsi="宋体"/>
          <w:sz w:val="24"/>
        </w:rPr>
      </w:pPr>
      <w:r w:rsidRPr="008156DD">
        <w:rPr>
          <w:rFonts w:ascii="宋体" w:hAnsi="宋体"/>
          <w:sz w:val="24"/>
        </w:rPr>
        <w:t>与本投标有关的一切正式往来信函请寄：</w:t>
      </w:r>
    </w:p>
    <w:p w14:paraId="225E1FB1" w14:textId="77777777" w:rsidR="00E905E3" w:rsidRPr="008156DD" w:rsidRDefault="00E905E3">
      <w:pPr>
        <w:tabs>
          <w:tab w:val="left" w:pos="5580"/>
        </w:tabs>
        <w:spacing w:line="360" w:lineRule="auto"/>
        <w:ind w:left="420"/>
        <w:rPr>
          <w:rFonts w:ascii="宋体" w:hAnsi="宋体"/>
          <w:sz w:val="24"/>
          <w:szCs w:val="20"/>
        </w:rPr>
      </w:pPr>
    </w:p>
    <w:p w14:paraId="0FF29761" w14:textId="77777777" w:rsidR="00E905E3" w:rsidRPr="008156DD" w:rsidRDefault="00000000">
      <w:pPr>
        <w:tabs>
          <w:tab w:val="left" w:pos="5580"/>
        </w:tabs>
        <w:spacing w:line="360" w:lineRule="auto"/>
        <w:ind w:left="420"/>
        <w:rPr>
          <w:rFonts w:ascii="宋体" w:hAnsi="宋体"/>
          <w:sz w:val="24"/>
          <w:szCs w:val="20"/>
        </w:rPr>
      </w:pPr>
      <w:r w:rsidRPr="008156DD">
        <w:rPr>
          <w:rFonts w:ascii="宋体" w:hAnsi="宋体"/>
          <w:sz w:val="24"/>
          <w:szCs w:val="20"/>
        </w:rPr>
        <w:t>地址_________________________     传真____________________________</w:t>
      </w:r>
    </w:p>
    <w:p w14:paraId="68A6220D" w14:textId="77777777" w:rsidR="00E905E3" w:rsidRPr="008156DD" w:rsidRDefault="00000000">
      <w:pPr>
        <w:tabs>
          <w:tab w:val="left" w:pos="5580"/>
        </w:tabs>
        <w:spacing w:line="360" w:lineRule="auto"/>
        <w:ind w:left="420"/>
        <w:rPr>
          <w:rFonts w:ascii="宋体" w:hAnsi="宋体"/>
          <w:sz w:val="24"/>
          <w:szCs w:val="20"/>
        </w:rPr>
      </w:pPr>
      <w:r w:rsidRPr="008156DD">
        <w:rPr>
          <w:rFonts w:ascii="宋体" w:hAnsi="宋体"/>
          <w:sz w:val="24"/>
          <w:szCs w:val="20"/>
        </w:rPr>
        <w:t>电话_________________________     电子函件________________________</w:t>
      </w:r>
    </w:p>
    <w:p w14:paraId="4875474E" w14:textId="77777777" w:rsidR="00E905E3" w:rsidRPr="008156DD" w:rsidRDefault="00E905E3">
      <w:pPr>
        <w:tabs>
          <w:tab w:val="left" w:pos="5580"/>
        </w:tabs>
        <w:spacing w:line="360" w:lineRule="auto"/>
        <w:ind w:left="420"/>
        <w:rPr>
          <w:rFonts w:ascii="宋体" w:hAnsi="宋体"/>
          <w:sz w:val="24"/>
          <w:szCs w:val="20"/>
        </w:rPr>
      </w:pPr>
    </w:p>
    <w:p w14:paraId="563D5B78" w14:textId="77777777" w:rsidR="00E905E3" w:rsidRPr="008156DD" w:rsidRDefault="00000000">
      <w:pPr>
        <w:tabs>
          <w:tab w:val="left" w:pos="5580"/>
        </w:tabs>
        <w:spacing w:line="360" w:lineRule="auto"/>
        <w:ind w:left="420"/>
        <w:rPr>
          <w:rFonts w:ascii="宋体" w:hAnsi="宋体"/>
          <w:sz w:val="24"/>
          <w:szCs w:val="20"/>
        </w:rPr>
      </w:pPr>
      <w:r w:rsidRPr="008156DD">
        <w:rPr>
          <w:rFonts w:ascii="宋体" w:hAnsi="宋体"/>
          <w:sz w:val="24"/>
          <w:szCs w:val="20"/>
        </w:rPr>
        <w:t>投标人名称（加盖公章） ___________</w:t>
      </w:r>
    </w:p>
    <w:p w14:paraId="0AEAE629" w14:textId="77777777" w:rsidR="00E905E3" w:rsidRPr="008156DD" w:rsidRDefault="00000000">
      <w:pPr>
        <w:tabs>
          <w:tab w:val="left" w:pos="5580"/>
        </w:tabs>
        <w:spacing w:line="360" w:lineRule="auto"/>
        <w:ind w:left="420"/>
        <w:rPr>
          <w:rFonts w:ascii="宋体" w:hAnsi="宋体"/>
          <w:sz w:val="24"/>
          <w:szCs w:val="20"/>
        </w:rPr>
      </w:pPr>
      <w:r w:rsidRPr="008156DD">
        <w:rPr>
          <w:rFonts w:ascii="宋体" w:hAnsi="宋体" w:hint="eastAsia"/>
          <w:sz w:val="24"/>
          <w:szCs w:val="20"/>
        </w:rPr>
        <w:t>授权代表签字：</w:t>
      </w:r>
      <w:r w:rsidRPr="008156DD">
        <w:rPr>
          <w:rFonts w:ascii="宋体" w:hAnsi="宋体"/>
          <w:sz w:val="24"/>
          <w:szCs w:val="20"/>
        </w:rPr>
        <w:t>___________</w:t>
      </w:r>
    </w:p>
    <w:p w14:paraId="708C6505" w14:textId="77777777" w:rsidR="00E905E3" w:rsidRPr="008156DD" w:rsidRDefault="00000000">
      <w:pPr>
        <w:tabs>
          <w:tab w:val="left" w:pos="5580"/>
        </w:tabs>
        <w:spacing w:line="360" w:lineRule="auto"/>
        <w:ind w:left="420"/>
        <w:rPr>
          <w:rFonts w:ascii="宋体" w:hAnsi="宋体"/>
          <w:sz w:val="24"/>
          <w:szCs w:val="20"/>
        </w:rPr>
      </w:pPr>
      <w:r w:rsidRPr="008156DD">
        <w:rPr>
          <w:rFonts w:ascii="宋体" w:hAnsi="宋体"/>
          <w:sz w:val="24"/>
          <w:szCs w:val="20"/>
        </w:rPr>
        <w:t xml:space="preserve">日期：_____年______月______日    </w:t>
      </w:r>
    </w:p>
    <w:p w14:paraId="550C5E83" w14:textId="77777777" w:rsidR="00E905E3" w:rsidRPr="008156DD" w:rsidRDefault="00E905E3">
      <w:pPr>
        <w:tabs>
          <w:tab w:val="left" w:pos="5580"/>
        </w:tabs>
        <w:spacing w:line="360" w:lineRule="auto"/>
        <w:ind w:left="420"/>
        <w:rPr>
          <w:rFonts w:ascii="宋体" w:hAnsi="宋体"/>
          <w:sz w:val="24"/>
          <w:szCs w:val="20"/>
          <w:u w:val="single"/>
        </w:rPr>
      </w:pPr>
    </w:p>
    <w:p w14:paraId="56929E6E" w14:textId="77777777" w:rsidR="00E905E3" w:rsidRPr="008156DD" w:rsidRDefault="00000000">
      <w:pPr>
        <w:widowControl/>
        <w:spacing w:line="360" w:lineRule="auto"/>
        <w:jc w:val="left"/>
        <w:rPr>
          <w:rFonts w:ascii="宋体" w:hAnsi="宋体"/>
          <w:sz w:val="24"/>
        </w:rPr>
      </w:pPr>
      <w:bookmarkStart w:id="815" w:name="_Hlt520355938"/>
      <w:bookmarkStart w:id="816" w:name="_Hlt520356243"/>
      <w:bookmarkStart w:id="817" w:name="_Toc226965747"/>
      <w:bookmarkStart w:id="818" w:name="_Toc150480795"/>
      <w:bookmarkStart w:id="819" w:name="_Toc127151557"/>
      <w:bookmarkStart w:id="820" w:name="_Toc195842922"/>
      <w:bookmarkStart w:id="821" w:name="_Toc226337253"/>
      <w:bookmarkStart w:id="822" w:name="_Toc264969247"/>
      <w:bookmarkStart w:id="823" w:name="_Toc520356218"/>
      <w:bookmarkStart w:id="824" w:name="_Toc265228395"/>
      <w:bookmarkStart w:id="825" w:name="_Toc480942350"/>
      <w:bookmarkStart w:id="826" w:name="_Ref467988705"/>
      <w:bookmarkStart w:id="827" w:name="_Toc226965830"/>
      <w:bookmarkStart w:id="828" w:name="_Toc305158899"/>
      <w:bookmarkStart w:id="829" w:name="_Toc142311059"/>
      <w:bookmarkStart w:id="830" w:name="_Toc305158825"/>
      <w:bookmarkStart w:id="831" w:name="_Toc226309801"/>
      <w:bookmarkStart w:id="832" w:name="_Toc150774762"/>
      <w:bookmarkEnd w:id="815"/>
      <w:bookmarkEnd w:id="816"/>
      <w:r w:rsidRPr="008156DD">
        <w:rPr>
          <w:rFonts w:ascii="宋体" w:hAnsi="宋体"/>
          <w:sz w:val="24"/>
        </w:rPr>
        <w:br w:type="page"/>
      </w:r>
    </w:p>
    <w:p w14:paraId="51D4CFCE" w14:textId="77777777" w:rsidR="00E905E3" w:rsidRPr="008156DD" w:rsidRDefault="00000000">
      <w:pPr>
        <w:spacing w:line="360" w:lineRule="auto"/>
        <w:outlineLvl w:val="2"/>
        <w:rPr>
          <w:rFonts w:ascii="宋体" w:hAnsi="宋体"/>
          <w:sz w:val="24"/>
        </w:rPr>
      </w:pPr>
      <w:r w:rsidRPr="008156DD">
        <w:rPr>
          <w:rFonts w:ascii="宋体" w:hAnsi="宋体"/>
          <w:sz w:val="24"/>
        </w:rPr>
        <w:lastRenderedPageBreak/>
        <w:t>2  授权委托书（实质性格式）</w:t>
      </w:r>
    </w:p>
    <w:p w14:paraId="6C34F69D"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t>授权委托书</w:t>
      </w:r>
    </w:p>
    <w:p w14:paraId="46E5CAA3" w14:textId="77777777" w:rsidR="00E905E3" w:rsidRPr="008156DD" w:rsidRDefault="00E905E3">
      <w:pPr>
        <w:spacing w:line="360" w:lineRule="auto"/>
        <w:ind w:firstLine="420"/>
        <w:rPr>
          <w:rFonts w:ascii="宋体" w:hAnsi="宋体"/>
          <w:sz w:val="24"/>
          <w:szCs w:val="20"/>
        </w:rPr>
      </w:pPr>
    </w:p>
    <w:p w14:paraId="789BB4BD" w14:textId="77777777" w:rsidR="00E905E3" w:rsidRPr="008156DD" w:rsidRDefault="00000000">
      <w:pPr>
        <w:spacing w:line="360" w:lineRule="auto"/>
        <w:ind w:firstLine="420"/>
        <w:rPr>
          <w:rFonts w:ascii="宋体" w:hAnsi="宋体"/>
          <w:sz w:val="24"/>
          <w:szCs w:val="20"/>
        </w:rPr>
      </w:pPr>
      <w:r w:rsidRPr="008156DD">
        <w:rPr>
          <w:rFonts w:ascii="宋体" w:hAnsi="宋体" w:hint="eastAsia"/>
          <w:sz w:val="24"/>
          <w:szCs w:val="20"/>
        </w:rPr>
        <w:t>本人</w:t>
      </w:r>
      <w:r w:rsidRPr="008156DD">
        <w:rPr>
          <w:rFonts w:ascii="宋体" w:hAnsi="宋体"/>
          <w:sz w:val="24"/>
          <w:lang w:val="zh-CN"/>
        </w:rPr>
        <w:t>_______</w:t>
      </w:r>
      <w:r w:rsidRPr="008156DD">
        <w:rPr>
          <w:rFonts w:ascii="宋体" w:hAnsi="宋体"/>
          <w:sz w:val="24"/>
          <w:szCs w:val="20"/>
        </w:rPr>
        <w:t>（</w:t>
      </w:r>
      <w:r w:rsidRPr="008156DD">
        <w:rPr>
          <w:rFonts w:ascii="宋体" w:hAnsi="宋体" w:hint="eastAsia"/>
          <w:sz w:val="24"/>
          <w:szCs w:val="20"/>
        </w:rPr>
        <w:t>姓名</w:t>
      </w:r>
      <w:r w:rsidRPr="008156DD">
        <w:rPr>
          <w:rFonts w:ascii="宋体" w:hAnsi="宋体"/>
          <w:sz w:val="24"/>
          <w:szCs w:val="20"/>
        </w:rPr>
        <w:t>）</w:t>
      </w:r>
      <w:r w:rsidRPr="008156DD">
        <w:rPr>
          <w:rFonts w:ascii="宋体" w:hAnsi="宋体" w:hint="eastAsia"/>
          <w:sz w:val="24"/>
          <w:szCs w:val="20"/>
        </w:rPr>
        <w:t>系</w:t>
      </w:r>
      <w:r w:rsidRPr="008156DD">
        <w:rPr>
          <w:rFonts w:ascii="宋体" w:hAnsi="宋体"/>
          <w:sz w:val="24"/>
          <w:lang w:val="zh-CN"/>
        </w:rPr>
        <w:t>________________</w:t>
      </w:r>
      <w:r w:rsidRPr="008156DD">
        <w:rPr>
          <w:rFonts w:ascii="宋体" w:hAnsi="宋体"/>
          <w:sz w:val="24"/>
          <w:szCs w:val="20"/>
        </w:rPr>
        <w:t>（</w:t>
      </w:r>
      <w:r w:rsidRPr="008156DD">
        <w:rPr>
          <w:rFonts w:ascii="宋体" w:hAnsi="宋体" w:hint="eastAsia"/>
          <w:sz w:val="24"/>
          <w:szCs w:val="20"/>
        </w:rPr>
        <w:t>投标人</w:t>
      </w:r>
      <w:r w:rsidRPr="008156DD">
        <w:rPr>
          <w:rFonts w:ascii="宋体" w:hAnsi="宋体"/>
          <w:sz w:val="24"/>
          <w:szCs w:val="20"/>
        </w:rPr>
        <w:t>名称）</w:t>
      </w:r>
      <w:r w:rsidRPr="008156DD">
        <w:rPr>
          <w:rFonts w:ascii="宋体" w:hAnsi="宋体" w:hint="eastAsia"/>
          <w:sz w:val="24"/>
          <w:szCs w:val="20"/>
        </w:rPr>
        <w:t>的</w:t>
      </w:r>
      <w:r w:rsidRPr="008156DD">
        <w:rPr>
          <w:rFonts w:ascii="宋体" w:hAnsi="宋体"/>
          <w:sz w:val="24"/>
          <w:szCs w:val="20"/>
        </w:rPr>
        <w:t>法定代表人（</w:t>
      </w:r>
      <w:r w:rsidRPr="008156DD">
        <w:rPr>
          <w:rFonts w:ascii="宋体" w:hAnsi="宋体" w:hint="eastAsia"/>
          <w:sz w:val="24"/>
          <w:szCs w:val="20"/>
        </w:rPr>
        <w:t>单位</w:t>
      </w:r>
      <w:r w:rsidRPr="008156DD">
        <w:rPr>
          <w:rFonts w:ascii="宋体" w:hAnsi="宋体"/>
          <w:sz w:val="24"/>
          <w:szCs w:val="20"/>
        </w:rPr>
        <w:t>负责人）</w:t>
      </w:r>
      <w:r w:rsidRPr="008156DD">
        <w:rPr>
          <w:rFonts w:ascii="宋体" w:hAnsi="宋体" w:hint="eastAsia"/>
          <w:sz w:val="24"/>
          <w:szCs w:val="20"/>
        </w:rPr>
        <w:t>，</w:t>
      </w:r>
      <w:r w:rsidRPr="008156DD">
        <w:rPr>
          <w:rFonts w:ascii="宋体" w:hAnsi="宋体"/>
          <w:sz w:val="24"/>
          <w:szCs w:val="20"/>
        </w:rPr>
        <w:t>现委托</w:t>
      </w:r>
      <w:r w:rsidRPr="008156DD">
        <w:rPr>
          <w:rFonts w:ascii="宋体" w:hAnsi="宋体"/>
          <w:sz w:val="24"/>
          <w:lang w:val="zh-CN"/>
        </w:rPr>
        <w:t>_______</w:t>
      </w:r>
      <w:r w:rsidRPr="008156DD">
        <w:rPr>
          <w:rFonts w:ascii="宋体" w:hAnsi="宋体"/>
          <w:sz w:val="24"/>
          <w:szCs w:val="20"/>
        </w:rPr>
        <w:t>（</w:t>
      </w:r>
      <w:r w:rsidRPr="008156DD">
        <w:rPr>
          <w:rFonts w:ascii="宋体" w:hAnsi="宋体" w:hint="eastAsia"/>
          <w:sz w:val="24"/>
          <w:szCs w:val="20"/>
        </w:rPr>
        <w:t>姓名</w:t>
      </w:r>
      <w:r w:rsidRPr="008156DD">
        <w:rPr>
          <w:rFonts w:ascii="宋体" w:hAnsi="宋体"/>
          <w:sz w:val="24"/>
          <w:szCs w:val="20"/>
        </w:rPr>
        <w:t>）</w:t>
      </w:r>
      <w:r w:rsidRPr="008156DD">
        <w:rPr>
          <w:rFonts w:ascii="宋体" w:hAnsi="宋体" w:hint="eastAsia"/>
          <w:sz w:val="24"/>
          <w:szCs w:val="20"/>
        </w:rPr>
        <w:t>为</w:t>
      </w:r>
      <w:r w:rsidRPr="008156DD">
        <w:rPr>
          <w:rFonts w:ascii="宋体" w:hAnsi="宋体"/>
          <w:sz w:val="24"/>
          <w:szCs w:val="20"/>
        </w:rPr>
        <w:t>我方代理人。</w:t>
      </w:r>
      <w:r w:rsidRPr="008156DD">
        <w:rPr>
          <w:rFonts w:ascii="宋体" w:hAnsi="宋体" w:hint="eastAsia"/>
          <w:sz w:val="24"/>
          <w:szCs w:val="20"/>
        </w:rPr>
        <w:t>代理人根据</w:t>
      </w:r>
      <w:r w:rsidRPr="008156DD">
        <w:rPr>
          <w:rFonts w:ascii="宋体" w:hAnsi="宋体"/>
          <w:sz w:val="24"/>
          <w:szCs w:val="20"/>
        </w:rPr>
        <w:t>授权，以我方名义签署、澄清确认、递交、撤回、修改</w:t>
      </w:r>
      <w:r w:rsidRPr="008156DD">
        <w:rPr>
          <w:rFonts w:ascii="宋体" w:hAnsi="宋体"/>
          <w:sz w:val="24"/>
          <w:lang w:val="zh-CN"/>
        </w:rPr>
        <w:t>________________</w:t>
      </w:r>
      <w:r w:rsidRPr="008156DD">
        <w:rPr>
          <w:rFonts w:ascii="宋体" w:hAnsi="宋体"/>
          <w:sz w:val="24"/>
          <w:szCs w:val="20"/>
        </w:rPr>
        <w:t>（</w:t>
      </w:r>
      <w:r w:rsidRPr="008156DD">
        <w:rPr>
          <w:rFonts w:ascii="宋体" w:hAnsi="宋体" w:hint="eastAsia"/>
          <w:sz w:val="24"/>
          <w:szCs w:val="20"/>
        </w:rPr>
        <w:t>项目</w:t>
      </w:r>
      <w:r w:rsidRPr="008156DD">
        <w:rPr>
          <w:rFonts w:ascii="宋体" w:hAnsi="宋体"/>
          <w:sz w:val="24"/>
          <w:szCs w:val="20"/>
        </w:rPr>
        <w:t>名称）</w:t>
      </w:r>
      <w:r w:rsidRPr="008156DD">
        <w:rPr>
          <w:rFonts w:ascii="宋体" w:hAnsi="宋体" w:hint="eastAsia"/>
          <w:sz w:val="24"/>
          <w:szCs w:val="20"/>
        </w:rPr>
        <w:t>响应</w:t>
      </w:r>
      <w:r w:rsidRPr="008156DD">
        <w:rPr>
          <w:rFonts w:ascii="宋体" w:hAnsi="宋体"/>
          <w:sz w:val="24"/>
          <w:szCs w:val="20"/>
        </w:rPr>
        <w:t>文件</w:t>
      </w:r>
      <w:r w:rsidRPr="008156DD">
        <w:rPr>
          <w:rFonts w:ascii="宋体" w:hAnsi="宋体" w:hint="eastAsia"/>
          <w:sz w:val="24"/>
          <w:szCs w:val="20"/>
        </w:rPr>
        <w:t>和</w:t>
      </w:r>
      <w:r w:rsidRPr="008156DD">
        <w:rPr>
          <w:rFonts w:ascii="宋体" w:hAnsi="宋体"/>
          <w:sz w:val="24"/>
          <w:szCs w:val="20"/>
        </w:rPr>
        <w:t>处理有关事宜，其法律后果由我方承担。</w:t>
      </w:r>
    </w:p>
    <w:p w14:paraId="0871BB96" w14:textId="77777777" w:rsidR="00E905E3" w:rsidRPr="008156DD" w:rsidRDefault="00000000">
      <w:pPr>
        <w:spacing w:line="360" w:lineRule="auto"/>
        <w:ind w:firstLine="420"/>
        <w:rPr>
          <w:rFonts w:ascii="宋体" w:hAnsi="宋体"/>
          <w:sz w:val="24"/>
          <w:szCs w:val="20"/>
        </w:rPr>
      </w:pPr>
      <w:r w:rsidRPr="008156DD">
        <w:rPr>
          <w:rFonts w:ascii="宋体" w:hAnsi="宋体" w:hint="eastAsia"/>
          <w:sz w:val="24"/>
          <w:szCs w:val="20"/>
        </w:rPr>
        <w:t>委托</w:t>
      </w:r>
      <w:r w:rsidRPr="008156DD">
        <w:rPr>
          <w:rFonts w:ascii="宋体" w:hAnsi="宋体"/>
          <w:sz w:val="24"/>
          <w:szCs w:val="20"/>
        </w:rPr>
        <w:t>期限：自本</w:t>
      </w:r>
      <w:r w:rsidRPr="008156DD">
        <w:rPr>
          <w:rFonts w:ascii="宋体" w:hAnsi="宋体" w:hint="eastAsia"/>
          <w:sz w:val="24"/>
          <w:szCs w:val="20"/>
        </w:rPr>
        <w:t>授权</w:t>
      </w:r>
      <w:r w:rsidRPr="008156DD">
        <w:rPr>
          <w:rFonts w:ascii="宋体" w:hAnsi="宋体"/>
          <w:sz w:val="24"/>
          <w:szCs w:val="20"/>
        </w:rPr>
        <w:t>委托书签署之日起至</w:t>
      </w:r>
      <w:r w:rsidRPr="008156DD">
        <w:rPr>
          <w:rFonts w:ascii="宋体" w:hAnsi="宋体" w:hint="eastAsia"/>
          <w:sz w:val="24"/>
          <w:szCs w:val="20"/>
        </w:rPr>
        <w:t>响应</w:t>
      </w:r>
      <w:r w:rsidRPr="008156DD">
        <w:rPr>
          <w:rFonts w:ascii="宋体" w:hAnsi="宋体"/>
          <w:sz w:val="24"/>
          <w:szCs w:val="20"/>
        </w:rPr>
        <w:t>有效期</w:t>
      </w:r>
      <w:r w:rsidRPr="008156DD">
        <w:rPr>
          <w:rFonts w:ascii="宋体" w:hAnsi="宋体" w:hint="eastAsia"/>
          <w:sz w:val="24"/>
          <w:szCs w:val="20"/>
        </w:rPr>
        <w:t>届满</w:t>
      </w:r>
      <w:r w:rsidRPr="008156DD">
        <w:rPr>
          <w:rFonts w:ascii="宋体" w:hAnsi="宋体"/>
          <w:sz w:val="24"/>
          <w:szCs w:val="20"/>
        </w:rPr>
        <w:t>之日止。</w:t>
      </w:r>
    </w:p>
    <w:p w14:paraId="0E3625F6" w14:textId="77777777" w:rsidR="00E905E3" w:rsidRPr="008156DD" w:rsidRDefault="00000000">
      <w:pPr>
        <w:spacing w:line="360" w:lineRule="auto"/>
        <w:ind w:firstLine="420"/>
        <w:rPr>
          <w:rFonts w:ascii="宋体" w:hAnsi="宋体"/>
          <w:sz w:val="24"/>
          <w:szCs w:val="20"/>
        </w:rPr>
      </w:pPr>
      <w:r w:rsidRPr="008156DD">
        <w:rPr>
          <w:rFonts w:ascii="宋体" w:hAnsi="宋体" w:hint="eastAsia"/>
          <w:sz w:val="24"/>
          <w:szCs w:val="20"/>
        </w:rPr>
        <w:t>代理人</w:t>
      </w:r>
      <w:r w:rsidRPr="008156DD">
        <w:rPr>
          <w:rFonts w:ascii="宋体" w:hAnsi="宋体"/>
          <w:sz w:val="24"/>
          <w:szCs w:val="20"/>
        </w:rPr>
        <w:t>无转委托权。</w:t>
      </w:r>
      <w:r w:rsidRPr="008156DD">
        <w:rPr>
          <w:rFonts w:ascii="宋体" w:hAnsi="宋体"/>
          <w:sz w:val="24"/>
          <w:szCs w:val="20"/>
        </w:rPr>
        <w:cr/>
      </w:r>
    </w:p>
    <w:p w14:paraId="4E5B183F" w14:textId="77777777" w:rsidR="00E905E3" w:rsidRPr="008156DD" w:rsidRDefault="00000000">
      <w:pPr>
        <w:spacing w:line="360" w:lineRule="auto"/>
        <w:rPr>
          <w:rFonts w:ascii="宋体" w:hAnsi="宋体"/>
          <w:sz w:val="24"/>
          <w:lang w:val="zh-CN"/>
        </w:rPr>
      </w:pPr>
      <w:r w:rsidRPr="008156DD">
        <w:rPr>
          <w:rFonts w:ascii="宋体" w:hAnsi="宋体" w:hint="eastAsia"/>
          <w:sz w:val="24"/>
        </w:rPr>
        <w:t>投标人</w:t>
      </w:r>
      <w:r w:rsidRPr="008156DD">
        <w:rPr>
          <w:rFonts w:ascii="宋体" w:hAnsi="宋体"/>
          <w:sz w:val="24"/>
        </w:rPr>
        <w:t>名称（加盖公章）</w:t>
      </w:r>
      <w:r w:rsidRPr="008156DD">
        <w:rPr>
          <w:rFonts w:ascii="宋体" w:hAnsi="宋体"/>
          <w:sz w:val="24"/>
          <w:lang w:val="zh-CN"/>
        </w:rPr>
        <w:t>：________________</w:t>
      </w:r>
    </w:p>
    <w:p w14:paraId="17BE067A" w14:textId="77777777" w:rsidR="00E905E3" w:rsidRPr="008156DD" w:rsidRDefault="00000000">
      <w:pPr>
        <w:spacing w:line="360" w:lineRule="auto"/>
        <w:rPr>
          <w:rFonts w:ascii="宋体" w:hAnsi="宋体"/>
          <w:sz w:val="24"/>
          <w:szCs w:val="20"/>
        </w:rPr>
      </w:pPr>
      <w:r w:rsidRPr="008156DD">
        <w:rPr>
          <w:rFonts w:ascii="宋体" w:hAnsi="宋体"/>
          <w:sz w:val="24"/>
          <w:szCs w:val="20"/>
        </w:rPr>
        <w:t>法定代表人（单位负责人）（签字</w:t>
      </w:r>
      <w:r w:rsidRPr="008156DD">
        <w:rPr>
          <w:rFonts w:ascii="宋体" w:hAnsi="宋体" w:hint="eastAsia"/>
          <w:sz w:val="24"/>
          <w:szCs w:val="20"/>
        </w:rPr>
        <w:t>、签章</w:t>
      </w:r>
      <w:r w:rsidRPr="008156DD">
        <w:rPr>
          <w:rFonts w:ascii="宋体" w:hAnsi="宋体"/>
          <w:sz w:val="24"/>
          <w:szCs w:val="20"/>
        </w:rPr>
        <w:t>或</w:t>
      </w:r>
      <w:r w:rsidRPr="008156DD">
        <w:rPr>
          <w:rFonts w:ascii="宋体" w:hAnsi="宋体" w:hint="eastAsia"/>
          <w:sz w:val="24"/>
          <w:szCs w:val="20"/>
        </w:rPr>
        <w:t>印鉴）</w:t>
      </w:r>
      <w:r w:rsidRPr="008156DD">
        <w:rPr>
          <w:rFonts w:ascii="宋体" w:hAnsi="宋体"/>
          <w:sz w:val="24"/>
          <w:szCs w:val="20"/>
        </w:rPr>
        <w:t>：</w:t>
      </w:r>
      <w:r w:rsidRPr="008156DD">
        <w:rPr>
          <w:rFonts w:ascii="宋体" w:hAnsi="宋体"/>
          <w:sz w:val="24"/>
          <w:lang w:val="zh-CN"/>
        </w:rPr>
        <w:t>________________</w:t>
      </w:r>
    </w:p>
    <w:p w14:paraId="700B24C6" w14:textId="77777777" w:rsidR="00E905E3" w:rsidRPr="008156DD" w:rsidRDefault="00000000">
      <w:pPr>
        <w:autoSpaceDE w:val="0"/>
        <w:autoSpaceDN w:val="0"/>
        <w:adjustRightInd w:val="0"/>
        <w:snapToGrid w:val="0"/>
        <w:spacing w:line="360" w:lineRule="auto"/>
        <w:rPr>
          <w:rFonts w:ascii="宋体" w:hAnsi="宋体"/>
          <w:sz w:val="24"/>
          <w:lang w:val="zh-CN"/>
        </w:rPr>
      </w:pPr>
      <w:r w:rsidRPr="008156DD">
        <w:rPr>
          <w:rFonts w:ascii="宋体" w:hAnsi="宋体" w:hint="eastAsia"/>
          <w:sz w:val="24"/>
        </w:rPr>
        <w:t>委托代理</w:t>
      </w:r>
      <w:r w:rsidRPr="008156DD">
        <w:rPr>
          <w:rFonts w:ascii="宋体" w:hAnsi="宋体"/>
          <w:sz w:val="24"/>
        </w:rPr>
        <w:t>人（签字</w:t>
      </w:r>
      <w:r w:rsidRPr="008156DD">
        <w:rPr>
          <w:rFonts w:ascii="宋体" w:hAnsi="宋体" w:hint="eastAsia"/>
          <w:sz w:val="24"/>
        </w:rPr>
        <w:t>/签章</w:t>
      </w:r>
      <w:r w:rsidRPr="008156DD">
        <w:rPr>
          <w:rFonts w:ascii="宋体" w:hAnsi="宋体"/>
          <w:sz w:val="24"/>
        </w:rPr>
        <w:t>）：</w:t>
      </w:r>
      <w:r w:rsidRPr="008156DD">
        <w:rPr>
          <w:rFonts w:ascii="宋体" w:hAnsi="宋体"/>
          <w:sz w:val="24"/>
          <w:lang w:val="zh-CN"/>
        </w:rPr>
        <w:t>________________</w:t>
      </w:r>
      <w:r w:rsidRPr="008156DD">
        <w:rPr>
          <w:rFonts w:ascii="宋体" w:hAnsi="宋体"/>
          <w:sz w:val="24"/>
        </w:rPr>
        <w:t xml:space="preserve">    </w:t>
      </w:r>
      <w:r w:rsidRPr="008156DD">
        <w:rPr>
          <w:rFonts w:ascii="宋体" w:hAnsi="宋体"/>
          <w:sz w:val="24"/>
          <w:lang w:val="zh-CN"/>
        </w:rPr>
        <w:t xml:space="preserve">                      </w:t>
      </w:r>
    </w:p>
    <w:p w14:paraId="768EB171" w14:textId="77777777" w:rsidR="00E905E3" w:rsidRPr="008156DD" w:rsidRDefault="00000000">
      <w:pPr>
        <w:autoSpaceDE w:val="0"/>
        <w:autoSpaceDN w:val="0"/>
        <w:adjustRightInd w:val="0"/>
        <w:snapToGrid w:val="0"/>
        <w:spacing w:line="360" w:lineRule="auto"/>
        <w:rPr>
          <w:rFonts w:ascii="宋体" w:hAnsi="宋体"/>
          <w:sz w:val="24"/>
          <w:lang w:val="zh-CN"/>
        </w:rPr>
      </w:pPr>
      <w:r w:rsidRPr="008156DD">
        <w:rPr>
          <w:rFonts w:ascii="宋体" w:hAnsi="宋体"/>
          <w:sz w:val="24"/>
        </w:rPr>
        <w:t>日期：_____年______月______日</w:t>
      </w:r>
    </w:p>
    <w:p w14:paraId="5B3A4372" w14:textId="77777777" w:rsidR="00E905E3" w:rsidRPr="008156DD" w:rsidRDefault="00E905E3">
      <w:pPr>
        <w:tabs>
          <w:tab w:val="left" w:pos="5580"/>
        </w:tabs>
        <w:spacing w:line="360" w:lineRule="auto"/>
        <w:ind w:firstLineChars="200" w:firstLine="480"/>
        <w:rPr>
          <w:rFonts w:ascii="宋体" w:hAnsi="宋体"/>
          <w:sz w:val="24"/>
          <w:szCs w:val="20"/>
        </w:rPr>
      </w:pPr>
    </w:p>
    <w:p w14:paraId="653A4EF1" w14:textId="77777777" w:rsidR="00E905E3" w:rsidRPr="008156DD" w:rsidRDefault="00000000">
      <w:pPr>
        <w:tabs>
          <w:tab w:val="left" w:pos="5580"/>
        </w:tabs>
        <w:spacing w:line="360" w:lineRule="auto"/>
        <w:jc w:val="left"/>
        <w:rPr>
          <w:rFonts w:ascii="宋体" w:hAnsi="宋体"/>
          <w:sz w:val="24"/>
          <w:szCs w:val="20"/>
        </w:rPr>
      </w:pPr>
      <w:r w:rsidRPr="008156DD">
        <w:rPr>
          <w:rFonts w:ascii="宋体" w:hAnsi="宋体"/>
          <w:sz w:val="24"/>
          <w:szCs w:val="20"/>
        </w:rPr>
        <w:t>法定代表人（单位负责人）有效期内的身份证</w:t>
      </w:r>
      <w:r w:rsidRPr="008156DD">
        <w:rPr>
          <w:rFonts w:ascii="宋体" w:hAnsi="宋体"/>
          <w:b/>
          <w:sz w:val="24"/>
          <w:szCs w:val="20"/>
        </w:rPr>
        <w:t>正反面</w:t>
      </w:r>
      <w:r w:rsidRPr="008156DD">
        <w:rPr>
          <w:rFonts w:ascii="宋体" w:hAnsi="宋体"/>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905E3" w:rsidRPr="008156DD" w14:paraId="30005AE5" w14:textId="77777777">
        <w:trPr>
          <w:trHeight w:val="1399"/>
        </w:trPr>
        <w:tc>
          <w:tcPr>
            <w:tcW w:w="4673" w:type="dxa"/>
          </w:tcPr>
          <w:p w14:paraId="08F36E49" w14:textId="77777777" w:rsidR="00E905E3" w:rsidRPr="008156DD" w:rsidRDefault="00E905E3">
            <w:pPr>
              <w:tabs>
                <w:tab w:val="left" w:pos="5580"/>
              </w:tabs>
              <w:spacing w:line="360" w:lineRule="auto"/>
              <w:jc w:val="left"/>
              <w:rPr>
                <w:rFonts w:ascii="宋体" w:hAnsi="宋体"/>
                <w:sz w:val="24"/>
                <w:szCs w:val="20"/>
              </w:rPr>
            </w:pPr>
          </w:p>
          <w:p w14:paraId="7DDAAE39" w14:textId="77777777" w:rsidR="00E905E3" w:rsidRPr="008156DD" w:rsidRDefault="00E905E3">
            <w:pPr>
              <w:tabs>
                <w:tab w:val="left" w:pos="5580"/>
              </w:tabs>
              <w:spacing w:line="360" w:lineRule="auto"/>
              <w:jc w:val="left"/>
              <w:rPr>
                <w:rFonts w:ascii="宋体" w:hAnsi="宋体"/>
                <w:sz w:val="24"/>
                <w:szCs w:val="20"/>
              </w:rPr>
            </w:pPr>
          </w:p>
          <w:p w14:paraId="495ABA64" w14:textId="77777777" w:rsidR="00E905E3" w:rsidRPr="008156DD" w:rsidRDefault="00E905E3">
            <w:pPr>
              <w:tabs>
                <w:tab w:val="left" w:pos="5580"/>
              </w:tabs>
              <w:spacing w:line="360" w:lineRule="auto"/>
              <w:jc w:val="left"/>
              <w:rPr>
                <w:rFonts w:ascii="宋体" w:hAnsi="宋体"/>
                <w:sz w:val="24"/>
                <w:szCs w:val="20"/>
              </w:rPr>
            </w:pPr>
          </w:p>
        </w:tc>
        <w:tc>
          <w:tcPr>
            <w:tcW w:w="4536" w:type="dxa"/>
          </w:tcPr>
          <w:p w14:paraId="38AD6792" w14:textId="77777777" w:rsidR="00E905E3" w:rsidRPr="008156DD" w:rsidRDefault="00E905E3">
            <w:pPr>
              <w:tabs>
                <w:tab w:val="left" w:pos="5580"/>
              </w:tabs>
              <w:spacing w:line="360" w:lineRule="auto"/>
              <w:jc w:val="left"/>
              <w:rPr>
                <w:rFonts w:ascii="宋体" w:hAnsi="宋体"/>
                <w:sz w:val="24"/>
                <w:szCs w:val="20"/>
              </w:rPr>
            </w:pPr>
          </w:p>
          <w:p w14:paraId="6F6B0C53" w14:textId="77777777" w:rsidR="00E905E3" w:rsidRPr="008156DD" w:rsidRDefault="00E905E3">
            <w:pPr>
              <w:tabs>
                <w:tab w:val="left" w:pos="5580"/>
              </w:tabs>
              <w:spacing w:line="360" w:lineRule="auto"/>
              <w:jc w:val="left"/>
              <w:rPr>
                <w:rFonts w:ascii="宋体" w:hAnsi="宋体"/>
                <w:sz w:val="24"/>
                <w:szCs w:val="20"/>
              </w:rPr>
            </w:pPr>
          </w:p>
          <w:p w14:paraId="78C4C682" w14:textId="77777777" w:rsidR="00E905E3" w:rsidRPr="008156DD" w:rsidRDefault="00E905E3">
            <w:pPr>
              <w:tabs>
                <w:tab w:val="left" w:pos="5580"/>
              </w:tabs>
              <w:spacing w:line="360" w:lineRule="auto"/>
              <w:jc w:val="left"/>
              <w:rPr>
                <w:rFonts w:ascii="宋体" w:hAnsi="宋体"/>
                <w:sz w:val="24"/>
                <w:szCs w:val="20"/>
              </w:rPr>
            </w:pPr>
          </w:p>
        </w:tc>
      </w:tr>
    </w:tbl>
    <w:p w14:paraId="18ABCBCD" w14:textId="77777777" w:rsidR="00E905E3" w:rsidRPr="008156DD" w:rsidRDefault="00000000">
      <w:pPr>
        <w:tabs>
          <w:tab w:val="left" w:pos="5580"/>
        </w:tabs>
        <w:spacing w:line="360" w:lineRule="auto"/>
        <w:jc w:val="left"/>
        <w:rPr>
          <w:rFonts w:ascii="宋体" w:hAnsi="宋体"/>
          <w:sz w:val="24"/>
          <w:szCs w:val="20"/>
        </w:rPr>
      </w:pPr>
      <w:r w:rsidRPr="008156DD">
        <w:rPr>
          <w:rFonts w:ascii="宋体" w:hAnsi="宋体" w:hint="eastAsia"/>
          <w:sz w:val="24"/>
          <w:szCs w:val="20"/>
        </w:rPr>
        <w:t>委托代理人</w:t>
      </w:r>
      <w:r w:rsidRPr="008156DD">
        <w:rPr>
          <w:rFonts w:ascii="宋体" w:hAnsi="宋体"/>
          <w:sz w:val="24"/>
          <w:szCs w:val="20"/>
        </w:rPr>
        <w:t>有效期内的身份证</w:t>
      </w:r>
      <w:r w:rsidRPr="008156DD">
        <w:rPr>
          <w:rFonts w:ascii="宋体" w:hAnsi="宋体"/>
          <w:b/>
          <w:sz w:val="24"/>
          <w:szCs w:val="20"/>
        </w:rPr>
        <w:t>正反面</w:t>
      </w:r>
      <w:r w:rsidRPr="008156DD">
        <w:rPr>
          <w:rFonts w:ascii="宋体" w:hAnsi="宋体"/>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905E3" w:rsidRPr="008156DD" w14:paraId="45296AC0" w14:textId="77777777">
        <w:trPr>
          <w:trHeight w:val="1399"/>
        </w:trPr>
        <w:tc>
          <w:tcPr>
            <w:tcW w:w="4673" w:type="dxa"/>
          </w:tcPr>
          <w:p w14:paraId="11B62B54" w14:textId="77777777" w:rsidR="00E905E3" w:rsidRPr="008156DD" w:rsidRDefault="00E905E3">
            <w:pPr>
              <w:tabs>
                <w:tab w:val="left" w:pos="5580"/>
              </w:tabs>
              <w:spacing w:line="360" w:lineRule="auto"/>
              <w:jc w:val="left"/>
              <w:rPr>
                <w:rFonts w:ascii="宋体" w:hAnsi="宋体"/>
                <w:sz w:val="24"/>
                <w:szCs w:val="20"/>
              </w:rPr>
            </w:pPr>
          </w:p>
          <w:p w14:paraId="14A8DD4E" w14:textId="77777777" w:rsidR="00E905E3" w:rsidRPr="008156DD" w:rsidRDefault="00E905E3">
            <w:pPr>
              <w:tabs>
                <w:tab w:val="left" w:pos="5580"/>
              </w:tabs>
              <w:spacing w:line="360" w:lineRule="auto"/>
              <w:jc w:val="left"/>
              <w:rPr>
                <w:rFonts w:ascii="宋体" w:hAnsi="宋体"/>
                <w:sz w:val="24"/>
                <w:szCs w:val="20"/>
              </w:rPr>
            </w:pPr>
          </w:p>
          <w:p w14:paraId="2D3EBE1F" w14:textId="77777777" w:rsidR="00E905E3" w:rsidRPr="008156DD" w:rsidRDefault="00E905E3">
            <w:pPr>
              <w:tabs>
                <w:tab w:val="left" w:pos="5580"/>
              </w:tabs>
              <w:spacing w:line="360" w:lineRule="auto"/>
              <w:jc w:val="left"/>
              <w:rPr>
                <w:rFonts w:ascii="宋体" w:hAnsi="宋体"/>
                <w:sz w:val="24"/>
                <w:szCs w:val="20"/>
              </w:rPr>
            </w:pPr>
          </w:p>
        </w:tc>
        <w:tc>
          <w:tcPr>
            <w:tcW w:w="4536" w:type="dxa"/>
          </w:tcPr>
          <w:p w14:paraId="5B107B5C" w14:textId="77777777" w:rsidR="00E905E3" w:rsidRPr="008156DD" w:rsidRDefault="00E905E3">
            <w:pPr>
              <w:tabs>
                <w:tab w:val="left" w:pos="5580"/>
              </w:tabs>
              <w:spacing w:line="360" w:lineRule="auto"/>
              <w:jc w:val="left"/>
              <w:rPr>
                <w:rFonts w:ascii="宋体" w:hAnsi="宋体"/>
                <w:sz w:val="24"/>
                <w:szCs w:val="20"/>
              </w:rPr>
            </w:pPr>
          </w:p>
          <w:p w14:paraId="225958EF" w14:textId="77777777" w:rsidR="00E905E3" w:rsidRPr="008156DD" w:rsidRDefault="00E905E3">
            <w:pPr>
              <w:tabs>
                <w:tab w:val="left" w:pos="5580"/>
              </w:tabs>
              <w:spacing w:line="360" w:lineRule="auto"/>
              <w:jc w:val="left"/>
              <w:rPr>
                <w:rFonts w:ascii="宋体" w:hAnsi="宋体"/>
                <w:sz w:val="24"/>
                <w:szCs w:val="20"/>
              </w:rPr>
            </w:pPr>
          </w:p>
          <w:p w14:paraId="58B57A80" w14:textId="77777777" w:rsidR="00E905E3" w:rsidRPr="008156DD" w:rsidRDefault="00E905E3">
            <w:pPr>
              <w:tabs>
                <w:tab w:val="left" w:pos="5580"/>
              </w:tabs>
              <w:spacing w:line="360" w:lineRule="auto"/>
              <w:jc w:val="left"/>
              <w:rPr>
                <w:rFonts w:ascii="宋体" w:hAnsi="宋体"/>
                <w:sz w:val="24"/>
                <w:szCs w:val="20"/>
              </w:rPr>
            </w:pPr>
          </w:p>
        </w:tc>
      </w:tr>
    </w:tbl>
    <w:p w14:paraId="60F110F4" w14:textId="77777777" w:rsidR="00E905E3" w:rsidRPr="008156DD" w:rsidRDefault="00000000">
      <w:pPr>
        <w:tabs>
          <w:tab w:val="left" w:pos="5580"/>
        </w:tabs>
        <w:spacing w:line="360" w:lineRule="auto"/>
        <w:jc w:val="left"/>
        <w:rPr>
          <w:rFonts w:ascii="宋体" w:hAnsi="宋体"/>
          <w:sz w:val="24"/>
          <w:szCs w:val="20"/>
        </w:rPr>
      </w:pPr>
      <w:r w:rsidRPr="008156DD">
        <w:rPr>
          <w:rFonts w:ascii="宋体" w:hAnsi="宋体" w:hint="eastAsia"/>
          <w:sz w:val="24"/>
          <w:szCs w:val="20"/>
        </w:rPr>
        <w:t>说明</w:t>
      </w:r>
      <w:r w:rsidRPr="008156DD">
        <w:rPr>
          <w:rFonts w:ascii="宋体" w:hAnsi="宋体"/>
          <w:sz w:val="24"/>
          <w:szCs w:val="20"/>
        </w:rPr>
        <w:t>：</w:t>
      </w:r>
    </w:p>
    <w:p w14:paraId="1B244C3D" w14:textId="77777777" w:rsidR="00E905E3" w:rsidRPr="008156DD" w:rsidRDefault="00000000">
      <w:pPr>
        <w:tabs>
          <w:tab w:val="left" w:pos="5580"/>
        </w:tabs>
        <w:spacing w:line="360" w:lineRule="auto"/>
        <w:jc w:val="left"/>
        <w:rPr>
          <w:rFonts w:ascii="宋体" w:hAnsi="宋体"/>
          <w:sz w:val="24"/>
          <w:szCs w:val="20"/>
        </w:rPr>
      </w:pPr>
      <w:r w:rsidRPr="008156DD">
        <w:rPr>
          <w:rFonts w:ascii="宋体" w:hAnsi="宋体"/>
          <w:sz w:val="24"/>
          <w:szCs w:val="20"/>
        </w:rPr>
        <w:t>1.若供应商为事业单位或其他组织或分支机构（仅当</w:t>
      </w:r>
      <w:r w:rsidRPr="008156DD">
        <w:rPr>
          <w:rFonts w:ascii="宋体" w:hAnsi="宋体" w:hint="eastAsia"/>
          <w:sz w:val="24"/>
          <w:szCs w:val="20"/>
        </w:rPr>
        <w:t>招标</w:t>
      </w:r>
      <w:r w:rsidRPr="008156DD">
        <w:rPr>
          <w:rFonts w:ascii="宋体" w:hAnsi="宋体"/>
          <w:sz w:val="24"/>
          <w:szCs w:val="20"/>
        </w:rPr>
        <w:t>文件注明允许分支机构</w:t>
      </w:r>
      <w:r w:rsidRPr="008156DD">
        <w:rPr>
          <w:rFonts w:ascii="宋体" w:hAnsi="宋体" w:hint="eastAsia"/>
          <w:sz w:val="24"/>
          <w:szCs w:val="20"/>
        </w:rPr>
        <w:t>投标</w:t>
      </w:r>
      <w:r w:rsidRPr="008156DD">
        <w:rPr>
          <w:rFonts w:ascii="宋体" w:hAnsi="宋体"/>
          <w:sz w:val="24"/>
          <w:szCs w:val="20"/>
        </w:rPr>
        <w:t>的），则法定代表人（单位负责人）</w:t>
      </w:r>
      <w:r w:rsidRPr="008156DD">
        <w:rPr>
          <w:rFonts w:ascii="宋体" w:hAnsi="宋体" w:hint="eastAsia"/>
          <w:sz w:val="24"/>
          <w:szCs w:val="20"/>
        </w:rPr>
        <w:t>处</w:t>
      </w:r>
      <w:r w:rsidRPr="008156DD">
        <w:rPr>
          <w:rFonts w:ascii="宋体" w:hAnsi="宋体"/>
          <w:sz w:val="24"/>
          <w:szCs w:val="20"/>
        </w:rPr>
        <w:t>的签署人可为单位负责人</w:t>
      </w:r>
      <w:r w:rsidRPr="008156DD">
        <w:rPr>
          <w:rFonts w:ascii="宋体" w:hAnsi="宋体" w:hint="eastAsia"/>
          <w:sz w:val="24"/>
          <w:szCs w:val="20"/>
        </w:rPr>
        <w:t>。</w:t>
      </w:r>
    </w:p>
    <w:p w14:paraId="5A8D93B4" w14:textId="77777777" w:rsidR="00E905E3" w:rsidRPr="008156DD" w:rsidRDefault="00000000">
      <w:pPr>
        <w:tabs>
          <w:tab w:val="left" w:pos="5580"/>
        </w:tabs>
        <w:spacing w:line="360" w:lineRule="auto"/>
        <w:jc w:val="left"/>
        <w:rPr>
          <w:rFonts w:ascii="宋体" w:hAnsi="宋体"/>
          <w:sz w:val="24"/>
          <w:szCs w:val="20"/>
        </w:rPr>
      </w:pPr>
      <w:r w:rsidRPr="008156DD">
        <w:rPr>
          <w:rFonts w:ascii="宋体" w:hAnsi="宋体" w:hint="eastAsia"/>
          <w:sz w:val="24"/>
          <w:szCs w:val="20"/>
        </w:rPr>
        <w:t>2.</w:t>
      </w:r>
      <w:r w:rsidRPr="008156DD">
        <w:rPr>
          <w:rFonts w:ascii="宋体" w:hAnsi="宋体"/>
          <w:sz w:val="24"/>
          <w:szCs w:val="20"/>
        </w:rPr>
        <w:t>若</w:t>
      </w:r>
      <w:r w:rsidRPr="008156DD">
        <w:rPr>
          <w:rFonts w:ascii="宋体" w:hAnsi="宋体" w:hint="eastAsia"/>
          <w:sz w:val="24"/>
          <w:szCs w:val="20"/>
        </w:rPr>
        <w:t>投标</w:t>
      </w:r>
      <w:r w:rsidRPr="008156DD">
        <w:rPr>
          <w:rFonts w:ascii="宋体" w:hAnsi="宋体"/>
          <w:sz w:val="24"/>
          <w:szCs w:val="20"/>
        </w:rPr>
        <w:t>文件中签字之处均为法定代表人（单位负责人）本人签署，则可不提供本《</w:t>
      </w:r>
      <w:r w:rsidRPr="008156DD">
        <w:rPr>
          <w:rFonts w:ascii="宋体" w:hAnsi="宋体" w:hint="eastAsia"/>
          <w:sz w:val="24"/>
          <w:szCs w:val="20"/>
        </w:rPr>
        <w:t>授权委托书</w:t>
      </w:r>
      <w:r w:rsidRPr="008156DD">
        <w:rPr>
          <w:rFonts w:ascii="宋体" w:hAnsi="宋体"/>
          <w:sz w:val="24"/>
          <w:szCs w:val="20"/>
        </w:rPr>
        <w:t>》，但须提供</w:t>
      </w:r>
      <w:r w:rsidRPr="008156DD">
        <w:rPr>
          <w:rFonts w:ascii="宋体" w:hAnsi="宋体" w:hint="eastAsia"/>
          <w:sz w:val="24"/>
          <w:szCs w:val="20"/>
        </w:rPr>
        <w:t>《</w:t>
      </w:r>
      <w:r w:rsidRPr="008156DD">
        <w:rPr>
          <w:rFonts w:ascii="宋体" w:hAnsi="宋体"/>
          <w:sz w:val="24"/>
          <w:szCs w:val="20"/>
        </w:rPr>
        <w:t>法定代表人（单位负责人）身份证</w:t>
      </w:r>
      <w:r w:rsidRPr="008156DD">
        <w:rPr>
          <w:rFonts w:ascii="宋体" w:hAnsi="宋体" w:hint="eastAsia"/>
          <w:sz w:val="24"/>
          <w:szCs w:val="20"/>
        </w:rPr>
        <w:t>明》</w:t>
      </w:r>
      <w:r w:rsidRPr="008156DD">
        <w:rPr>
          <w:rFonts w:ascii="宋体" w:hAnsi="宋体"/>
          <w:sz w:val="24"/>
          <w:szCs w:val="20"/>
        </w:rPr>
        <w:t>（实质性格式）。</w:t>
      </w:r>
    </w:p>
    <w:p w14:paraId="04684E8A" w14:textId="77777777" w:rsidR="00E905E3" w:rsidRPr="008156DD" w:rsidRDefault="00000000">
      <w:pPr>
        <w:tabs>
          <w:tab w:val="left" w:pos="5580"/>
        </w:tabs>
        <w:spacing w:line="360" w:lineRule="auto"/>
        <w:jc w:val="left"/>
        <w:rPr>
          <w:rFonts w:ascii="宋体" w:hAnsi="宋体"/>
          <w:sz w:val="30"/>
          <w:szCs w:val="30"/>
        </w:rPr>
      </w:pPr>
      <w:r w:rsidRPr="008156DD">
        <w:rPr>
          <w:rFonts w:ascii="宋体" w:hAnsi="宋体"/>
          <w:sz w:val="24"/>
          <w:szCs w:val="20"/>
        </w:rPr>
        <w:lastRenderedPageBreak/>
        <w:t>3.</w:t>
      </w:r>
      <w:r w:rsidRPr="008156DD">
        <w:rPr>
          <w:rFonts w:ascii="宋体" w:hAnsi="宋体" w:hint="eastAsia"/>
          <w:sz w:val="24"/>
          <w:szCs w:val="20"/>
        </w:rPr>
        <w:t>供应商为自然人的情形，可不提供本</w:t>
      </w:r>
      <w:r w:rsidRPr="008156DD">
        <w:rPr>
          <w:rFonts w:ascii="宋体" w:hAnsi="宋体"/>
          <w:sz w:val="24"/>
          <w:szCs w:val="20"/>
        </w:rPr>
        <w:t>《</w:t>
      </w:r>
      <w:r w:rsidRPr="008156DD">
        <w:rPr>
          <w:rFonts w:ascii="宋体" w:hAnsi="宋体" w:hint="eastAsia"/>
          <w:sz w:val="24"/>
          <w:szCs w:val="20"/>
        </w:rPr>
        <w:t>授权委托书</w:t>
      </w:r>
      <w:r w:rsidRPr="008156DD">
        <w:rPr>
          <w:rFonts w:ascii="宋体" w:hAnsi="宋体"/>
          <w:sz w:val="24"/>
          <w:szCs w:val="20"/>
        </w:rPr>
        <w:t>》</w:t>
      </w:r>
      <w:r w:rsidRPr="008156DD">
        <w:rPr>
          <w:rFonts w:ascii="宋体" w:hAnsi="宋体" w:hint="eastAsia"/>
          <w:sz w:val="24"/>
          <w:szCs w:val="20"/>
        </w:rPr>
        <w:t>。</w:t>
      </w:r>
      <w:r w:rsidRPr="008156DD">
        <w:rPr>
          <w:rFonts w:ascii="宋体" w:hAnsi="宋体"/>
          <w:sz w:val="30"/>
          <w:szCs w:val="30"/>
        </w:rPr>
        <w:br w:type="page"/>
      </w:r>
    </w:p>
    <w:p w14:paraId="3099B80F"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lastRenderedPageBreak/>
        <w:t>附：</w:t>
      </w:r>
      <w:r w:rsidRPr="008156DD">
        <w:rPr>
          <w:rFonts w:ascii="宋体" w:hAnsi="宋体"/>
          <w:b/>
          <w:sz w:val="36"/>
          <w:szCs w:val="36"/>
        </w:rPr>
        <w:t>法定代表人（单位负责人）身份证明</w:t>
      </w:r>
    </w:p>
    <w:p w14:paraId="1436EC92" w14:textId="77777777" w:rsidR="00E905E3" w:rsidRPr="008156DD" w:rsidRDefault="00E905E3">
      <w:pPr>
        <w:kinsoku w:val="0"/>
        <w:overflowPunct w:val="0"/>
        <w:spacing w:line="360" w:lineRule="auto"/>
        <w:rPr>
          <w:rFonts w:ascii="宋体" w:hAnsi="宋体"/>
          <w:sz w:val="20"/>
          <w:szCs w:val="20"/>
        </w:rPr>
      </w:pPr>
    </w:p>
    <w:p w14:paraId="1A1E5DB4" w14:textId="77777777" w:rsidR="00E905E3" w:rsidRPr="008156DD" w:rsidRDefault="00000000">
      <w:pPr>
        <w:tabs>
          <w:tab w:val="left" w:pos="5580"/>
        </w:tabs>
        <w:spacing w:line="360" w:lineRule="auto"/>
        <w:rPr>
          <w:rFonts w:ascii="宋体" w:hAnsi="宋体"/>
          <w:sz w:val="24"/>
        </w:rPr>
      </w:pPr>
      <w:r w:rsidRPr="008156DD">
        <w:rPr>
          <w:rFonts w:ascii="宋体" w:hAnsi="宋体"/>
          <w:sz w:val="24"/>
        </w:rPr>
        <w:t>致：</w:t>
      </w:r>
      <w:r w:rsidRPr="008156DD">
        <w:rPr>
          <w:rFonts w:ascii="宋体" w:hAnsi="宋体"/>
          <w:sz w:val="24"/>
          <w:u w:val="single"/>
        </w:rPr>
        <w:t>（</w:t>
      </w:r>
      <w:r w:rsidRPr="008156DD">
        <w:rPr>
          <w:rFonts w:ascii="宋体" w:hAnsi="宋体" w:hint="eastAsia"/>
          <w:sz w:val="24"/>
          <w:u w:val="single"/>
        </w:rPr>
        <w:t>采购人或</w:t>
      </w:r>
      <w:r w:rsidRPr="008156DD">
        <w:rPr>
          <w:rFonts w:ascii="宋体" w:hAnsi="宋体"/>
          <w:sz w:val="24"/>
          <w:u w:val="single"/>
        </w:rPr>
        <w:t>采购代理机构）</w:t>
      </w:r>
    </w:p>
    <w:p w14:paraId="19FD92DE" w14:textId="77777777" w:rsidR="00E905E3" w:rsidRPr="008156DD" w:rsidRDefault="00000000">
      <w:pPr>
        <w:pStyle w:val="af1"/>
        <w:tabs>
          <w:tab w:val="left" w:pos="2412"/>
          <w:tab w:val="left" w:pos="3883"/>
          <w:tab w:val="left" w:pos="5352"/>
          <w:tab w:val="left" w:pos="6821"/>
        </w:tabs>
        <w:kinsoku w:val="0"/>
        <w:overflowPunct w:val="0"/>
        <w:spacing w:line="360" w:lineRule="auto"/>
        <w:ind w:firstLineChars="200" w:firstLine="480"/>
      </w:pPr>
      <w:r w:rsidRPr="008156DD">
        <w:rPr>
          <w:rFonts w:hint="eastAsia"/>
        </w:rPr>
        <w:t>兹证明，</w:t>
      </w:r>
    </w:p>
    <w:p w14:paraId="2FF80546" w14:textId="77777777" w:rsidR="00E905E3" w:rsidRPr="008156DD" w:rsidRDefault="00000000">
      <w:pPr>
        <w:pStyle w:val="af1"/>
        <w:tabs>
          <w:tab w:val="left" w:pos="1690"/>
          <w:tab w:val="left" w:pos="3400"/>
          <w:tab w:val="left" w:pos="5110"/>
          <w:tab w:val="left" w:pos="6821"/>
        </w:tabs>
        <w:kinsoku w:val="0"/>
        <w:overflowPunct w:val="0"/>
        <w:spacing w:line="360" w:lineRule="auto"/>
      </w:pPr>
      <w:r w:rsidRPr="008156DD">
        <w:t>姓名</w:t>
      </w:r>
      <w:r w:rsidRPr="008156DD">
        <w:rPr>
          <w:rFonts w:hint="eastAsia"/>
        </w:rPr>
        <w:t>：</w:t>
      </w:r>
      <w:r w:rsidRPr="008156DD">
        <w:t>____性别：____年龄：____职务：____</w:t>
      </w:r>
    </w:p>
    <w:p w14:paraId="58EF11DD" w14:textId="77777777" w:rsidR="00E905E3" w:rsidRPr="008156DD" w:rsidRDefault="00E905E3">
      <w:pPr>
        <w:pStyle w:val="af1"/>
        <w:tabs>
          <w:tab w:val="left" w:pos="2412"/>
          <w:tab w:val="left" w:pos="3883"/>
          <w:tab w:val="left" w:pos="5352"/>
          <w:tab w:val="left" w:pos="6821"/>
        </w:tabs>
        <w:kinsoku w:val="0"/>
        <w:overflowPunct w:val="0"/>
        <w:spacing w:line="360" w:lineRule="auto"/>
      </w:pPr>
    </w:p>
    <w:p w14:paraId="668D3768" w14:textId="77777777" w:rsidR="00E905E3" w:rsidRPr="008156DD" w:rsidRDefault="00000000">
      <w:pPr>
        <w:pStyle w:val="af1"/>
        <w:tabs>
          <w:tab w:val="clear" w:pos="567"/>
          <w:tab w:val="left" w:pos="2250"/>
          <w:tab w:val="left" w:pos="2412"/>
          <w:tab w:val="left" w:pos="3883"/>
          <w:tab w:val="left" w:pos="5352"/>
          <w:tab w:val="left" w:pos="6821"/>
        </w:tabs>
        <w:kinsoku w:val="0"/>
        <w:overflowPunct w:val="0"/>
        <w:spacing w:line="360" w:lineRule="auto"/>
      </w:pPr>
      <w:r w:rsidRPr="008156DD">
        <w:t>系</w:t>
      </w:r>
      <w:r w:rsidRPr="008156DD">
        <w:rPr>
          <w:u w:val="single"/>
        </w:rPr>
        <w:tab/>
      </w:r>
      <w:r w:rsidRPr="008156DD">
        <w:t>（</w:t>
      </w:r>
      <w:r w:rsidRPr="008156DD">
        <w:rPr>
          <w:rFonts w:hint="eastAsia"/>
        </w:rPr>
        <w:t>投标人</w:t>
      </w:r>
      <w:r w:rsidRPr="008156DD">
        <w:t>名称）的法定代表人（单位负责人）。</w:t>
      </w:r>
    </w:p>
    <w:p w14:paraId="52936EBE" w14:textId="77777777" w:rsidR="00E905E3" w:rsidRPr="008156DD" w:rsidRDefault="00E905E3">
      <w:pPr>
        <w:pStyle w:val="af1"/>
        <w:tabs>
          <w:tab w:val="left" w:pos="2412"/>
          <w:tab w:val="left" w:pos="3883"/>
          <w:tab w:val="left" w:pos="5352"/>
          <w:tab w:val="left" w:pos="6821"/>
        </w:tabs>
        <w:kinsoku w:val="0"/>
        <w:overflowPunct w:val="0"/>
        <w:spacing w:line="360" w:lineRule="auto"/>
      </w:pPr>
    </w:p>
    <w:p w14:paraId="7D0C4051" w14:textId="77777777" w:rsidR="00E905E3" w:rsidRPr="008156DD" w:rsidRDefault="00E905E3">
      <w:pPr>
        <w:pStyle w:val="af1"/>
        <w:tabs>
          <w:tab w:val="left" w:pos="2412"/>
          <w:tab w:val="left" w:pos="3883"/>
          <w:tab w:val="left" w:pos="5352"/>
          <w:tab w:val="left" w:pos="6821"/>
        </w:tabs>
        <w:kinsoku w:val="0"/>
        <w:overflowPunct w:val="0"/>
        <w:spacing w:line="360" w:lineRule="auto"/>
      </w:pPr>
    </w:p>
    <w:p w14:paraId="5A0C66B3" w14:textId="77777777" w:rsidR="00E905E3" w:rsidRPr="008156DD" w:rsidRDefault="00E905E3">
      <w:pPr>
        <w:pStyle w:val="af1"/>
        <w:tabs>
          <w:tab w:val="left" w:pos="2412"/>
          <w:tab w:val="left" w:pos="3883"/>
          <w:tab w:val="left" w:pos="5352"/>
          <w:tab w:val="left" w:pos="6821"/>
        </w:tabs>
        <w:kinsoku w:val="0"/>
        <w:overflowPunct w:val="0"/>
        <w:spacing w:line="360" w:lineRule="auto"/>
      </w:pPr>
    </w:p>
    <w:p w14:paraId="28CCC3DC" w14:textId="77777777" w:rsidR="00E905E3" w:rsidRPr="008156DD" w:rsidRDefault="00000000">
      <w:pPr>
        <w:pStyle w:val="af1"/>
        <w:kinsoku w:val="0"/>
        <w:overflowPunct w:val="0"/>
        <w:spacing w:line="360" w:lineRule="auto"/>
        <w:ind w:right="-46"/>
        <w:rPr>
          <w:spacing w:val="-3"/>
        </w:rPr>
      </w:pPr>
      <w:r w:rsidRPr="008156DD">
        <w:t>附：</w:t>
      </w:r>
      <w:r w:rsidRPr="008156DD">
        <w:rPr>
          <w:spacing w:val="-3"/>
        </w:rPr>
        <w:t>法</w:t>
      </w:r>
      <w:r w:rsidRPr="008156DD">
        <w:t>定</w:t>
      </w:r>
      <w:r w:rsidRPr="008156DD">
        <w:rPr>
          <w:spacing w:val="-3"/>
        </w:rPr>
        <w:t>代</w:t>
      </w:r>
      <w:r w:rsidRPr="008156DD">
        <w:t>表</w:t>
      </w:r>
      <w:r w:rsidRPr="008156DD">
        <w:rPr>
          <w:spacing w:val="-3"/>
        </w:rPr>
        <w:t>人</w:t>
      </w:r>
      <w:r w:rsidRPr="008156DD">
        <w:t>（</w:t>
      </w:r>
      <w:r w:rsidRPr="008156DD">
        <w:rPr>
          <w:spacing w:val="-3"/>
        </w:rPr>
        <w:t>单</w:t>
      </w:r>
      <w:r w:rsidRPr="008156DD">
        <w:t>位</w:t>
      </w:r>
      <w:r w:rsidRPr="008156DD">
        <w:rPr>
          <w:spacing w:val="-3"/>
        </w:rPr>
        <w:t>负</w:t>
      </w:r>
      <w:r w:rsidRPr="008156DD">
        <w:t>责人</w:t>
      </w:r>
      <w:r w:rsidRPr="008156DD">
        <w:rPr>
          <w:spacing w:val="-3"/>
        </w:rPr>
        <w:t>）有效期内的身</w:t>
      </w:r>
      <w:r w:rsidRPr="008156DD">
        <w:rPr>
          <w:rFonts w:hint="eastAsia"/>
          <w:spacing w:val="-3"/>
        </w:rPr>
        <w:t>份</w:t>
      </w:r>
      <w:r w:rsidRPr="008156DD">
        <w:rPr>
          <w:spacing w:val="-3"/>
        </w:rPr>
        <w:t>证正反面</w:t>
      </w:r>
      <w:r w:rsidRPr="008156DD">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905E3" w:rsidRPr="008156DD" w14:paraId="0CBF1265" w14:textId="77777777">
        <w:trPr>
          <w:trHeight w:val="1399"/>
        </w:trPr>
        <w:tc>
          <w:tcPr>
            <w:tcW w:w="4673" w:type="dxa"/>
          </w:tcPr>
          <w:p w14:paraId="528298CD" w14:textId="77777777" w:rsidR="00E905E3" w:rsidRPr="008156DD" w:rsidRDefault="00E905E3">
            <w:pPr>
              <w:tabs>
                <w:tab w:val="left" w:pos="5580"/>
              </w:tabs>
              <w:spacing w:line="360" w:lineRule="auto"/>
              <w:jc w:val="left"/>
              <w:rPr>
                <w:rFonts w:ascii="宋体" w:hAnsi="宋体"/>
                <w:sz w:val="24"/>
                <w:szCs w:val="20"/>
              </w:rPr>
            </w:pPr>
          </w:p>
          <w:p w14:paraId="772CCE0E" w14:textId="77777777" w:rsidR="00E905E3" w:rsidRPr="008156DD" w:rsidRDefault="00E905E3">
            <w:pPr>
              <w:tabs>
                <w:tab w:val="left" w:pos="5580"/>
              </w:tabs>
              <w:spacing w:line="360" w:lineRule="auto"/>
              <w:jc w:val="left"/>
              <w:rPr>
                <w:rFonts w:ascii="宋体" w:hAnsi="宋体"/>
                <w:sz w:val="24"/>
                <w:szCs w:val="20"/>
              </w:rPr>
            </w:pPr>
          </w:p>
          <w:p w14:paraId="0CE9EA46" w14:textId="77777777" w:rsidR="00E905E3" w:rsidRPr="008156DD" w:rsidRDefault="00E905E3">
            <w:pPr>
              <w:tabs>
                <w:tab w:val="left" w:pos="5580"/>
              </w:tabs>
              <w:spacing w:line="360" w:lineRule="auto"/>
              <w:jc w:val="left"/>
              <w:rPr>
                <w:rFonts w:ascii="宋体" w:hAnsi="宋体"/>
                <w:sz w:val="24"/>
                <w:szCs w:val="20"/>
              </w:rPr>
            </w:pPr>
          </w:p>
        </w:tc>
        <w:tc>
          <w:tcPr>
            <w:tcW w:w="4536" w:type="dxa"/>
          </w:tcPr>
          <w:p w14:paraId="04CD2439" w14:textId="77777777" w:rsidR="00E905E3" w:rsidRPr="008156DD" w:rsidRDefault="00E905E3">
            <w:pPr>
              <w:tabs>
                <w:tab w:val="left" w:pos="5580"/>
              </w:tabs>
              <w:spacing w:line="360" w:lineRule="auto"/>
              <w:jc w:val="left"/>
              <w:rPr>
                <w:rFonts w:ascii="宋体" w:hAnsi="宋体"/>
                <w:sz w:val="24"/>
                <w:szCs w:val="20"/>
              </w:rPr>
            </w:pPr>
          </w:p>
          <w:p w14:paraId="4CF3594D" w14:textId="77777777" w:rsidR="00E905E3" w:rsidRPr="008156DD" w:rsidRDefault="00E905E3">
            <w:pPr>
              <w:tabs>
                <w:tab w:val="left" w:pos="5580"/>
              </w:tabs>
              <w:spacing w:line="360" w:lineRule="auto"/>
              <w:jc w:val="left"/>
              <w:rPr>
                <w:rFonts w:ascii="宋体" w:hAnsi="宋体"/>
                <w:sz w:val="24"/>
                <w:szCs w:val="20"/>
              </w:rPr>
            </w:pPr>
          </w:p>
          <w:p w14:paraId="2EB5BA76" w14:textId="77777777" w:rsidR="00E905E3" w:rsidRPr="008156DD" w:rsidRDefault="00E905E3">
            <w:pPr>
              <w:tabs>
                <w:tab w:val="left" w:pos="5580"/>
              </w:tabs>
              <w:spacing w:line="360" w:lineRule="auto"/>
              <w:jc w:val="left"/>
              <w:rPr>
                <w:rFonts w:ascii="宋体" w:hAnsi="宋体"/>
                <w:sz w:val="24"/>
                <w:szCs w:val="20"/>
              </w:rPr>
            </w:pPr>
          </w:p>
        </w:tc>
      </w:tr>
    </w:tbl>
    <w:p w14:paraId="193151C9" w14:textId="77777777" w:rsidR="00E905E3" w:rsidRPr="008156DD" w:rsidRDefault="00E905E3">
      <w:pPr>
        <w:pStyle w:val="af1"/>
        <w:kinsoku w:val="0"/>
        <w:overflowPunct w:val="0"/>
        <w:spacing w:line="360" w:lineRule="auto"/>
        <w:ind w:right="4305"/>
        <w:rPr>
          <w:spacing w:val="-3"/>
        </w:rPr>
      </w:pPr>
    </w:p>
    <w:p w14:paraId="141B3C20" w14:textId="77777777" w:rsidR="00E905E3" w:rsidRPr="008156DD" w:rsidRDefault="00E905E3">
      <w:pPr>
        <w:pStyle w:val="af1"/>
        <w:kinsoku w:val="0"/>
        <w:overflowPunct w:val="0"/>
        <w:spacing w:line="360" w:lineRule="auto"/>
        <w:ind w:right="4305"/>
        <w:rPr>
          <w:spacing w:val="-3"/>
        </w:rPr>
      </w:pPr>
    </w:p>
    <w:p w14:paraId="73DE62A0" w14:textId="77777777" w:rsidR="00E905E3" w:rsidRPr="008156DD" w:rsidRDefault="00000000">
      <w:pPr>
        <w:autoSpaceDE w:val="0"/>
        <w:autoSpaceDN w:val="0"/>
        <w:adjustRightInd w:val="0"/>
        <w:snapToGrid w:val="0"/>
        <w:spacing w:line="360" w:lineRule="auto"/>
        <w:rPr>
          <w:rFonts w:ascii="宋体" w:hAnsi="宋体"/>
          <w:sz w:val="24"/>
          <w:lang w:val="zh-CN"/>
        </w:rPr>
      </w:pPr>
      <w:r w:rsidRPr="008156DD">
        <w:rPr>
          <w:rFonts w:ascii="宋体" w:hAnsi="宋体" w:hint="eastAsia"/>
          <w:sz w:val="24"/>
        </w:rPr>
        <w:t>投标人</w:t>
      </w:r>
      <w:r w:rsidRPr="008156DD">
        <w:rPr>
          <w:rFonts w:ascii="宋体" w:hAnsi="宋体"/>
          <w:sz w:val="24"/>
        </w:rPr>
        <w:t>名称（加盖公章）</w:t>
      </w:r>
      <w:r w:rsidRPr="008156DD">
        <w:rPr>
          <w:rFonts w:ascii="宋体" w:hAnsi="宋体"/>
          <w:sz w:val="24"/>
          <w:lang w:val="zh-CN"/>
        </w:rPr>
        <w:t>：________________</w:t>
      </w:r>
    </w:p>
    <w:p w14:paraId="357A8D83" w14:textId="77777777" w:rsidR="00E905E3" w:rsidRPr="008156DD" w:rsidRDefault="00000000">
      <w:pPr>
        <w:pStyle w:val="af1"/>
        <w:kinsoku w:val="0"/>
        <w:overflowPunct w:val="0"/>
        <w:spacing w:line="360" w:lineRule="auto"/>
        <w:ind w:right="95"/>
        <w:rPr>
          <w:spacing w:val="-3"/>
        </w:rPr>
      </w:pPr>
      <w:r w:rsidRPr="008156DD">
        <w:rPr>
          <w:rFonts w:hint="eastAsia"/>
          <w:spacing w:val="-3"/>
        </w:rPr>
        <w:t>法定代表人（</w:t>
      </w:r>
      <w:r w:rsidRPr="008156DD">
        <w:t>单位负责人</w:t>
      </w:r>
      <w:r w:rsidRPr="008156DD">
        <w:rPr>
          <w:rFonts w:hint="eastAsia"/>
          <w:spacing w:val="-3"/>
        </w:rPr>
        <w:t>）（签字、签章或印鉴）：_</w:t>
      </w:r>
      <w:r w:rsidRPr="008156DD">
        <w:rPr>
          <w:spacing w:val="-3"/>
        </w:rPr>
        <w:t>______</w:t>
      </w:r>
    </w:p>
    <w:p w14:paraId="399397F5" w14:textId="77777777" w:rsidR="00E905E3" w:rsidRPr="008156DD" w:rsidRDefault="00E905E3">
      <w:pPr>
        <w:autoSpaceDE w:val="0"/>
        <w:autoSpaceDN w:val="0"/>
        <w:adjustRightInd w:val="0"/>
        <w:snapToGrid w:val="0"/>
        <w:spacing w:line="360" w:lineRule="auto"/>
        <w:rPr>
          <w:rFonts w:ascii="宋体" w:hAnsi="宋体"/>
          <w:sz w:val="24"/>
        </w:rPr>
      </w:pPr>
    </w:p>
    <w:p w14:paraId="6E3962C6" w14:textId="77777777" w:rsidR="00E905E3" w:rsidRPr="008156DD" w:rsidRDefault="00000000">
      <w:pPr>
        <w:autoSpaceDE w:val="0"/>
        <w:autoSpaceDN w:val="0"/>
        <w:adjustRightInd w:val="0"/>
        <w:snapToGrid w:val="0"/>
        <w:spacing w:line="360" w:lineRule="auto"/>
        <w:rPr>
          <w:rFonts w:ascii="宋体" w:hAnsi="宋体"/>
          <w:sz w:val="24"/>
          <w:lang w:val="zh-CN"/>
        </w:rPr>
      </w:pPr>
      <w:r w:rsidRPr="008156DD">
        <w:rPr>
          <w:rFonts w:ascii="宋体" w:hAnsi="宋体"/>
          <w:sz w:val="24"/>
        </w:rPr>
        <w:t>日期：_____年______月______日</w:t>
      </w:r>
    </w:p>
    <w:p w14:paraId="2A8F3ECA" w14:textId="77777777" w:rsidR="00E905E3" w:rsidRPr="008156DD" w:rsidRDefault="00E905E3">
      <w:pPr>
        <w:widowControl/>
        <w:spacing w:line="360" w:lineRule="auto"/>
        <w:jc w:val="left"/>
        <w:rPr>
          <w:rFonts w:ascii="宋体" w:hAnsi="宋体"/>
          <w:i/>
          <w:sz w:val="24"/>
          <w:szCs w:val="20"/>
          <w:u w:val="single"/>
        </w:rPr>
      </w:pPr>
    </w:p>
    <w:p w14:paraId="5468A4C5" w14:textId="77777777" w:rsidR="00E905E3" w:rsidRPr="008156DD" w:rsidRDefault="00000000">
      <w:pPr>
        <w:widowControl/>
        <w:spacing w:line="360" w:lineRule="auto"/>
        <w:jc w:val="left"/>
        <w:rPr>
          <w:rFonts w:ascii="宋体" w:hAnsi="宋体"/>
          <w:sz w:val="24"/>
          <w:szCs w:val="20"/>
        </w:rPr>
      </w:pPr>
      <w:r w:rsidRPr="008156DD">
        <w:rPr>
          <w:rFonts w:ascii="宋体" w:hAnsi="宋体"/>
          <w:sz w:val="24"/>
          <w:szCs w:val="20"/>
        </w:rPr>
        <w:br w:type="page"/>
      </w:r>
    </w:p>
    <w:p w14:paraId="4D860E28"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3  开标一览表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8156DD">
        <w:rPr>
          <w:rFonts w:ascii="宋体" w:hAnsi="宋体"/>
          <w:sz w:val="24"/>
          <w:szCs w:val="20"/>
        </w:rPr>
        <w:t>（实质性格式）</w:t>
      </w:r>
    </w:p>
    <w:p w14:paraId="2AD9E049" w14:textId="77777777" w:rsidR="00E905E3" w:rsidRPr="008156DD" w:rsidRDefault="00000000">
      <w:pPr>
        <w:spacing w:line="360" w:lineRule="auto"/>
        <w:jc w:val="center"/>
        <w:rPr>
          <w:rFonts w:ascii="宋体" w:hAnsi="宋体"/>
          <w:b/>
          <w:sz w:val="36"/>
          <w:szCs w:val="36"/>
        </w:rPr>
      </w:pPr>
      <w:bookmarkStart w:id="833" w:name="_Toc226309802"/>
      <w:bookmarkStart w:id="834" w:name="_Toc264969248"/>
      <w:bookmarkStart w:id="835" w:name="_Toc305158900"/>
      <w:bookmarkStart w:id="836" w:name="_Toc195842923"/>
      <w:bookmarkStart w:id="837" w:name="_Toc226965748"/>
      <w:bookmarkStart w:id="838" w:name="_Toc226337254"/>
      <w:bookmarkStart w:id="839" w:name="_Toc305158826"/>
      <w:bookmarkStart w:id="840" w:name="_Toc226965831"/>
      <w:bookmarkStart w:id="841" w:name="_Toc265228396"/>
      <w:bookmarkStart w:id="842" w:name="_Toc164608672"/>
      <w:bookmarkStart w:id="843" w:name="_Toc164608827"/>
      <w:r w:rsidRPr="008156DD">
        <w:rPr>
          <w:rFonts w:ascii="宋体" w:hAnsi="宋体" w:hint="eastAsia"/>
          <w:b/>
          <w:sz w:val="36"/>
          <w:szCs w:val="36"/>
        </w:rPr>
        <w:t>开标一览表</w:t>
      </w:r>
      <w:bookmarkEnd w:id="833"/>
      <w:bookmarkEnd w:id="834"/>
      <w:bookmarkEnd w:id="835"/>
      <w:bookmarkEnd w:id="836"/>
      <w:bookmarkEnd w:id="837"/>
      <w:bookmarkEnd w:id="838"/>
      <w:bookmarkEnd w:id="839"/>
      <w:bookmarkEnd w:id="840"/>
      <w:bookmarkEnd w:id="841"/>
      <w:bookmarkEnd w:id="842"/>
      <w:bookmarkEnd w:id="843"/>
    </w:p>
    <w:p w14:paraId="037E1C80" w14:textId="77777777" w:rsidR="00E905E3" w:rsidRPr="008156DD" w:rsidRDefault="00E905E3">
      <w:pPr>
        <w:tabs>
          <w:tab w:val="left" w:pos="1800"/>
          <w:tab w:val="left" w:pos="5580"/>
        </w:tabs>
        <w:spacing w:line="360" w:lineRule="auto"/>
        <w:jc w:val="left"/>
        <w:rPr>
          <w:rFonts w:ascii="宋体" w:hAnsi="宋体"/>
          <w:i/>
          <w:sz w:val="24"/>
        </w:rPr>
      </w:pPr>
    </w:p>
    <w:p w14:paraId="18181506" w14:textId="77777777" w:rsidR="00E905E3" w:rsidRPr="008156DD" w:rsidRDefault="00000000">
      <w:pPr>
        <w:tabs>
          <w:tab w:val="left" w:pos="1800"/>
          <w:tab w:val="left" w:pos="5580"/>
        </w:tabs>
        <w:spacing w:line="360" w:lineRule="auto"/>
        <w:ind w:firstLineChars="100" w:firstLine="240"/>
        <w:jc w:val="left"/>
        <w:rPr>
          <w:rFonts w:ascii="宋体" w:hAnsi="宋体"/>
          <w:sz w:val="24"/>
          <w:u w:val="single"/>
        </w:rPr>
      </w:pPr>
      <w:r w:rsidRPr="008156DD">
        <w:rPr>
          <w:rFonts w:ascii="宋体" w:hAnsi="宋体" w:hint="eastAsia"/>
          <w:sz w:val="24"/>
        </w:rPr>
        <w:t>招标</w:t>
      </w:r>
      <w:r w:rsidRPr="008156DD">
        <w:rPr>
          <w:rFonts w:ascii="宋体" w:hAnsi="宋体"/>
          <w:sz w:val="24"/>
        </w:rPr>
        <w:t>编号：_____________________     项目名称：____________</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4"/>
        <w:gridCol w:w="2124"/>
        <w:gridCol w:w="1660"/>
        <w:gridCol w:w="1598"/>
        <w:gridCol w:w="1267"/>
      </w:tblGrid>
      <w:tr w:rsidR="00E905E3" w:rsidRPr="008156DD" w14:paraId="41546462" w14:textId="77777777">
        <w:trPr>
          <w:trHeight w:val="1157"/>
          <w:jc w:val="center"/>
        </w:trPr>
        <w:tc>
          <w:tcPr>
            <w:tcW w:w="2124" w:type="dxa"/>
            <w:vAlign w:val="center"/>
          </w:tcPr>
          <w:p w14:paraId="6EEB3555" w14:textId="77777777" w:rsidR="00E905E3" w:rsidRPr="008156DD" w:rsidRDefault="00000000">
            <w:pPr>
              <w:tabs>
                <w:tab w:val="left" w:pos="5580"/>
              </w:tabs>
              <w:spacing w:line="360" w:lineRule="auto"/>
              <w:ind w:left="163" w:hanging="163"/>
              <w:jc w:val="center"/>
              <w:rPr>
                <w:rFonts w:ascii="宋体" w:hAnsi="宋体"/>
                <w:sz w:val="24"/>
              </w:rPr>
            </w:pPr>
            <w:r w:rsidRPr="008156DD">
              <w:rPr>
                <w:rFonts w:ascii="宋体" w:hAnsi="宋体" w:hint="eastAsia"/>
                <w:sz w:val="24"/>
              </w:rPr>
              <w:t>投标人名称</w:t>
            </w:r>
          </w:p>
        </w:tc>
        <w:tc>
          <w:tcPr>
            <w:tcW w:w="2124" w:type="dxa"/>
            <w:vAlign w:val="center"/>
          </w:tcPr>
          <w:p w14:paraId="5069F9E2" w14:textId="77777777" w:rsidR="00E905E3" w:rsidRPr="008156DD" w:rsidRDefault="00000000">
            <w:pPr>
              <w:tabs>
                <w:tab w:val="left" w:pos="5580"/>
              </w:tabs>
              <w:spacing w:line="360" w:lineRule="auto"/>
              <w:ind w:left="163" w:hanging="163"/>
              <w:jc w:val="center"/>
              <w:rPr>
                <w:rFonts w:ascii="宋体" w:hAnsi="宋体"/>
                <w:sz w:val="24"/>
              </w:rPr>
            </w:pPr>
            <w:r w:rsidRPr="008156DD">
              <w:rPr>
                <w:rFonts w:ascii="宋体" w:hAnsi="宋体" w:hint="eastAsia"/>
                <w:sz w:val="24"/>
              </w:rPr>
              <w:t>投标报价</w:t>
            </w:r>
          </w:p>
        </w:tc>
        <w:tc>
          <w:tcPr>
            <w:tcW w:w="1660" w:type="dxa"/>
            <w:vAlign w:val="center"/>
          </w:tcPr>
          <w:p w14:paraId="0CA4449F" w14:textId="77777777" w:rsidR="00E905E3" w:rsidRPr="008156DD" w:rsidRDefault="00000000">
            <w:pPr>
              <w:tabs>
                <w:tab w:val="left" w:pos="5580"/>
              </w:tabs>
              <w:spacing w:line="360" w:lineRule="auto"/>
              <w:jc w:val="center"/>
              <w:rPr>
                <w:rFonts w:ascii="宋体" w:hAnsi="宋体"/>
                <w:sz w:val="24"/>
              </w:rPr>
            </w:pPr>
            <w:r w:rsidRPr="008156DD">
              <w:rPr>
                <w:rFonts w:ascii="宋体" w:hAnsi="宋体" w:hint="eastAsia"/>
                <w:sz w:val="24"/>
              </w:rPr>
              <w:t>投标保证金（有/无）</w:t>
            </w:r>
          </w:p>
        </w:tc>
        <w:tc>
          <w:tcPr>
            <w:tcW w:w="1598" w:type="dxa"/>
            <w:vAlign w:val="center"/>
          </w:tcPr>
          <w:p w14:paraId="14E9425C" w14:textId="77777777" w:rsidR="00E905E3" w:rsidRPr="008156DD" w:rsidRDefault="00000000">
            <w:pPr>
              <w:tabs>
                <w:tab w:val="left" w:pos="5580"/>
              </w:tabs>
              <w:spacing w:line="360" w:lineRule="auto"/>
              <w:jc w:val="center"/>
              <w:rPr>
                <w:rFonts w:ascii="宋体" w:hAnsi="宋体"/>
                <w:sz w:val="24"/>
              </w:rPr>
            </w:pPr>
            <w:r w:rsidRPr="008156DD">
              <w:rPr>
                <w:rFonts w:ascii="宋体" w:hAnsi="宋体" w:hint="eastAsia"/>
                <w:sz w:val="24"/>
              </w:rPr>
              <w:t>服务期</w:t>
            </w:r>
          </w:p>
        </w:tc>
        <w:tc>
          <w:tcPr>
            <w:tcW w:w="1267" w:type="dxa"/>
            <w:vAlign w:val="center"/>
          </w:tcPr>
          <w:p w14:paraId="53A3788C" w14:textId="77777777" w:rsidR="00E905E3" w:rsidRPr="008156DD" w:rsidRDefault="00000000">
            <w:pPr>
              <w:tabs>
                <w:tab w:val="left" w:pos="5580"/>
              </w:tabs>
              <w:spacing w:line="360" w:lineRule="auto"/>
              <w:jc w:val="center"/>
              <w:rPr>
                <w:rFonts w:ascii="宋体" w:hAnsi="宋体"/>
                <w:sz w:val="24"/>
              </w:rPr>
            </w:pPr>
            <w:r w:rsidRPr="008156DD">
              <w:rPr>
                <w:rFonts w:ascii="宋体" w:hAnsi="宋体" w:hint="eastAsia"/>
                <w:sz w:val="24"/>
              </w:rPr>
              <w:t>备注</w:t>
            </w:r>
          </w:p>
        </w:tc>
      </w:tr>
      <w:tr w:rsidR="00E905E3" w:rsidRPr="008156DD" w14:paraId="3C1C5AA0" w14:textId="77777777">
        <w:trPr>
          <w:cantSplit/>
          <w:trHeight w:val="1705"/>
          <w:jc w:val="center"/>
        </w:trPr>
        <w:tc>
          <w:tcPr>
            <w:tcW w:w="2124" w:type="dxa"/>
          </w:tcPr>
          <w:p w14:paraId="5D9BCF0E" w14:textId="77777777" w:rsidR="00E905E3" w:rsidRPr="008156DD" w:rsidRDefault="00E905E3">
            <w:pPr>
              <w:tabs>
                <w:tab w:val="left" w:pos="5580"/>
              </w:tabs>
              <w:spacing w:line="360" w:lineRule="auto"/>
              <w:ind w:right="1200"/>
              <w:jc w:val="right"/>
              <w:rPr>
                <w:rFonts w:ascii="宋体" w:hAnsi="宋体"/>
                <w:sz w:val="24"/>
              </w:rPr>
            </w:pPr>
          </w:p>
        </w:tc>
        <w:tc>
          <w:tcPr>
            <w:tcW w:w="2124" w:type="dxa"/>
            <w:vAlign w:val="center"/>
          </w:tcPr>
          <w:p w14:paraId="3D63228E" w14:textId="77777777" w:rsidR="00E905E3" w:rsidRPr="008156DD" w:rsidRDefault="00000000">
            <w:pPr>
              <w:tabs>
                <w:tab w:val="left" w:pos="5580"/>
              </w:tabs>
              <w:spacing w:line="360" w:lineRule="auto"/>
              <w:ind w:right="1200"/>
              <w:jc w:val="right"/>
              <w:rPr>
                <w:rFonts w:ascii="宋体" w:hAnsi="宋体"/>
                <w:sz w:val="24"/>
              </w:rPr>
            </w:pPr>
            <w:r w:rsidRPr="008156DD">
              <w:rPr>
                <w:rFonts w:ascii="宋体" w:hAnsi="宋体" w:hint="eastAsia"/>
                <w:sz w:val="24"/>
              </w:rPr>
              <w:t>小写：</w:t>
            </w:r>
          </w:p>
          <w:p w14:paraId="1F316C97" w14:textId="77777777" w:rsidR="00E905E3" w:rsidRPr="008156DD" w:rsidRDefault="00000000">
            <w:pPr>
              <w:tabs>
                <w:tab w:val="left" w:pos="5580"/>
              </w:tabs>
              <w:spacing w:line="360" w:lineRule="auto"/>
              <w:ind w:right="1200"/>
              <w:jc w:val="right"/>
              <w:rPr>
                <w:rFonts w:ascii="宋体" w:hAnsi="宋体"/>
                <w:sz w:val="24"/>
              </w:rPr>
            </w:pPr>
            <w:r w:rsidRPr="008156DD">
              <w:rPr>
                <w:rFonts w:ascii="宋体" w:hAnsi="宋体" w:hint="eastAsia"/>
                <w:sz w:val="24"/>
              </w:rPr>
              <w:t>大写：</w:t>
            </w:r>
          </w:p>
        </w:tc>
        <w:tc>
          <w:tcPr>
            <w:tcW w:w="1660" w:type="dxa"/>
            <w:vAlign w:val="center"/>
          </w:tcPr>
          <w:p w14:paraId="461FAFE0" w14:textId="77777777" w:rsidR="00E905E3" w:rsidRPr="008156DD" w:rsidRDefault="00E905E3">
            <w:pPr>
              <w:tabs>
                <w:tab w:val="left" w:pos="5580"/>
              </w:tabs>
              <w:spacing w:line="360" w:lineRule="auto"/>
              <w:jc w:val="right"/>
              <w:rPr>
                <w:rFonts w:ascii="宋体" w:hAnsi="宋体"/>
                <w:sz w:val="24"/>
              </w:rPr>
            </w:pPr>
          </w:p>
        </w:tc>
        <w:tc>
          <w:tcPr>
            <w:tcW w:w="1598" w:type="dxa"/>
            <w:vAlign w:val="center"/>
          </w:tcPr>
          <w:p w14:paraId="48AB081B" w14:textId="77777777" w:rsidR="00E905E3" w:rsidRPr="008156DD" w:rsidRDefault="00E905E3">
            <w:pPr>
              <w:tabs>
                <w:tab w:val="left" w:pos="5580"/>
              </w:tabs>
              <w:spacing w:line="360" w:lineRule="auto"/>
              <w:jc w:val="center"/>
              <w:rPr>
                <w:rFonts w:ascii="宋体" w:hAnsi="宋体"/>
                <w:sz w:val="24"/>
              </w:rPr>
            </w:pPr>
          </w:p>
        </w:tc>
        <w:tc>
          <w:tcPr>
            <w:tcW w:w="1267" w:type="dxa"/>
            <w:vAlign w:val="center"/>
          </w:tcPr>
          <w:p w14:paraId="6462C494" w14:textId="77777777" w:rsidR="00E905E3" w:rsidRPr="008156DD" w:rsidRDefault="00E905E3">
            <w:pPr>
              <w:tabs>
                <w:tab w:val="left" w:pos="5580"/>
              </w:tabs>
              <w:spacing w:line="360" w:lineRule="auto"/>
              <w:jc w:val="center"/>
              <w:rPr>
                <w:rFonts w:ascii="宋体" w:hAnsi="宋体"/>
                <w:sz w:val="24"/>
              </w:rPr>
            </w:pPr>
          </w:p>
        </w:tc>
      </w:tr>
    </w:tbl>
    <w:p w14:paraId="26CD8571" w14:textId="77777777" w:rsidR="00E905E3" w:rsidRPr="008156DD" w:rsidRDefault="00000000">
      <w:pPr>
        <w:autoSpaceDE w:val="0"/>
        <w:autoSpaceDN w:val="0"/>
        <w:adjustRightInd w:val="0"/>
        <w:spacing w:line="360" w:lineRule="auto"/>
        <w:jc w:val="left"/>
        <w:rPr>
          <w:rFonts w:ascii="宋体" w:hAnsi="宋体"/>
          <w:sz w:val="24"/>
        </w:rPr>
      </w:pPr>
      <w:r w:rsidRPr="008156DD">
        <w:rPr>
          <w:rFonts w:ascii="宋体" w:hAnsi="宋体"/>
          <w:kern w:val="0"/>
          <w:sz w:val="24"/>
        </w:rPr>
        <w:t>注：1</w:t>
      </w:r>
      <w:r w:rsidRPr="008156DD">
        <w:rPr>
          <w:rFonts w:ascii="宋体" w:hAnsi="宋体"/>
          <w:sz w:val="24"/>
        </w:rPr>
        <w:t>.此表中，每包的投标报价应和《投标分项报价表》中的总价相一致。</w:t>
      </w:r>
    </w:p>
    <w:p w14:paraId="3585074F" w14:textId="77777777" w:rsidR="00E905E3" w:rsidRPr="008156DD" w:rsidRDefault="00000000">
      <w:pPr>
        <w:tabs>
          <w:tab w:val="left" w:pos="5580"/>
        </w:tabs>
        <w:spacing w:line="360" w:lineRule="auto"/>
        <w:ind w:firstLineChars="200" w:firstLine="480"/>
        <w:rPr>
          <w:rFonts w:ascii="宋体" w:hAnsi="宋体"/>
          <w:sz w:val="24"/>
        </w:rPr>
      </w:pPr>
      <w:r w:rsidRPr="008156DD">
        <w:rPr>
          <w:rFonts w:ascii="宋体" w:hAnsi="宋体"/>
          <w:sz w:val="24"/>
        </w:rPr>
        <w:t>2.本表必须</w:t>
      </w:r>
      <w:proofErr w:type="gramStart"/>
      <w:r w:rsidRPr="008156DD">
        <w:rPr>
          <w:rFonts w:ascii="宋体" w:hAnsi="宋体"/>
          <w:sz w:val="24"/>
        </w:rPr>
        <w:t>按包分别</w:t>
      </w:r>
      <w:proofErr w:type="gramEnd"/>
      <w:r w:rsidRPr="008156DD">
        <w:rPr>
          <w:rFonts w:ascii="宋体" w:hAnsi="宋体"/>
          <w:sz w:val="24"/>
        </w:rPr>
        <w:t>填写。</w:t>
      </w:r>
    </w:p>
    <w:p w14:paraId="4B763193" w14:textId="77777777" w:rsidR="00E905E3" w:rsidRPr="008156DD" w:rsidRDefault="00000000">
      <w:pPr>
        <w:tabs>
          <w:tab w:val="left" w:pos="5580"/>
        </w:tabs>
        <w:spacing w:line="360" w:lineRule="auto"/>
        <w:ind w:firstLineChars="200" w:firstLine="480"/>
        <w:rPr>
          <w:rFonts w:ascii="宋体" w:hAnsi="宋体"/>
          <w:sz w:val="24"/>
        </w:rPr>
      </w:pPr>
      <w:r w:rsidRPr="008156DD">
        <w:rPr>
          <w:rFonts w:ascii="宋体" w:hAnsi="宋体" w:hint="eastAsia"/>
          <w:sz w:val="24"/>
        </w:rPr>
        <w:t>3</w:t>
      </w:r>
      <w:r w:rsidRPr="008156DD">
        <w:rPr>
          <w:rFonts w:ascii="宋体" w:hAnsi="宋体"/>
          <w:sz w:val="24"/>
        </w:rPr>
        <w:t>.</w:t>
      </w:r>
      <w:r w:rsidRPr="008156DD">
        <w:rPr>
          <w:rFonts w:ascii="宋体" w:hAnsi="宋体" w:hint="eastAsia"/>
        </w:rPr>
        <w:t xml:space="preserve"> </w:t>
      </w:r>
      <w:r w:rsidRPr="008156DD">
        <w:rPr>
          <w:rFonts w:ascii="宋体" w:hAnsi="宋体" w:hint="eastAsia"/>
          <w:sz w:val="24"/>
        </w:rPr>
        <w:t>此表还应按投标人须知的规定密封标记再单独递交一份原件。</w:t>
      </w:r>
    </w:p>
    <w:p w14:paraId="1058A002"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lang w:val="zh-CN"/>
        </w:rPr>
        <w:t xml:space="preserve">                        </w:t>
      </w:r>
    </w:p>
    <w:p w14:paraId="32FF2AC5"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rPr>
        <w:t>投标人名称（加盖公章）</w:t>
      </w:r>
      <w:r w:rsidRPr="008156DD">
        <w:rPr>
          <w:rFonts w:ascii="宋体" w:hAnsi="宋体"/>
          <w:sz w:val="24"/>
          <w:lang w:val="zh-CN"/>
        </w:rPr>
        <w:t>：____________</w:t>
      </w:r>
    </w:p>
    <w:p w14:paraId="02188A55"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hint="eastAsia"/>
          <w:sz w:val="24"/>
          <w:lang w:val="zh-CN"/>
        </w:rPr>
        <w:t>授权代表签字：</w:t>
      </w:r>
      <w:r w:rsidRPr="008156DD">
        <w:rPr>
          <w:rFonts w:ascii="宋体" w:hAnsi="宋体"/>
          <w:sz w:val="24"/>
          <w:szCs w:val="20"/>
        </w:rPr>
        <w:t>___________</w:t>
      </w:r>
    </w:p>
    <w:p w14:paraId="027F8C4A"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szCs w:val="20"/>
        </w:rPr>
        <w:t xml:space="preserve">日期：_____年______月______日   </w:t>
      </w:r>
    </w:p>
    <w:p w14:paraId="7235A935" w14:textId="77777777" w:rsidR="00E905E3" w:rsidRPr="008156DD" w:rsidRDefault="00000000">
      <w:pPr>
        <w:widowControl/>
        <w:spacing w:line="360" w:lineRule="auto"/>
        <w:jc w:val="left"/>
        <w:rPr>
          <w:rFonts w:ascii="宋体" w:hAnsi="宋体"/>
          <w:sz w:val="24"/>
          <w:szCs w:val="20"/>
        </w:rPr>
      </w:pPr>
      <w:bookmarkStart w:id="844" w:name="_Toc265228397"/>
      <w:bookmarkStart w:id="845" w:name="_Toc226309803"/>
      <w:bookmarkStart w:id="846" w:name="_Toc226337255"/>
      <w:bookmarkStart w:id="847" w:name="_Toc305158901"/>
      <w:bookmarkStart w:id="848" w:name="_Toc127151558"/>
      <w:bookmarkStart w:id="849" w:name="_Toc150774763"/>
      <w:bookmarkStart w:id="850" w:name="_Toc305158827"/>
      <w:bookmarkStart w:id="851" w:name="_Toc142311060"/>
      <w:bookmarkStart w:id="852" w:name="_Toc150480796"/>
      <w:bookmarkStart w:id="853" w:name="_Toc264969249"/>
      <w:bookmarkStart w:id="854" w:name="_Toc226965749"/>
      <w:bookmarkStart w:id="855" w:name="_Toc195842924"/>
      <w:bookmarkStart w:id="856" w:name="_Toc226965832"/>
      <w:r w:rsidRPr="008156DD">
        <w:rPr>
          <w:rFonts w:ascii="宋体" w:hAnsi="宋体"/>
          <w:sz w:val="24"/>
          <w:szCs w:val="20"/>
        </w:rPr>
        <w:br w:type="page"/>
      </w:r>
    </w:p>
    <w:p w14:paraId="0FA93B2E"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4  投标分项报价表</w:t>
      </w:r>
      <w:bookmarkEnd w:id="844"/>
      <w:bookmarkEnd w:id="845"/>
      <w:bookmarkEnd w:id="846"/>
      <w:bookmarkEnd w:id="847"/>
      <w:bookmarkEnd w:id="848"/>
      <w:bookmarkEnd w:id="849"/>
      <w:bookmarkEnd w:id="850"/>
      <w:bookmarkEnd w:id="851"/>
      <w:bookmarkEnd w:id="852"/>
      <w:bookmarkEnd w:id="853"/>
      <w:bookmarkEnd w:id="854"/>
      <w:bookmarkEnd w:id="855"/>
      <w:bookmarkEnd w:id="856"/>
    </w:p>
    <w:p w14:paraId="6A501951" w14:textId="77777777" w:rsidR="00E905E3" w:rsidRPr="008156DD" w:rsidRDefault="00E905E3">
      <w:pPr>
        <w:spacing w:line="360" w:lineRule="auto"/>
        <w:jc w:val="center"/>
        <w:rPr>
          <w:rFonts w:ascii="宋体" w:hAnsi="宋体"/>
          <w:sz w:val="36"/>
          <w:szCs w:val="36"/>
        </w:rPr>
      </w:pPr>
    </w:p>
    <w:p w14:paraId="1DE82ED1" w14:textId="77777777" w:rsidR="00E905E3" w:rsidRPr="008156DD" w:rsidRDefault="00000000">
      <w:pPr>
        <w:spacing w:line="360" w:lineRule="auto"/>
        <w:jc w:val="center"/>
        <w:rPr>
          <w:rFonts w:ascii="宋体" w:hAnsi="宋体"/>
          <w:b/>
          <w:sz w:val="36"/>
          <w:szCs w:val="36"/>
        </w:rPr>
      </w:pPr>
      <w:r w:rsidRPr="008156DD">
        <w:rPr>
          <w:rFonts w:ascii="宋体" w:hAnsi="宋体" w:hint="eastAsia"/>
          <w:b/>
          <w:sz w:val="36"/>
          <w:szCs w:val="36"/>
        </w:rPr>
        <w:t>投标分项报价表</w:t>
      </w:r>
    </w:p>
    <w:p w14:paraId="6F58BB19" w14:textId="77777777" w:rsidR="00E905E3" w:rsidRPr="008156DD" w:rsidRDefault="00000000">
      <w:pPr>
        <w:tabs>
          <w:tab w:val="left" w:pos="1800"/>
          <w:tab w:val="left" w:pos="5580"/>
        </w:tabs>
        <w:spacing w:line="360" w:lineRule="auto"/>
        <w:rPr>
          <w:rFonts w:ascii="宋体" w:hAnsi="宋体"/>
          <w:sz w:val="24"/>
        </w:rPr>
      </w:pPr>
      <w:r w:rsidRPr="008156DD">
        <w:rPr>
          <w:rFonts w:ascii="宋体" w:hAnsi="宋体" w:hint="eastAsia"/>
          <w:sz w:val="24"/>
        </w:rPr>
        <w:t>招标</w:t>
      </w:r>
      <w:r w:rsidRPr="008156DD">
        <w:rPr>
          <w:rFonts w:ascii="宋体" w:hAnsi="宋体"/>
          <w:sz w:val="24"/>
        </w:rPr>
        <w:t>编号：___________ 项目名称：__________报价单位：人民币</w:t>
      </w:r>
      <w:r w:rsidRPr="008156DD">
        <w:rPr>
          <w:rFonts w:ascii="宋体" w:hAnsi="宋体" w:hint="eastAsia"/>
          <w:sz w:val="24"/>
        </w:rPr>
        <w:t>/</w:t>
      </w:r>
      <w:r w:rsidRPr="008156DD">
        <w:rPr>
          <w:rFonts w:ascii="宋体" w:hAnsi="宋体"/>
          <w:sz w:val="24"/>
        </w:rPr>
        <w:t>元</w:t>
      </w:r>
    </w:p>
    <w:tbl>
      <w:tblPr>
        <w:tblW w:w="947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843"/>
        <w:gridCol w:w="1539"/>
        <w:gridCol w:w="1579"/>
        <w:gridCol w:w="1418"/>
        <w:gridCol w:w="1134"/>
        <w:gridCol w:w="1134"/>
      </w:tblGrid>
      <w:tr w:rsidR="00E905E3" w:rsidRPr="008156DD" w14:paraId="077C7153" w14:textId="77777777">
        <w:tc>
          <w:tcPr>
            <w:tcW w:w="827" w:type="dxa"/>
            <w:tcBorders>
              <w:top w:val="single" w:sz="4" w:space="0" w:color="auto"/>
              <w:left w:val="single" w:sz="4" w:space="0" w:color="auto"/>
              <w:bottom w:val="single" w:sz="4" w:space="0" w:color="auto"/>
              <w:right w:val="single" w:sz="4" w:space="0" w:color="auto"/>
            </w:tcBorders>
            <w:vAlign w:val="center"/>
          </w:tcPr>
          <w:p w14:paraId="3A0EB09C"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609A1455"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名称</w:t>
            </w:r>
          </w:p>
        </w:tc>
        <w:tc>
          <w:tcPr>
            <w:tcW w:w="1539" w:type="dxa"/>
            <w:tcBorders>
              <w:top w:val="single" w:sz="4" w:space="0" w:color="auto"/>
              <w:left w:val="single" w:sz="4" w:space="0" w:color="auto"/>
              <w:bottom w:val="single" w:sz="4" w:space="0" w:color="auto"/>
              <w:right w:val="single" w:sz="4" w:space="0" w:color="auto"/>
            </w:tcBorders>
            <w:vAlign w:val="center"/>
          </w:tcPr>
          <w:p w14:paraId="120ADB8C"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简要描述</w:t>
            </w:r>
          </w:p>
        </w:tc>
        <w:tc>
          <w:tcPr>
            <w:tcW w:w="1579" w:type="dxa"/>
            <w:tcBorders>
              <w:top w:val="single" w:sz="4" w:space="0" w:color="auto"/>
              <w:left w:val="single" w:sz="4" w:space="0" w:color="auto"/>
              <w:bottom w:val="single" w:sz="4" w:space="0" w:color="auto"/>
              <w:right w:val="single" w:sz="4" w:space="0" w:color="auto"/>
            </w:tcBorders>
            <w:vAlign w:val="center"/>
          </w:tcPr>
          <w:p w14:paraId="45953518"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数量</w:t>
            </w:r>
          </w:p>
        </w:tc>
        <w:tc>
          <w:tcPr>
            <w:tcW w:w="1418" w:type="dxa"/>
            <w:tcBorders>
              <w:top w:val="single" w:sz="4" w:space="0" w:color="auto"/>
              <w:left w:val="single" w:sz="4" w:space="0" w:color="auto"/>
              <w:bottom w:val="single" w:sz="4" w:space="0" w:color="auto"/>
              <w:right w:val="single" w:sz="4" w:space="0" w:color="auto"/>
            </w:tcBorders>
            <w:vAlign w:val="center"/>
          </w:tcPr>
          <w:p w14:paraId="0822AC25"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14:paraId="3532B36D"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14:paraId="751A27F9" w14:textId="77777777" w:rsidR="00E905E3" w:rsidRPr="008156DD" w:rsidRDefault="00000000">
            <w:pPr>
              <w:pStyle w:val="af4"/>
              <w:spacing w:before="156"/>
              <w:jc w:val="center"/>
              <w:rPr>
                <w:rFonts w:hAnsi="宋体" w:cs="等线" w:hint="default"/>
                <w:sz w:val="24"/>
                <w:szCs w:val="24"/>
              </w:rPr>
            </w:pPr>
            <w:r w:rsidRPr="008156DD">
              <w:rPr>
                <w:rFonts w:hAnsi="宋体" w:cs="等线"/>
                <w:sz w:val="24"/>
                <w:szCs w:val="24"/>
              </w:rPr>
              <w:t>备注</w:t>
            </w:r>
          </w:p>
        </w:tc>
      </w:tr>
      <w:tr w:rsidR="00E905E3" w:rsidRPr="008156DD" w14:paraId="4967EE88" w14:textId="77777777">
        <w:tc>
          <w:tcPr>
            <w:tcW w:w="827" w:type="dxa"/>
            <w:tcBorders>
              <w:top w:val="single" w:sz="4" w:space="0" w:color="auto"/>
              <w:left w:val="single" w:sz="4" w:space="0" w:color="auto"/>
              <w:bottom w:val="single" w:sz="4" w:space="0" w:color="auto"/>
              <w:right w:val="single" w:sz="4" w:space="0" w:color="auto"/>
            </w:tcBorders>
          </w:tcPr>
          <w:p w14:paraId="4C1425FD" w14:textId="77777777" w:rsidR="00E905E3" w:rsidRPr="008156DD" w:rsidRDefault="00E905E3">
            <w:pPr>
              <w:pStyle w:val="af4"/>
              <w:ind w:firstLine="12"/>
              <w:jc w:val="center"/>
              <w:rPr>
                <w:rFonts w:hAnsi="宋体" w:cs="等线" w:hint="default"/>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C023486" w14:textId="77777777" w:rsidR="00E905E3" w:rsidRPr="008156DD" w:rsidRDefault="00E905E3">
            <w:pPr>
              <w:pStyle w:val="af4"/>
              <w:rPr>
                <w:rFonts w:hAnsi="宋体" w:cs="等线" w:hint="default"/>
                <w:sz w:val="24"/>
                <w:szCs w:val="24"/>
              </w:rPr>
            </w:pPr>
          </w:p>
        </w:tc>
        <w:tc>
          <w:tcPr>
            <w:tcW w:w="1539" w:type="dxa"/>
            <w:tcBorders>
              <w:top w:val="single" w:sz="4" w:space="0" w:color="auto"/>
              <w:left w:val="single" w:sz="4" w:space="0" w:color="auto"/>
              <w:bottom w:val="single" w:sz="4" w:space="0" w:color="auto"/>
              <w:right w:val="single" w:sz="4" w:space="0" w:color="auto"/>
            </w:tcBorders>
          </w:tcPr>
          <w:p w14:paraId="3BA5DBCF" w14:textId="77777777" w:rsidR="00E905E3" w:rsidRPr="008156DD" w:rsidRDefault="00E905E3">
            <w:pPr>
              <w:pStyle w:val="af4"/>
              <w:ind w:firstLine="480"/>
              <w:rPr>
                <w:rFonts w:hAnsi="宋体" w:cs="等线" w:hint="default"/>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14:paraId="64EE79F3" w14:textId="77777777" w:rsidR="00E905E3" w:rsidRPr="008156DD" w:rsidRDefault="00E905E3">
            <w:pPr>
              <w:pStyle w:val="af4"/>
              <w:jc w:val="center"/>
              <w:rPr>
                <w:rFonts w:hAnsi="宋体" w:cs="等线" w:hint="default"/>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BC952BE"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81957"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710209" w14:textId="77777777" w:rsidR="00E905E3" w:rsidRPr="008156DD" w:rsidRDefault="00E905E3">
            <w:pPr>
              <w:pStyle w:val="af4"/>
              <w:ind w:firstLine="480"/>
              <w:rPr>
                <w:rFonts w:hAnsi="宋体" w:cs="等线" w:hint="default"/>
                <w:sz w:val="24"/>
                <w:szCs w:val="24"/>
              </w:rPr>
            </w:pPr>
          </w:p>
        </w:tc>
      </w:tr>
      <w:tr w:rsidR="00E905E3" w:rsidRPr="008156DD" w14:paraId="70B03198" w14:textId="77777777">
        <w:tc>
          <w:tcPr>
            <w:tcW w:w="827" w:type="dxa"/>
            <w:tcBorders>
              <w:top w:val="single" w:sz="4" w:space="0" w:color="auto"/>
              <w:left w:val="single" w:sz="4" w:space="0" w:color="auto"/>
              <w:bottom w:val="single" w:sz="4" w:space="0" w:color="auto"/>
              <w:right w:val="single" w:sz="4" w:space="0" w:color="auto"/>
            </w:tcBorders>
          </w:tcPr>
          <w:p w14:paraId="3336BA63" w14:textId="77777777" w:rsidR="00E905E3" w:rsidRPr="008156DD" w:rsidRDefault="00E905E3">
            <w:pPr>
              <w:pStyle w:val="af4"/>
              <w:ind w:firstLine="12"/>
              <w:jc w:val="center"/>
              <w:rPr>
                <w:rFonts w:hAnsi="宋体" w:cs="等线" w:hint="default"/>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993FC8" w14:textId="77777777" w:rsidR="00E905E3" w:rsidRPr="008156DD" w:rsidRDefault="00E905E3">
            <w:pPr>
              <w:pStyle w:val="af4"/>
              <w:rPr>
                <w:rFonts w:hAnsi="宋体" w:cs="等线" w:hint="default"/>
                <w:sz w:val="24"/>
                <w:szCs w:val="24"/>
              </w:rPr>
            </w:pPr>
          </w:p>
        </w:tc>
        <w:tc>
          <w:tcPr>
            <w:tcW w:w="1539" w:type="dxa"/>
            <w:tcBorders>
              <w:top w:val="single" w:sz="4" w:space="0" w:color="auto"/>
              <w:left w:val="single" w:sz="4" w:space="0" w:color="auto"/>
              <w:bottom w:val="single" w:sz="4" w:space="0" w:color="auto"/>
              <w:right w:val="single" w:sz="4" w:space="0" w:color="auto"/>
            </w:tcBorders>
          </w:tcPr>
          <w:p w14:paraId="7330B0FF" w14:textId="77777777" w:rsidR="00E905E3" w:rsidRPr="008156DD" w:rsidRDefault="00E905E3">
            <w:pPr>
              <w:pStyle w:val="af4"/>
              <w:ind w:firstLine="480"/>
              <w:rPr>
                <w:rFonts w:hAnsi="宋体" w:cs="等线" w:hint="default"/>
                <w:sz w:val="24"/>
                <w:szCs w:val="24"/>
              </w:rPr>
            </w:pPr>
          </w:p>
        </w:tc>
        <w:tc>
          <w:tcPr>
            <w:tcW w:w="1579" w:type="dxa"/>
            <w:tcBorders>
              <w:top w:val="single" w:sz="4" w:space="0" w:color="auto"/>
              <w:left w:val="single" w:sz="4" w:space="0" w:color="auto"/>
              <w:bottom w:val="single" w:sz="4" w:space="0" w:color="auto"/>
              <w:right w:val="single" w:sz="4" w:space="0" w:color="auto"/>
            </w:tcBorders>
          </w:tcPr>
          <w:p w14:paraId="2E032292" w14:textId="77777777" w:rsidR="00E905E3" w:rsidRPr="008156DD" w:rsidRDefault="00E905E3">
            <w:pPr>
              <w:pStyle w:val="af4"/>
              <w:ind w:firstLine="480"/>
              <w:rPr>
                <w:rFonts w:hAnsi="宋体" w:cs="等线" w:hint="default"/>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51FF4C"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BBF2A7"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8EE05" w14:textId="77777777" w:rsidR="00E905E3" w:rsidRPr="008156DD" w:rsidRDefault="00E905E3">
            <w:pPr>
              <w:pStyle w:val="af4"/>
              <w:ind w:firstLine="480"/>
              <w:rPr>
                <w:rFonts w:hAnsi="宋体" w:cs="等线" w:hint="default"/>
                <w:sz w:val="24"/>
                <w:szCs w:val="24"/>
              </w:rPr>
            </w:pPr>
          </w:p>
        </w:tc>
      </w:tr>
      <w:tr w:rsidR="00E905E3" w:rsidRPr="008156DD" w14:paraId="3AD9BFA7" w14:textId="77777777">
        <w:tc>
          <w:tcPr>
            <w:tcW w:w="827" w:type="dxa"/>
            <w:tcBorders>
              <w:top w:val="single" w:sz="4" w:space="0" w:color="auto"/>
              <w:left w:val="single" w:sz="4" w:space="0" w:color="auto"/>
              <w:bottom w:val="single" w:sz="4" w:space="0" w:color="auto"/>
              <w:right w:val="single" w:sz="4" w:space="0" w:color="auto"/>
            </w:tcBorders>
          </w:tcPr>
          <w:p w14:paraId="326B971F" w14:textId="77777777" w:rsidR="00E905E3" w:rsidRPr="008156DD" w:rsidRDefault="00E905E3">
            <w:pPr>
              <w:pStyle w:val="af4"/>
              <w:ind w:firstLine="12"/>
              <w:jc w:val="center"/>
              <w:rPr>
                <w:rFonts w:hAnsi="宋体" w:cs="等线" w:hint="default"/>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4914053" w14:textId="77777777" w:rsidR="00E905E3" w:rsidRPr="008156DD" w:rsidRDefault="00E905E3">
            <w:pPr>
              <w:pStyle w:val="af4"/>
              <w:rPr>
                <w:rFonts w:hAnsi="宋体" w:cs="等线" w:hint="default"/>
                <w:sz w:val="24"/>
                <w:szCs w:val="24"/>
              </w:rPr>
            </w:pPr>
          </w:p>
        </w:tc>
        <w:tc>
          <w:tcPr>
            <w:tcW w:w="1539" w:type="dxa"/>
            <w:tcBorders>
              <w:top w:val="single" w:sz="4" w:space="0" w:color="auto"/>
              <w:left w:val="single" w:sz="4" w:space="0" w:color="auto"/>
              <w:bottom w:val="single" w:sz="4" w:space="0" w:color="auto"/>
              <w:right w:val="single" w:sz="4" w:space="0" w:color="auto"/>
            </w:tcBorders>
          </w:tcPr>
          <w:p w14:paraId="335D959B" w14:textId="77777777" w:rsidR="00E905E3" w:rsidRPr="008156DD" w:rsidRDefault="00E905E3">
            <w:pPr>
              <w:pStyle w:val="af4"/>
              <w:ind w:firstLine="480"/>
              <w:rPr>
                <w:rFonts w:hAnsi="宋体" w:cs="等线" w:hint="default"/>
                <w:sz w:val="24"/>
                <w:szCs w:val="24"/>
              </w:rPr>
            </w:pPr>
          </w:p>
        </w:tc>
        <w:tc>
          <w:tcPr>
            <w:tcW w:w="1579" w:type="dxa"/>
            <w:tcBorders>
              <w:top w:val="single" w:sz="4" w:space="0" w:color="auto"/>
              <w:left w:val="single" w:sz="4" w:space="0" w:color="auto"/>
              <w:bottom w:val="single" w:sz="4" w:space="0" w:color="auto"/>
              <w:right w:val="single" w:sz="4" w:space="0" w:color="auto"/>
            </w:tcBorders>
          </w:tcPr>
          <w:p w14:paraId="284132E7" w14:textId="77777777" w:rsidR="00E905E3" w:rsidRPr="008156DD" w:rsidRDefault="00E905E3">
            <w:pPr>
              <w:pStyle w:val="af4"/>
              <w:ind w:firstLine="480"/>
              <w:rPr>
                <w:rFonts w:hAnsi="宋体" w:cs="等线" w:hint="default"/>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4A885B"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DECFE"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598F42" w14:textId="77777777" w:rsidR="00E905E3" w:rsidRPr="008156DD" w:rsidRDefault="00E905E3">
            <w:pPr>
              <w:pStyle w:val="af4"/>
              <w:ind w:firstLine="480"/>
              <w:rPr>
                <w:rFonts w:hAnsi="宋体" w:cs="等线" w:hint="default"/>
                <w:sz w:val="24"/>
                <w:szCs w:val="24"/>
              </w:rPr>
            </w:pPr>
          </w:p>
        </w:tc>
      </w:tr>
      <w:tr w:rsidR="00E905E3" w:rsidRPr="008156DD" w14:paraId="3DA8EBB5" w14:textId="77777777">
        <w:tc>
          <w:tcPr>
            <w:tcW w:w="827" w:type="dxa"/>
            <w:tcBorders>
              <w:top w:val="single" w:sz="4" w:space="0" w:color="auto"/>
              <w:left w:val="single" w:sz="4" w:space="0" w:color="auto"/>
              <w:bottom w:val="single" w:sz="4" w:space="0" w:color="auto"/>
              <w:right w:val="single" w:sz="4" w:space="0" w:color="auto"/>
            </w:tcBorders>
          </w:tcPr>
          <w:p w14:paraId="4E9A39FE" w14:textId="77777777" w:rsidR="00E905E3" w:rsidRPr="008156DD" w:rsidRDefault="00E905E3">
            <w:pPr>
              <w:pStyle w:val="af4"/>
              <w:jc w:val="center"/>
              <w:rPr>
                <w:rFonts w:hAnsi="宋体" w:cs="等线" w:hint="default"/>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AF9454" w14:textId="77777777" w:rsidR="00E905E3" w:rsidRPr="008156DD" w:rsidRDefault="00E905E3">
            <w:pPr>
              <w:pStyle w:val="af4"/>
              <w:ind w:firstLine="480"/>
              <w:rPr>
                <w:rFonts w:hAnsi="宋体" w:cs="等线" w:hint="default"/>
                <w:sz w:val="24"/>
                <w:szCs w:val="24"/>
              </w:rPr>
            </w:pPr>
          </w:p>
        </w:tc>
        <w:tc>
          <w:tcPr>
            <w:tcW w:w="1539" w:type="dxa"/>
            <w:tcBorders>
              <w:top w:val="single" w:sz="4" w:space="0" w:color="auto"/>
              <w:left w:val="single" w:sz="4" w:space="0" w:color="auto"/>
              <w:bottom w:val="single" w:sz="4" w:space="0" w:color="auto"/>
              <w:right w:val="single" w:sz="4" w:space="0" w:color="auto"/>
            </w:tcBorders>
          </w:tcPr>
          <w:p w14:paraId="23D9FFD5" w14:textId="77777777" w:rsidR="00E905E3" w:rsidRPr="008156DD" w:rsidRDefault="00E905E3">
            <w:pPr>
              <w:pStyle w:val="af4"/>
              <w:ind w:firstLine="480"/>
              <w:rPr>
                <w:rFonts w:hAnsi="宋体" w:cs="等线" w:hint="default"/>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14:paraId="7D385362" w14:textId="77777777" w:rsidR="00E905E3" w:rsidRPr="008156DD" w:rsidRDefault="00E905E3">
            <w:pPr>
              <w:pStyle w:val="af4"/>
              <w:jc w:val="center"/>
              <w:rPr>
                <w:rFonts w:hAnsi="宋体" w:cs="等线" w:hint="default"/>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4E3E1F7" w14:textId="77777777" w:rsidR="00E905E3" w:rsidRPr="008156DD" w:rsidRDefault="00E905E3">
            <w:pPr>
              <w:pStyle w:val="af4"/>
              <w:ind w:firstLine="35"/>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60BB3C"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BEC66" w14:textId="77777777" w:rsidR="00E905E3" w:rsidRPr="008156DD" w:rsidRDefault="00E905E3">
            <w:pPr>
              <w:pStyle w:val="af4"/>
              <w:ind w:firstLine="480"/>
              <w:rPr>
                <w:rFonts w:hAnsi="宋体" w:cs="等线" w:hint="default"/>
                <w:sz w:val="24"/>
                <w:szCs w:val="24"/>
              </w:rPr>
            </w:pPr>
          </w:p>
        </w:tc>
      </w:tr>
      <w:tr w:rsidR="00E905E3" w:rsidRPr="008156DD" w14:paraId="2FFAA9E0" w14:textId="77777777">
        <w:tc>
          <w:tcPr>
            <w:tcW w:w="827" w:type="dxa"/>
            <w:tcBorders>
              <w:top w:val="single" w:sz="4" w:space="0" w:color="auto"/>
              <w:left w:val="single" w:sz="4" w:space="0" w:color="auto"/>
              <w:bottom w:val="single" w:sz="4" w:space="0" w:color="auto"/>
              <w:right w:val="single" w:sz="4" w:space="0" w:color="auto"/>
            </w:tcBorders>
          </w:tcPr>
          <w:p w14:paraId="146752C0" w14:textId="77777777" w:rsidR="00E905E3" w:rsidRPr="008156DD" w:rsidRDefault="00E905E3">
            <w:pPr>
              <w:pStyle w:val="af4"/>
              <w:jc w:val="center"/>
              <w:rPr>
                <w:rFonts w:hAnsi="宋体" w:cs="等线" w:hint="default"/>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ADE5AFA" w14:textId="77777777" w:rsidR="00E905E3" w:rsidRPr="008156DD" w:rsidRDefault="00E905E3">
            <w:pPr>
              <w:pStyle w:val="af4"/>
              <w:ind w:firstLine="480"/>
              <w:rPr>
                <w:rFonts w:hAnsi="宋体" w:cs="等线" w:hint="default"/>
                <w:sz w:val="24"/>
                <w:szCs w:val="24"/>
              </w:rPr>
            </w:pPr>
          </w:p>
        </w:tc>
        <w:tc>
          <w:tcPr>
            <w:tcW w:w="1539" w:type="dxa"/>
            <w:tcBorders>
              <w:top w:val="single" w:sz="4" w:space="0" w:color="auto"/>
              <w:left w:val="single" w:sz="4" w:space="0" w:color="auto"/>
              <w:bottom w:val="single" w:sz="4" w:space="0" w:color="auto"/>
              <w:right w:val="single" w:sz="4" w:space="0" w:color="auto"/>
            </w:tcBorders>
          </w:tcPr>
          <w:p w14:paraId="1F5510C0" w14:textId="77777777" w:rsidR="00E905E3" w:rsidRPr="008156DD" w:rsidRDefault="00E905E3">
            <w:pPr>
              <w:pStyle w:val="af4"/>
              <w:ind w:firstLine="480"/>
              <w:rPr>
                <w:rFonts w:hAnsi="宋体" w:cs="等线" w:hint="default"/>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14:paraId="1D7046C1" w14:textId="77777777" w:rsidR="00E905E3" w:rsidRPr="008156DD" w:rsidRDefault="00E905E3">
            <w:pPr>
              <w:pStyle w:val="af4"/>
              <w:jc w:val="center"/>
              <w:rPr>
                <w:rFonts w:hAnsi="宋体" w:cs="等线" w:hint="default"/>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7572C02" w14:textId="77777777" w:rsidR="00E905E3" w:rsidRPr="008156DD" w:rsidRDefault="00E905E3">
            <w:pPr>
              <w:pStyle w:val="af4"/>
              <w:ind w:firstLine="35"/>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403705"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8BA30B" w14:textId="77777777" w:rsidR="00E905E3" w:rsidRPr="008156DD" w:rsidRDefault="00E905E3">
            <w:pPr>
              <w:pStyle w:val="af4"/>
              <w:ind w:firstLine="480"/>
              <w:rPr>
                <w:rFonts w:hAnsi="宋体" w:cs="等线" w:hint="default"/>
                <w:sz w:val="24"/>
                <w:szCs w:val="24"/>
              </w:rPr>
            </w:pPr>
          </w:p>
        </w:tc>
      </w:tr>
      <w:tr w:rsidR="00E905E3" w:rsidRPr="008156DD" w14:paraId="06A22294" w14:textId="77777777">
        <w:tc>
          <w:tcPr>
            <w:tcW w:w="7206" w:type="dxa"/>
            <w:gridSpan w:val="5"/>
            <w:tcBorders>
              <w:top w:val="single" w:sz="4" w:space="0" w:color="auto"/>
              <w:left w:val="single" w:sz="4" w:space="0" w:color="auto"/>
              <w:bottom w:val="single" w:sz="4" w:space="0" w:color="auto"/>
              <w:right w:val="single" w:sz="4" w:space="0" w:color="auto"/>
            </w:tcBorders>
          </w:tcPr>
          <w:p w14:paraId="3E53B7CA" w14:textId="77777777" w:rsidR="00E905E3" w:rsidRPr="008156DD" w:rsidRDefault="00000000">
            <w:pPr>
              <w:pStyle w:val="af4"/>
              <w:ind w:firstLine="480"/>
              <w:rPr>
                <w:rFonts w:hAnsi="宋体" w:cs="等线" w:hint="default"/>
                <w:sz w:val="24"/>
                <w:szCs w:val="24"/>
              </w:rPr>
            </w:pPr>
            <w:r w:rsidRPr="008156DD">
              <w:rPr>
                <w:rFonts w:hAnsi="宋体" w:cs="等线"/>
                <w:sz w:val="24"/>
                <w:szCs w:val="24"/>
              </w:rPr>
              <w:t>总价</w:t>
            </w:r>
          </w:p>
        </w:tc>
        <w:tc>
          <w:tcPr>
            <w:tcW w:w="1134" w:type="dxa"/>
            <w:tcBorders>
              <w:top w:val="single" w:sz="4" w:space="0" w:color="auto"/>
              <w:left w:val="single" w:sz="4" w:space="0" w:color="auto"/>
              <w:bottom w:val="single" w:sz="4" w:space="0" w:color="auto"/>
              <w:right w:val="single" w:sz="4" w:space="0" w:color="auto"/>
            </w:tcBorders>
          </w:tcPr>
          <w:p w14:paraId="2CBE89D0" w14:textId="77777777" w:rsidR="00E905E3" w:rsidRPr="008156DD" w:rsidRDefault="00E905E3">
            <w:pPr>
              <w:pStyle w:val="af4"/>
              <w:ind w:firstLine="480"/>
              <w:rPr>
                <w:rFonts w:hAnsi="宋体" w:cs="等线" w:hint="defaul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B9CAB4" w14:textId="77777777" w:rsidR="00E905E3" w:rsidRPr="008156DD" w:rsidRDefault="00E905E3">
            <w:pPr>
              <w:pStyle w:val="af4"/>
              <w:ind w:firstLine="480"/>
              <w:rPr>
                <w:rFonts w:hAnsi="宋体" w:cs="等线" w:hint="default"/>
                <w:sz w:val="24"/>
                <w:szCs w:val="24"/>
              </w:rPr>
            </w:pPr>
          </w:p>
        </w:tc>
      </w:tr>
    </w:tbl>
    <w:p w14:paraId="15152A4F" w14:textId="77777777" w:rsidR="00E905E3" w:rsidRPr="008156DD" w:rsidRDefault="00E905E3">
      <w:pPr>
        <w:autoSpaceDE w:val="0"/>
        <w:autoSpaceDN w:val="0"/>
        <w:adjustRightInd w:val="0"/>
        <w:snapToGrid w:val="0"/>
        <w:spacing w:before="25" w:after="25" w:line="360" w:lineRule="auto"/>
        <w:rPr>
          <w:rFonts w:ascii="宋体" w:hAnsi="宋体"/>
          <w:szCs w:val="21"/>
        </w:rPr>
      </w:pPr>
    </w:p>
    <w:p w14:paraId="6804E86C" w14:textId="77777777" w:rsidR="00E905E3" w:rsidRPr="008156DD" w:rsidRDefault="00000000">
      <w:pPr>
        <w:autoSpaceDE w:val="0"/>
        <w:autoSpaceDN w:val="0"/>
        <w:adjustRightInd w:val="0"/>
        <w:snapToGrid w:val="0"/>
        <w:spacing w:before="25" w:after="25" w:line="360" w:lineRule="auto"/>
        <w:rPr>
          <w:rFonts w:ascii="宋体" w:hAnsi="宋体"/>
          <w:szCs w:val="21"/>
        </w:rPr>
      </w:pPr>
      <w:r w:rsidRPr="008156DD">
        <w:rPr>
          <w:rFonts w:ascii="宋体" w:hAnsi="宋体" w:hint="eastAsia"/>
          <w:szCs w:val="21"/>
        </w:rPr>
        <w:t>注：1. 如果按分项报价计算的结果与总价不一致,以分项报价为准修正总价。</w:t>
      </w:r>
    </w:p>
    <w:p w14:paraId="1F555B44" w14:textId="77777777" w:rsidR="00E905E3" w:rsidRPr="008156DD" w:rsidRDefault="00000000">
      <w:pPr>
        <w:autoSpaceDE w:val="0"/>
        <w:autoSpaceDN w:val="0"/>
        <w:adjustRightInd w:val="0"/>
        <w:snapToGrid w:val="0"/>
        <w:spacing w:before="25" w:after="25" w:line="360" w:lineRule="auto"/>
        <w:rPr>
          <w:rFonts w:ascii="宋体" w:hAnsi="宋体"/>
          <w:szCs w:val="21"/>
        </w:rPr>
      </w:pPr>
      <w:r w:rsidRPr="008156DD">
        <w:rPr>
          <w:rFonts w:ascii="宋体" w:hAnsi="宋体" w:hint="eastAsia"/>
          <w:szCs w:val="21"/>
        </w:rPr>
        <w:t>2. 上述各项的详细分项报价，可另页描述。</w:t>
      </w:r>
    </w:p>
    <w:p w14:paraId="289B05FD" w14:textId="77777777" w:rsidR="00E905E3" w:rsidRPr="008156DD" w:rsidRDefault="00E905E3">
      <w:pPr>
        <w:autoSpaceDE w:val="0"/>
        <w:autoSpaceDN w:val="0"/>
        <w:adjustRightInd w:val="0"/>
        <w:snapToGrid w:val="0"/>
        <w:spacing w:before="25" w:after="25" w:line="360" w:lineRule="auto"/>
        <w:rPr>
          <w:rFonts w:ascii="宋体" w:hAnsi="宋体"/>
          <w:szCs w:val="21"/>
        </w:rPr>
      </w:pPr>
    </w:p>
    <w:p w14:paraId="5E417CEC"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rPr>
        <w:t>投标人名称（加盖公章）</w:t>
      </w:r>
      <w:r w:rsidRPr="008156DD">
        <w:rPr>
          <w:rFonts w:ascii="宋体" w:hAnsi="宋体"/>
          <w:sz w:val="24"/>
          <w:lang w:val="zh-CN"/>
        </w:rPr>
        <w:t>：____________</w:t>
      </w:r>
    </w:p>
    <w:p w14:paraId="1162448D"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szCs w:val="20"/>
        </w:rPr>
        <w:t xml:space="preserve">日期：_____年______月______日   </w:t>
      </w:r>
    </w:p>
    <w:p w14:paraId="01EC8E66" w14:textId="77777777" w:rsidR="00E905E3" w:rsidRPr="008156DD" w:rsidRDefault="00000000">
      <w:pPr>
        <w:spacing w:line="360" w:lineRule="auto"/>
        <w:outlineLvl w:val="2"/>
        <w:rPr>
          <w:rFonts w:ascii="宋体" w:hAnsi="宋体"/>
          <w:sz w:val="24"/>
          <w:szCs w:val="20"/>
        </w:rPr>
      </w:pPr>
      <w:r w:rsidRPr="008156DD">
        <w:rPr>
          <w:rFonts w:ascii="宋体" w:hAnsi="宋体"/>
          <w:sz w:val="24"/>
        </w:rPr>
        <w:br w:type="page"/>
      </w:r>
      <w:bookmarkStart w:id="857" w:name="_Toc226965835"/>
      <w:bookmarkStart w:id="858" w:name="_Toc264969252"/>
      <w:bookmarkStart w:id="859" w:name="_Toc150480798"/>
      <w:bookmarkStart w:id="860" w:name="_Toc265228400"/>
      <w:bookmarkStart w:id="861" w:name="_Toc150774765"/>
      <w:bookmarkStart w:id="862" w:name="_Toc142311062"/>
      <w:bookmarkStart w:id="863" w:name="_Toc305158904"/>
      <w:bookmarkStart w:id="864" w:name="_Toc127151562"/>
      <w:bookmarkStart w:id="865" w:name="_Toc195842927"/>
      <w:bookmarkStart w:id="866" w:name="_Toc305158830"/>
      <w:bookmarkStart w:id="867" w:name="_Toc226309806"/>
      <w:bookmarkStart w:id="868" w:name="_Toc226337258"/>
      <w:bookmarkStart w:id="869" w:name="_Toc226965752"/>
      <w:bookmarkStart w:id="870" w:name="_Toc305158903"/>
      <w:bookmarkStart w:id="871" w:name="_Toc226337257"/>
      <w:bookmarkStart w:id="872" w:name="_Toc264969251"/>
      <w:bookmarkStart w:id="873" w:name="_Toc265228399"/>
      <w:bookmarkStart w:id="874" w:name="_Toc142311061"/>
      <w:bookmarkStart w:id="875" w:name="_Toc226309805"/>
      <w:bookmarkStart w:id="876" w:name="_Toc127151561"/>
      <w:bookmarkStart w:id="877" w:name="_Toc305158829"/>
      <w:bookmarkStart w:id="878" w:name="_Toc226965834"/>
      <w:bookmarkStart w:id="879" w:name="_Toc150774764"/>
      <w:bookmarkStart w:id="880" w:name="_Toc195842926"/>
      <w:bookmarkStart w:id="881" w:name="_Toc226965751"/>
      <w:bookmarkStart w:id="882" w:name="_Toc150480797"/>
    </w:p>
    <w:p w14:paraId="6B1F82DE"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5  合同条款偏离表</w:t>
      </w:r>
      <w:bookmarkEnd w:id="857"/>
      <w:bookmarkEnd w:id="858"/>
      <w:bookmarkEnd w:id="859"/>
      <w:bookmarkEnd w:id="860"/>
      <w:bookmarkEnd w:id="861"/>
      <w:bookmarkEnd w:id="862"/>
      <w:bookmarkEnd w:id="863"/>
      <w:bookmarkEnd w:id="864"/>
      <w:bookmarkEnd w:id="865"/>
      <w:bookmarkEnd w:id="866"/>
      <w:bookmarkEnd w:id="867"/>
      <w:bookmarkEnd w:id="868"/>
      <w:bookmarkEnd w:id="869"/>
      <w:r w:rsidRPr="008156DD">
        <w:rPr>
          <w:rFonts w:ascii="宋体" w:hAnsi="宋体"/>
          <w:sz w:val="24"/>
          <w:szCs w:val="20"/>
        </w:rPr>
        <w:t>（实质性格式）</w:t>
      </w:r>
    </w:p>
    <w:p w14:paraId="32EC781C" w14:textId="77777777" w:rsidR="00E905E3" w:rsidRPr="008156DD" w:rsidRDefault="00E905E3">
      <w:pPr>
        <w:spacing w:line="360" w:lineRule="auto"/>
        <w:rPr>
          <w:rFonts w:ascii="宋体" w:hAnsi="宋体"/>
          <w:sz w:val="24"/>
          <w:szCs w:val="20"/>
        </w:rPr>
      </w:pPr>
    </w:p>
    <w:p w14:paraId="34C8A583" w14:textId="77777777" w:rsidR="00E905E3" w:rsidRPr="008156DD" w:rsidRDefault="00000000">
      <w:pPr>
        <w:tabs>
          <w:tab w:val="left" w:pos="2775"/>
          <w:tab w:val="center" w:pos="4153"/>
        </w:tabs>
        <w:autoSpaceDE w:val="0"/>
        <w:autoSpaceDN w:val="0"/>
        <w:adjustRightInd w:val="0"/>
        <w:spacing w:line="360" w:lineRule="auto"/>
        <w:jc w:val="center"/>
        <w:rPr>
          <w:rFonts w:ascii="宋体" w:hAnsi="宋体"/>
          <w:b/>
          <w:sz w:val="36"/>
          <w:szCs w:val="36"/>
        </w:rPr>
      </w:pPr>
      <w:r w:rsidRPr="008156DD">
        <w:rPr>
          <w:rFonts w:ascii="宋体" w:hAnsi="宋体" w:hint="eastAsia"/>
          <w:b/>
          <w:sz w:val="36"/>
          <w:szCs w:val="36"/>
        </w:rPr>
        <w:t>合同条款偏离表</w:t>
      </w:r>
    </w:p>
    <w:p w14:paraId="1082562E" w14:textId="77777777" w:rsidR="00E905E3" w:rsidRPr="008156DD" w:rsidRDefault="00E905E3">
      <w:pPr>
        <w:spacing w:line="360" w:lineRule="auto"/>
        <w:rPr>
          <w:rFonts w:ascii="宋体" w:hAnsi="宋体"/>
          <w:sz w:val="24"/>
          <w:szCs w:val="20"/>
        </w:rPr>
      </w:pPr>
    </w:p>
    <w:p w14:paraId="7330D00A" w14:textId="77777777" w:rsidR="00E905E3" w:rsidRPr="008156DD" w:rsidRDefault="00000000">
      <w:pPr>
        <w:tabs>
          <w:tab w:val="left" w:pos="1800"/>
          <w:tab w:val="left" w:pos="5580"/>
        </w:tabs>
        <w:spacing w:line="360" w:lineRule="auto"/>
        <w:ind w:firstLineChars="150" w:firstLine="360"/>
        <w:jc w:val="left"/>
        <w:rPr>
          <w:rFonts w:ascii="宋体" w:hAnsi="宋体"/>
          <w:sz w:val="24"/>
        </w:rPr>
      </w:pPr>
      <w:r w:rsidRPr="008156DD">
        <w:rPr>
          <w:rFonts w:ascii="宋体" w:hAnsi="宋体" w:hint="eastAsia"/>
          <w:sz w:val="24"/>
        </w:rPr>
        <w:t>招标</w:t>
      </w:r>
      <w:r w:rsidRPr="008156DD">
        <w:rPr>
          <w:rFonts w:ascii="宋体" w:hAnsi="宋体"/>
          <w:sz w:val="24"/>
        </w:rPr>
        <w:t>编号：_____________________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E905E3" w:rsidRPr="008156DD" w14:paraId="0FDB7FA2" w14:textId="77777777">
        <w:trPr>
          <w:trHeight w:val="930"/>
          <w:jc w:val="center"/>
        </w:trPr>
        <w:tc>
          <w:tcPr>
            <w:tcW w:w="9062" w:type="dxa"/>
            <w:gridSpan w:val="6"/>
            <w:vAlign w:val="center"/>
          </w:tcPr>
          <w:p w14:paraId="32AA0BB7" w14:textId="77777777" w:rsidR="00E905E3" w:rsidRPr="008156DD" w:rsidRDefault="00000000">
            <w:pPr>
              <w:adjustRightInd w:val="0"/>
              <w:snapToGrid w:val="0"/>
              <w:spacing w:line="360" w:lineRule="auto"/>
              <w:jc w:val="left"/>
              <w:rPr>
                <w:rFonts w:ascii="宋体" w:hAnsi="宋体"/>
                <w:b/>
                <w:sz w:val="24"/>
              </w:rPr>
            </w:pPr>
            <w:r w:rsidRPr="008156DD">
              <w:rPr>
                <w:rFonts w:ascii="宋体" w:hAnsi="宋体"/>
                <w:b/>
                <w:sz w:val="24"/>
              </w:rPr>
              <w:t>对本</w:t>
            </w:r>
            <w:r w:rsidRPr="008156DD">
              <w:rPr>
                <w:rFonts w:ascii="宋体" w:hAnsi="宋体" w:hint="eastAsia"/>
                <w:b/>
                <w:sz w:val="24"/>
              </w:rPr>
              <w:t>项目</w:t>
            </w:r>
            <w:r w:rsidRPr="008156DD">
              <w:rPr>
                <w:rFonts w:ascii="宋体" w:hAnsi="宋体"/>
                <w:b/>
                <w:sz w:val="24"/>
              </w:rPr>
              <w:t>合同条款的偏离情况（请进行勾选）：</w:t>
            </w:r>
          </w:p>
          <w:p w14:paraId="40903D87" w14:textId="77777777" w:rsidR="00E905E3" w:rsidRPr="008156DD" w:rsidRDefault="00000000">
            <w:pPr>
              <w:adjustRightInd w:val="0"/>
              <w:snapToGrid w:val="0"/>
              <w:spacing w:line="360" w:lineRule="auto"/>
              <w:jc w:val="left"/>
              <w:rPr>
                <w:rFonts w:ascii="宋体" w:hAnsi="宋体"/>
                <w:b/>
                <w:sz w:val="24"/>
              </w:rPr>
            </w:pPr>
            <w:r w:rsidRPr="008156DD">
              <w:rPr>
                <w:rFonts w:ascii="宋体" w:hAnsi="宋体"/>
                <w:b/>
                <w:sz w:val="24"/>
              </w:rPr>
              <w:t>□无偏离</w:t>
            </w:r>
            <w:r w:rsidRPr="008156DD">
              <w:rPr>
                <w:rFonts w:ascii="宋体" w:hAnsi="宋体"/>
                <w:sz w:val="24"/>
              </w:rPr>
              <w:t>（</w:t>
            </w:r>
            <w:r w:rsidRPr="008156DD">
              <w:rPr>
                <w:rFonts w:ascii="宋体" w:hAnsi="宋体"/>
                <w:sz w:val="24"/>
                <w:szCs w:val="21"/>
              </w:rPr>
              <w:t>如无偏离，仅</w:t>
            </w:r>
            <w:proofErr w:type="gramStart"/>
            <w:r w:rsidRPr="008156DD">
              <w:rPr>
                <w:rFonts w:ascii="宋体" w:hAnsi="宋体"/>
                <w:sz w:val="24"/>
                <w:szCs w:val="21"/>
              </w:rPr>
              <w:t>勾选无</w:t>
            </w:r>
            <w:proofErr w:type="gramEnd"/>
            <w:r w:rsidRPr="008156DD">
              <w:rPr>
                <w:rFonts w:ascii="宋体" w:hAnsi="宋体"/>
                <w:sz w:val="24"/>
                <w:szCs w:val="21"/>
              </w:rPr>
              <w:t>偏离即可</w:t>
            </w:r>
            <w:r w:rsidRPr="008156DD">
              <w:rPr>
                <w:rFonts w:ascii="宋体" w:hAnsi="宋体"/>
                <w:sz w:val="24"/>
              </w:rPr>
              <w:t>）</w:t>
            </w:r>
          </w:p>
          <w:p w14:paraId="789539E8" w14:textId="77777777" w:rsidR="00E905E3" w:rsidRPr="008156DD" w:rsidRDefault="00000000">
            <w:pPr>
              <w:adjustRightInd w:val="0"/>
              <w:snapToGrid w:val="0"/>
              <w:spacing w:line="360" w:lineRule="auto"/>
              <w:jc w:val="left"/>
              <w:rPr>
                <w:rFonts w:ascii="宋体" w:hAnsi="宋体"/>
                <w:sz w:val="24"/>
              </w:rPr>
            </w:pPr>
            <w:r w:rsidRPr="008156DD">
              <w:rPr>
                <w:rFonts w:ascii="宋体" w:hAnsi="宋体"/>
                <w:b/>
                <w:sz w:val="24"/>
              </w:rPr>
              <w:t>□有偏离</w:t>
            </w:r>
            <w:r w:rsidRPr="008156DD">
              <w:rPr>
                <w:rFonts w:ascii="宋体" w:hAnsi="宋体"/>
                <w:sz w:val="24"/>
              </w:rPr>
              <w:t>（</w:t>
            </w:r>
            <w:r w:rsidRPr="008156DD">
              <w:rPr>
                <w:rFonts w:ascii="宋体" w:hAnsi="宋体"/>
                <w:sz w:val="24"/>
                <w:szCs w:val="21"/>
              </w:rPr>
              <w:t>如有偏离，</w:t>
            </w:r>
            <w:r w:rsidRPr="008156DD">
              <w:rPr>
                <w:rFonts w:ascii="宋体" w:hAnsi="宋体"/>
                <w:sz w:val="24"/>
              </w:rPr>
              <w:t>则</w:t>
            </w:r>
            <w:r w:rsidRPr="008156DD">
              <w:rPr>
                <w:rFonts w:ascii="宋体" w:hAnsi="宋体" w:hint="eastAsia"/>
                <w:sz w:val="24"/>
              </w:rPr>
              <w:t>应</w:t>
            </w:r>
            <w:r w:rsidRPr="008156DD">
              <w:rPr>
                <w:rFonts w:ascii="宋体" w:hAnsi="宋体"/>
                <w:sz w:val="24"/>
              </w:rPr>
              <w:t>在本表中对偏离项逐一列明）</w:t>
            </w:r>
          </w:p>
        </w:tc>
      </w:tr>
      <w:tr w:rsidR="00E905E3" w:rsidRPr="008156DD" w14:paraId="01888C6E" w14:textId="77777777">
        <w:trPr>
          <w:trHeight w:val="930"/>
          <w:jc w:val="center"/>
        </w:trPr>
        <w:tc>
          <w:tcPr>
            <w:tcW w:w="814" w:type="dxa"/>
            <w:vAlign w:val="center"/>
          </w:tcPr>
          <w:p w14:paraId="72BC1130"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序号</w:t>
            </w:r>
          </w:p>
        </w:tc>
        <w:tc>
          <w:tcPr>
            <w:tcW w:w="1270" w:type="dxa"/>
            <w:vAlign w:val="center"/>
          </w:tcPr>
          <w:p w14:paraId="33EC4624"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szCs w:val="21"/>
              </w:rPr>
              <w:t>招标文件</w:t>
            </w:r>
            <w:r w:rsidRPr="008156DD">
              <w:rPr>
                <w:rFonts w:ascii="宋体" w:hAnsi="宋体"/>
                <w:sz w:val="24"/>
              </w:rPr>
              <w:t>条目号（页码）</w:t>
            </w:r>
          </w:p>
        </w:tc>
        <w:tc>
          <w:tcPr>
            <w:tcW w:w="1926" w:type="dxa"/>
            <w:vAlign w:val="center"/>
          </w:tcPr>
          <w:p w14:paraId="0A4B958B"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szCs w:val="21"/>
              </w:rPr>
              <w:t>招标文件</w:t>
            </w:r>
            <w:r w:rsidRPr="008156DD">
              <w:rPr>
                <w:rFonts w:ascii="宋体" w:hAnsi="宋体"/>
                <w:sz w:val="24"/>
              </w:rPr>
              <w:t>要求</w:t>
            </w:r>
          </w:p>
        </w:tc>
        <w:tc>
          <w:tcPr>
            <w:tcW w:w="1927" w:type="dxa"/>
            <w:vAlign w:val="center"/>
          </w:tcPr>
          <w:p w14:paraId="10B4AD65"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投标文件内容</w:t>
            </w:r>
          </w:p>
        </w:tc>
        <w:tc>
          <w:tcPr>
            <w:tcW w:w="2354" w:type="dxa"/>
            <w:vAlign w:val="center"/>
          </w:tcPr>
          <w:p w14:paraId="7E6CC27F"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偏离情况</w:t>
            </w:r>
          </w:p>
        </w:tc>
        <w:tc>
          <w:tcPr>
            <w:tcW w:w="771" w:type="dxa"/>
            <w:vAlign w:val="center"/>
          </w:tcPr>
          <w:p w14:paraId="2D6E74EE"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说明</w:t>
            </w:r>
          </w:p>
        </w:tc>
      </w:tr>
      <w:tr w:rsidR="00E905E3" w:rsidRPr="008156DD" w14:paraId="1230DD86" w14:textId="77777777">
        <w:trPr>
          <w:trHeight w:val="930"/>
          <w:jc w:val="center"/>
        </w:trPr>
        <w:tc>
          <w:tcPr>
            <w:tcW w:w="814" w:type="dxa"/>
            <w:vAlign w:val="center"/>
          </w:tcPr>
          <w:p w14:paraId="6E8013C0" w14:textId="77777777" w:rsidR="00E905E3" w:rsidRPr="008156DD" w:rsidRDefault="00E905E3">
            <w:pPr>
              <w:adjustRightInd w:val="0"/>
              <w:snapToGrid w:val="0"/>
              <w:spacing w:line="360" w:lineRule="auto"/>
              <w:jc w:val="center"/>
              <w:rPr>
                <w:rFonts w:ascii="宋体" w:hAnsi="宋体"/>
                <w:sz w:val="24"/>
              </w:rPr>
            </w:pPr>
          </w:p>
        </w:tc>
        <w:tc>
          <w:tcPr>
            <w:tcW w:w="1270" w:type="dxa"/>
            <w:vAlign w:val="center"/>
          </w:tcPr>
          <w:p w14:paraId="4282AB01" w14:textId="77777777" w:rsidR="00E905E3" w:rsidRPr="008156DD" w:rsidRDefault="00E905E3">
            <w:pPr>
              <w:adjustRightInd w:val="0"/>
              <w:snapToGrid w:val="0"/>
              <w:spacing w:line="360" w:lineRule="auto"/>
              <w:jc w:val="center"/>
              <w:rPr>
                <w:rFonts w:ascii="宋体" w:hAnsi="宋体"/>
                <w:sz w:val="24"/>
              </w:rPr>
            </w:pPr>
          </w:p>
        </w:tc>
        <w:tc>
          <w:tcPr>
            <w:tcW w:w="1926" w:type="dxa"/>
            <w:vAlign w:val="center"/>
          </w:tcPr>
          <w:p w14:paraId="29E72D4A" w14:textId="77777777" w:rsidR="00E905E3" w:rsidRPr="008156DD" w:rsidRDefault="00E905E3">
            <w:pPr>
              <w:adjustRightInd w:val="0"/>
              <w:snapToGrid w:val="0"/>
              <w:spacing w:line="360" w:lineRule="auto"/>
              <w:jc w:val="center"/>
              <w:rPr>
                <w:rFonts w:ascii="宋体" w:hAnsi="宋体"/>
                <w:sz w:val="24"/>
              </w:rPr>
            </w:pPr>
          </w:p>
        </w:tc>
        <w:tc>
          <w:tcPr>
            <w:tcW w:w="1927" w:type="dxa"/>
            <w:vAlign w:val="center"/>
          </w:tcPr>
          <w:p w14:paraId="24C14740" w14:textId="77777777" w:rsidR="00E905E3" w:rsidRPr="008156DD" w:rsidRDefault="00E905E3">
            <w:pPr>
              <w:adjustRightInd w:val="0"/>
              <w:snapToGrid w:val="0"/>
              <w:spacing w:line="360" w:lineRule="auto"/>
              <w:jc w:val="center"/>
              <w:rPr>
                <w:rFonts w:ascii="宋体" w:hAnsi="宋体"/>
                <w:sz w:val="24"/>
              </w:rPr>
            </w:pPr>
          </w:p>
        </w:tc>
        <w:tc>
          <w:tcPr>
            <w:tcW w:w="2354" w:type="dxa"/>
            <w:vAlign w:val="center"/>
          </w:tcPr>
          <w:p w14:paraId="25D73426" w14:textId="77777777" w:rsidR="00E905E3" w:rsidRPr="008156DD" w:rsidRDefault="00E905E3">
            <w:pPr>
              <w:adjustRightInd w:val="0"/>
              <w:snapToGrid w:val="0"/>
              <w:spacing w:line="360" w:lineRule="auto"/>
              <w:jc w:val="center"/>
              <w:rPr>
                <w:rFonts w:ascii="宋体" w:hAnsi="宋体"/>
                <w:sz w:val="24"/>
              </w:rPr>
            </w:pPr>
          </w:p>
        </w:tc>
        <w:tc>
          <w:tcPr>
            <w:tcW w:w="771" w:type="dxa"/>
            <w:vAlign w:val="center"/>
          </w:tcPr>
          <w:p w14:paraId="4BF85DBC"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66BF8108" w14:textId="77777777">
        <w:trPr>
          <w:trHeight w:val="930"/>
          <w:jc w:val="center"/>
        </w:trPr>
        <w:tc>
          <w:tcPr>
            <w:tcW w:w="814" w:type="dxa"/>
            <w:vAlign w:val="center"/>
          </w:tcPr>
          <w:p w14:paraId="77AF2A8E" w14:textId="77777777" w:rsidR="00E905E3" w:rsidRPr="008156DD" w:rsidRDefault="00E905E3">
            <w:pPr>
              <w:adjustRightInd w:val="0"/>
              <w:snapToGrid w:val="0"/>
              <w:spacing w:line="360" w:lineRule="auto"/>
              <w:jc w:val="center"/>
              <w:rPr>
                <w:rFonts w:ascii="宋体" w:hAnsi="宋体"/>
                <w:sz w:val="24"/>
              </w:rPr>
            </w:pPr>
          </w:p>
        </w:tc>
        <w:tc>
          <w:tcPr>
            <w:tcW w:w="1270" w:type="dxa"/>
            <w:vAlign w:val="center"/>
          </w:tcPr>
          <w:p w14:paraId="1600715D" w14:textId="77777777" w:rsidR="00E905E3" w:rsidRPr="008156DD" w:rsidRDefault="00E905E3">
            <w:pPr>
              <w:adjustRightInd w:val="0"/>
              <w:snapToGrid w:val="0"/>
              <w:spacing w:line="360" w:lineRule="auto"/>
              <w:jc w:val="center"/>
              <w:rPr>
                <w:rFonts w:ascii="宋体" w:hAnsi="宋体"/>
                <w:sz w:val="24"/>
              </w:rPr>
            </w:pPr>
          </w:p>
        </w:tc>
        <w:tc>
          <w:tcPr>
            <w:tcW w:w="1926" w:type="dxa"/>
            <w:vAlign w:val="center"/>
          </w:tcPr>
          <w:p w14:paraId="2A09C64B" w14:textId="77777777" w:rsidR="00E905E3" w:rsidRPr="008156DD" w:rsidRDefault="00E905E3">
            <w:pPr>
              <w:adjustRightInd w:val="0"/>
              <w:snapToGrid w:val="0"/>
              <w:spacing w:line="360" w:lineRule="auto"/>
              <w:jc w:val="center"/>
              <w:rPr>
                <w:rFonts w:ascii="宋体" w:hAnsi="宋体"/>
                <w:sz w:val="24"/>
              </w:rPr>
            </w:pPr>
          </w:p>
        </w:tc>
        <w:tc>
          <w:tcPr>
            <w:tcW w:w="1927" w:type="dxa"/>
            <w:vAlign w:val="center"/>
          </w:tcPr>
          <w:p w14:paraId="5408E5FD" w14:textId="77777777" w:rsidR="00E905E3" w:rsidRPr="008156DD" w:rsidRDefault="00E905E3">
            <w:pPr>
              <w:adjustRightInd w:val="0"/>
              <w:snapToGrid w:val="0"/>
              <w:spacing w:line="360" w:lineRule="auto"/>
              <w:jc w:val="center"/>
              <w:rPr>
                <w:rFonts w:ascii="宋体" w:hAnsi="宋体"/>
                <w:sz w:val="24"/>
              </w:rPr>
            </w:pPr>
          </w:p>
        </w:tc>
        <w:tc>
          <w:tcPr>
            <w:tcW w:w="2354" w:type="dxa"/>
            <w:vAlign w:val="center"/>
          </w:tcPr>
          <w:p w14:paraId="746C0455" w14:textId="77777777" w:rsidR="00E905E3" w:rsidRPr="008156DD" w:rsidRDefault="00E905E3">
            <w:pPr>
              <w:adjustRightInd w:val="0"/>
              <w:snapToGrid w:val="0"/>
              <w:spacing w:line="360" w:lineRule="auto"/>
              <w:jc w:val="center"/>
              <w:rPr>
                <w:rFonts w:ascii="宋体" w:hAnsi="宋体"/>
                <w:sz w:val="24"/>
              </w:rPr>
            </w:pPr>
          </w:p>
        </w:tc>
        <w:tc>
          <w:tcPr>
            <w:tcW w:w="771" w:type="dxa"/>
            <w:vAlign w:val="center"/>
          </w:tcPr>
          <w:p w14:paraId="6EEF2085"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2833F342" w14:textId="77777777">
        <w:trPr>
          <w:trHeight w:val="930"/>
          <w:jc w:val="center"/>
        </w:trPr>
        <w:tc>
          <w:tcPr>
            <w:tcW w:w="814" w:type="dxa"/>
            <w:vAlign w:val="center"/>
          </w:tcPr>
          <w:p w14:paraId="5BC5ED57" w14:textId="77777777" w:rsidR="00E905E3" w:rsidRPr="008156DD" w:rsidRDefault="00E905E3">
            <w:pPr>
              <w:adjustRightInd w:val="0"/>
              <w:snapToGrid w:val="0"/>
              <w:spacing w:line="360" w:lineRule="auto"/>
              <w:jc w:val="center"/>
              <w:rPr>
                <w:rFonts w:ascii="宋体" w:hAnsi="宋体"/>
                <w:sz w:val="24"/>
              </w:rPr>
            </w:pPr>
          </w:p>
        </w:tc>
        <w:tc>
          <w:tcPr>
            <w:tcW w:w="1270" w:type="dxa"/>
            <w:vAlign w:val="center"/>
          </w:tcPr>
          <w:p w14:paraId="532F0FDA" w14:textId="77777777" w:rsidR="00E905E3" w:rsidRPr="008156DD" w:rsidRDefault="00E905E3">
            <w:pPr>
              <w:adjustRightInd w:val="0"/>
              <w:snapToGrid w:val="0"/>
              <w:spacing w:line="360" w:lineRule="auto"/>
              <w:jc w:val="center"/>
              <w:rPr>
                <w:rFonts w:ascii="宋体" w:hAnsi="宋体"/>
                <w:sz w:val="24"/>
              </w:rPr>
            </w:pPr>
          </w:p>
        </w:tc>
        <w:tc>
          <w:tcPr>
            <w:tcW w:w="1926" w:type="dxa"/>
            <w:vAlign w:val="center"/>
          </w:tcPr>
          <w:p w14:paraId="4F7FF197" w14:textId="77777777" w:rsidR="00E905E3" w:rsidRPr="008156DD" w:rsidRDefault="00E905E3">
            <w:pPr>
              <w:adjustRightInd w:val="0"/>
              <w:snapToGrid w:val="0"/>
              <w:spacing w:line="360" w:lineRule="auto"/>
              <w:jc w:val="center"/>
              <w:rPr>
                <w:rFonts w:ascii="宋体" w:hAnsi="宋体"/>
                <w:sz w:val="24"/>
              </w:rPr>
            </w:pPr>
          </w:p>
        </w:tc>
        <w:tc>
          <w:tcPr>
            <w:tcW w:w="1927" w:type="dxa"/>
            <w:vAlign w:val="center"/>
          </w:tcPr>
          <w:p w14:paraId="7A640E0F" w14:textId="77777777" w:rsidR="00E905E3" w:rsidRPr="008156DD" w:rsidRDefault="00E905E3">
            <w:pPr>
              <w:adjustRightInd w:val="0"/>
              <w:snapToGrid w:val="0"/>
              <w:spacing w:line="360" w:lineRule="auto"/>
              <w:jc w:val="center"/>
              <w:rPr>
                <w:rFonts w:ascii="宋体" w:hAnsi="宋体"/>
                <w:sz w:val="24"/>
              </w:rPr>
            </w:pPr>
          </w:p>
        </w:tc>
        <w:tc>
          <w:tcPr>
            <w:tcW w:w="2354" w:type="dxa"/>
            <w:vAlign w:val="center"/>
          </w:tcPr>
          <w:p w14:paraId="6B7C5E57" w14:textId="77777777" w:rsidR="00E905E3" w:rsidRPr="008156DD" w:rsidRDefault="00E905E3">
            <w:pPr>
              <w:adjustRightInd w:val="0"/>
              <w:snapToGrid w:val="0"/>
              <w:spacing w:line="360" w:lineRule="auto"/>
              <w:jc w:val="center"/>
              <w:rPr>
                <w:rFonts w:ascii="宋体" w:hAnsi="宋体"/>
                <w:sz w:val="24"/>
              </w:rPr>
            </w:pPr>
          </w:p>
        </w:tc>
        <w:tc>
          <w:tcPr>
            <w:tcW w:w="771" w:type="dxa"/>
            <w:vAlign w:val="center"/>
          </w:tcPr>
          <w:p w14:paraId="1D3C2A6A"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40C26075" w14:textId="77777777">
        <w:trPr>
          <w:trHeight w:val="930"/>
          <w:jc w:val="center"/>
        </w:trPr>
        <w:tc>
          <w:tcPr>
            <w:tcW w:w="814" w:type="dxa"/>
            <w:vAlign w:val="center"/>
          </w:tcPr>
          <w:p w14:paraId="6C080124" w14:textId="77777777" w:rsidR="00E905E3" w:rsidRPr="008156DD" w:rsidRDefault="00E905E3">
            <w:pPr>
              <w:adjustRightInd w:val="0"/>
              <w:snapToGrid w:val="0"/>
              <w:spacing w:line="360" w:lineRule="auto"/>
              <w:jc w:val="center"/>
              <w:rPr>
                <w:rFonts w:ascii="宋体" w:hAnsi="宋体"/>
                <w:sz w:val="24"/>
              </w:rPr>
            </w:pPr>
          </w:p>
        </w:tc>
        <w:tc>
          <w:tcPr>
            <w:tcW w:w="1270" w:type="dxa"/>
            <w:vAlign w:val="center"/>
          </w:tcPr>
          <w:p w14:paraId="0A20BDF0" w14:textId="77777777" w:rsidR="00E905E3" w:rsidRPr="008156DD" w:rsidRDefault="00E905E3">
            <w:pPr>
              <w:adjustRightInd w:val="0"/>
              <w:snapToGrid w:val="0"/>
              <w:spacing w:line="360" w:lineRule="auto"/>
              <w:jc w:val="center"/>
              <w:rPr>
                <w:rFonts w:ascii="宋体" w:hAnsi="宋体"/>
                <w:sz w:val="24"/>
              </w:rPr>
            </w:pPr>
          </w:p>
        </w:tc>
        <w:tc>
          <w:tcPr>
            <w:tcW w:w="1926" w:type="dxa"/>
            <w:vAlign w:val="center"/>
          </w:tcPr>
          <w:p w14:paraId="25235D68" w14:textId="77777777" w:rsidR="00E905E3" w:rsidRPr="008156DD" w:rsidRDefault="00E905E3">
            <w:pPr>
              <w:adjustRightInd w:val="0"/>
              <w:snapToGrid w:val="0"/>
              <w:spacing w:line="360" w:lineRule="auto"/>
              <w:jc w:val="center"/>
              <w:rPr>
                <w:rFonts w:ascii="宋体" w:hAnsi="宋体"/>
                <w:sz w:val="24"/>
              </w:rPr>
            </w:pPr>
          </w:p>
        </w:tc>
        <w:tc>
          <w:tcPr>
            <w:tcW w:w="1927" w:type="dxa"/>
            <w:vAlign w:val="center"/>
          </w:tcPr>
          <w:p w14:paraId="58C3219E" w14:textId="77777777" w:rsidR="00E905E3" w:rsidRPr="008156DD" w:rsidRDefault="00E905E3">
            <w:pPr>
              <w:adjustRightInd w:val="0"/>
              <w:snapToGrid w:val="0"/>
              <w:spacing w:line="360" w:lineRule="auto"/>
              <w:jc w:val="center"/>
              <w:rPr>
                <w:rFonts w:ascii="宋体" w:hAnsi="宋体"/>
                <w:sz w:val="24"/>
              </w:rPr>
            </w:pPr>
          </w:p>
        </w:tc>
        <w:tc>
          <w:tcPr>
            <w:tcW w:w="2354" w:type="dxa"/>
            <w:vAlign w:val="center"/>
          </w:tcPr>
          <w:p w14:paraId="50ED8523" w14:textId="77777777" w:rsidR="00E905E3" w:rsidRPr="008156DD" w:rsidRDefault="00E905E3">
            <w:pPr>
              <w:adjustRightInd w:val="0"/>
              <w:snapToGrid w:val="0"/>
              <w:spacing w:line="360" w:lineRule="auto"/>
              <w:jc w:val="center"/>
              <w:rPr>
                <w:rFonts w:ascii="宋体" w:hAnsi="宋体"/>
                <w:sz w:val="24"/>
              </w:rPr>
            </w:pPr>
          </w:p>
        </w:tc>
        <w:tc>
          <w:tcPr>
            <w:tcW w:w="771" w:type="dxa"/>
            <w:vAlign w:val="center"/>
          </w:tcPr>
          <w:p w14:paraId="43196848" w14:textId="77777777" w:rsidR="00E905E3" w:rsidRPr="008156DD" w:rsidRDefault="00E905E3">
            <w:pPr>
              <w:adjustRightInd w:val="0"/>
              <w:snapToGrid w:val="0"/>
              <w:spacing w:line="360" w:lineRule="auto"/>
              <w:jc w:val="center"/>
              <w:rPr>
                <w:rFonts w:ascii="宋体" w:hAnsi="宋体"/>
                <w:sz w:val="24"/>
              </w:rPr>
            </w:pPr>
          </w:p>
        </w:tc>
      </w:tr>
    </w:tbl>
    <w:p w14:paraId="7BFB3B39" w14:textId="77777777" w:rsidR="00E905E3" w:rsidRPr="008156DD" w:rsidRDefault="00E905E3">
      <w:pPr>
        <w:tabs>
          <w:tab w:val="left" w:pos="1800"/>
          <w:tab w:val="left" w:pos="5580"/>
        </w:tabs>
        <w:spacing w:line="360" w:lineRule="auto"/>
        <w:jc w:val="left"/>
        <w:rPr>
          <w:rFonts w:ascii="宋体" w:hAnsi="宋体"/>
          <w:sz w:val="24"/>
        </w:rPr>
      </w:pPr>
    </w:p>
    <w:p w14:paraId="701BE7ED" w14:textId="77777777" w:rsidR="00E905E3" w:rsidRPr="008156DD" w:rsidRDefault="00000000">
      <w:pPr>
        <w:tabs>
          <w:tab w:val="left" w:pos="1800"/>
          <w:tab w:val="left" w:pos="5580"/>
        </w:tabs>
        <w:spacing w:line="360" w:lineRule="auto"/>
        <w:jc w:val="left"/>
        <w:rPr>
          <w:rFonts w:ascii="宋体" w:hAnsi="宋体"/>
          <w:sz w:val="24"/>
        </w:rPr>
      </w:pPr>
      <w:r w:rsidRPr="008156DD">
        <w:rPr>
          <w:rFonts w:ascii="宋体" w:hAnsi="宋体"/>
          <w:sz w:val="24"/>
        </w:rPr>
        <w:t>注：</w:t>
      </w:r>
    </w:p>
    <w:p w14:paraId="799D506D" w14:textId="77777777" w:rsidR="00E905E3" w:rsidRPr="008156DD" w:rsidRDefault="00000000">
      <w:pPr>
        <w:tabs>
          <w:tab w:val="left" w:pos="1800"/>
          <w:tab w:val="left" w:pos="5580"/>
        </w:tabs>
        <w:spacing w:line="360" w:lineRule="auto"/>
        <w:jc w:val="left"/>
        <w:rPr>
          <w:rFonts w:ascii="宋体" w:hAnsi="宋体"/>
          <w:sz w:val="24"/>
        </w:rPr>
      </w:pPr>
      <w:r w:rsidRPr="008156DD">
        <w:rPr>
          <w:rFonts w:ascii="宋体" w:hAnsi="宋体" w:hint="eastAsia"/>
          <w:sz w:val="24"/>
        </w:rPr>
        <w:t>1</w:t>
      </w:r>
      <w:r w:rsidRPr="008156DD">
        <w:rPr>
          <w:rFonts w:ascii="宋体" w:hAnsi="宋体"/>
          <w:sz w:val="24"/>
        </w:rPr>
        <w:t>. 对合同条款中的所有要求，除本表所列明的所有偏离外，均视作供应商已对之理解和</w:t>
      </w:r>
      <w:r w:rsidRPr="008156DD">
        <w:rPr>
          <w:rFonts w:ascii="宋体" w:hAnsi="宋体" w:hint="eastAsia"/>
          <w:sz w:val="24"/>
        </w:rPr>
        <w:t>响应</w:t>
      </w:r>
      <w:r w:rsidRPr="008156DD">
        <w:rPr>
          <w:rFonts w:ascii="宋体" w:hAnsi="宋体"/>
          <w:sz w:val="24"/>
        </w:rPr>
        <w:t>。</w:t>
      </w:r>
    </w:p>
    <w:p w14:paraId="23236401" w14:textId="77777777" w:rsidR="00E905E3" w:rsidRPr="008156DD" w:rsidRDefault="00000000">
      <w:pPr>
        <w:tabs>
          <w:tab w:val="left" w:pos="1800"/>
          <w:tab w:val="left" w:pos="5580"/>
        </w:tabs>
        <w:spacing w:line="360" w:lineRule="auto"/>
        <w:jc w:val="left"/>
        <w:rPr>
          <w:rFonts w:ascii="宋体" w:hAnsi="宋体"/>
          <w:sz w:val="24"/>
        </w:rPr>
      </w:pPr>
      <w:r w:rsidRPr="008156DD">
        <w:rPr>
          <w:rFonts w:ascii="宋体" w:hAnsi="宋体" w:hint="eastAsia"/>
          <w:sz w:val="24"/>
        </w:rPr>
        <w:t>2</w:t>
      </w:r>
      <w:r w:rsidRPr="008156DD">
        <w:rPr>
          <w:rFonts w:ascii="宋体" w:hAnsi="宋体"/>
          <w:sz w:val="24"/>
        </w:rPr>
        <w:t xml:space="preserve">. </w:t>
      </w:r>
      <w:proofErr w:type="gramStart"/>
      <w:r w:rsidRPr="008156DD">
        <w:rPr>
          <w:rFonts w:ascii="宋体" w:hAnsi="宋体" w:hint="eastAsia"/>
          <w:sz w:val="24"/>
        </w:rPr>
        <w:t>“偏离情况”列应</w:t>
      </w:r>
      <w:r w:rsidRPr="008156DD">
        <w:rPr>
          <w:rFonts w:ascii="宋体" w:hAnsi="宋体"/>
          <w:sz w:val="24"/>
        </w:rPr>
        <w:t>据实</w:t>
      </w:r>
      <w:proofErr w:type="gramEnd"/>
      <w:r w:rsidRPr="008156DD">
        <w:rPr>
          <w:rFonts w:ascii="宋体" w:hAnsi="宋体" w:hint="eastAsia"/>
          <w:sz w:val="24"/>
        </w:rPr>
        <w:t>填写“正偏离”或“负偏离”。</w:t>
      </w:r>
    </w:p>
    <w:p w14:paraId="1FC03E53" w14:textId="77777777" w:rsidR="00E905E3" w:rsidRPr="008156DD" w:rsidRDefault="00E905E3">
      <w:pPr>
        <w:spacing w:line="360" w:lineRule="auto"/>
        <w:rPr>
          <w:rFonts w:ascii="宋体" w:hAnsi="宋体"/>
          <w:sz w:val="24"/>
          <w:szCs w:val="20"/>
        </w:rPr>
      </w:pPr>
    </w:p>
    <w:p w14:paraId="2D23C654"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lang w:val="zh-CN"/>
        </w:rPr>
        <w:t xml:space="preserve">                      </w:t>
      </w:r>
    </w:p>
    <w:p w14:paraId="507C45A1"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rPr>
        <w:t>投标人名称（加盖公章）</w:t>
      </w:r>
      <w:r w:rsidRPr="008156DD">
        <w:rPr>
          <w:rFonts w:ascii="宋体" w:hAnsi="宋体"/>
          <w:sz w:val="24"/>
          <w:lang w:val="zh-CN"/>
        </w:rPr>
        <w:t>：    ____________</w:t>
      </w:r>
    </w:p>
    <w:p w14:paraId="4A880568"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szCs w:val="20"/>
        </w:rPr>
        <w:t xml:space="preserve">日期：_____年______月______日   </w:t>
      </w:r>
    </w:p>
    <w:p w14:paraId="5F445167"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br w:type="page"/>
      </w:r>
      <w:r w:rsidRPr="008156DD">
        <w:rPr>
          <w:rFonts w:ascii="宋体" w:hAnsi="宋体"/>
          <w:sz w:val="24"/>
          <w:szCs w:val="20"/>
        </w:rPr>
        <w:lastRenderedPageBreak/>
        <w:t xml:space="preserve">6  </w:t>
      </w:r>
      <w:bookmarkEnd w:id="870"/>
      <w:bookmarkEnd w:id="871"/>
      <w:bookmarkEnd w:id="872"/>
      <w:bookmarkEnd w:id="873"/>
      <w:bookmarkEnd w:id="874"/>
      <w:bookmarkEnd w:id="875"/>
      <w:bookmarkEnd w:id="876"/>
      <w:bookmarkEnd w:id="877"/>
      <w:bookmarkEnd w:id="878"/>
      <w:bookmarkEnd w:id="879"/>
      <w:bookmarkEnd w:id="880"/>
      <w:bookmarkEnd w:id="881"/>
      <w:bookmarkEnd w:id="882"/>
      <w:r w:rsidRPr="008156DD">
        <w:rPr>
          <w:rFonts w:ascii="宋体" w:hAnsi="宋体"/>
          <w:sz w:val="24"/>
          <w:szCs w:val="20"/>
        </w:rPr>
        <w:t>采购需求偏离表（实质性格式）</w:t>
      </w:r>
    </w:p>
    <w:p w14:paraId="5AF3C877" w14:textId="77777777" w:rsidR="00E905E3" w:rsidRPr="008156DD" w:rsidRDefault="00000000">
      <w:pPr>
        <w:autoSpaceDE w:val="0"/>
        <w:autoSpaceDN w:val="0"/>
        <w:adjustRightInd w:val="0"/>
        <w:spacing w:line="360" w:lineRule="auto"/>
        <w:jc w:val="center"/>
        <w:rPr>
          <w:rFonts w:ascii="宋体" w:hAnsi="宋体"/>
          <w:b/>
          <w:sz w:val="36"/>
          <w:szCs w:val="36"/>
        </w:rPr>
      </w:pPr>
      <w:r w:rsidRPr="008156DD">
        <w:rPr>
          <w:rFonts w:ascii="宋体" w:hAnsi="宋体" w:hint="eastAsia"/>
          <w:b/>
          <w:sz w:val="36"/>
          <w:szCs w:val="36"/>
        </w:rPr>
        <w:t>采购需求偏离表</w:t>
      </w:r>
    </w:p>
    <w:p w14:paraId="555E5439" w14:textId="77777777" w:rsidR="00E905E3" w:rsidRPr="008156DD" w:rsidRDefault="00000000">
      <w:pPr>
        <w:tabs>
          <w:tab w:val="left" w:pos="1800"/>
          <w:tab w:val="left" w:pos="5580"/>
        </w:tabs>
        <w:spacing w:line="360" w:lineRule="auto"/>
        <w:ind w:firstLineChars="150" w:firstLine="360"/>
        <w:jc w:val="left"/>
        <w:rPr>
          <w:rFonts w:ascii="宋体" w:hAnsi="宋体"/>
          <w:sz w:val="24"/>
          <w:u w:val="single"/>
        </w:rPr>
      </w:pPr>
      <w:r w:rsidRPr="008156DD">
        <w:rPr>
          <w:rFonts w:ascii="宋体" w:hAnsi="宋体" w:hint="eastAsia"/>
          <w:sz w:val="24"/>
        </w:rPr>
        <w:t>招标</w:t>
      </w:r>
      <w:r w:rsidRPr="008156DD">
        <w:rPr>
          <w:rFonts w:ascii="宋体" w:hAnsi="宋体"/>
          <w:sz w:val="24"/>
        </w:rPr>
        <w:t>编号：_____________________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905E3" w:rsidRPr="008156DD" w14:paraId="44D0D536" w14:textId="77777777">
        <w:trPr>
          <w:trHeight w:val="1053"/>
          <w:jc w:val="center"/>
        </w:trPr>
        <w:tc>
          <w:tcPr>
            <w:tcW w:w="775" w:type="dxa"/>
            <w:vAlign w:val="center"/>
          </w:tcPr>
          <w:p w14:paraId="1ED1E421"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序号</w:t>
            </w:r>
          </w:p>
        </w:tc>
        <w:tc>
          <w:tcPr>
            <w:tcW w:w="1482" w:type="dxa"/>
            <w:vAlign w:val="center"/>
          </w:tcPr>
          <w:p w14:paraId="75297C29"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招标文件条目号(页码)</w:t>
            </w:r>
          </w:p>
        </w:tc>
        <w:tc>
          <w:tcPr>
            <w:tcW w:w="2384" w:type="dxa"/>
            <w:vAlign w:val="center"/>
          </w:tcPr>
          <w:p w14:paraId="538D173F"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招标文件要求</w:t>
            </w:r>
          </w:p>
        </w:tc>
        <w:tc>
          <w:tcPr>
            <w:tcW w:w="2126" w:type="dxa"/>
            <w:vAlign w:val="center"/>
          </w:tcPr>
          <w:p w14:paraId="66C1AA85" w14:textId="77777777" w:rsidR="00E905E3" w:rsidRPr="008156DD" w:rsidRDefault="00000000">
            <w:pPr>
              <w:adjustRightInd w:val="0"/>
              <w:snapToGrid w:val="0"/>
              <w:spacing w:line="360" w:lineRule="auto"/>
              <w:jc w:val="center"/>
              <w:rPr>
                <w:rFonts w:ascii="宋体" w:hAnsi="宋体"/>
                <w:sz w:val="24"/>
              </w:rPr>
            </w:pPr>
            <w:bookmarkStart w:id="883" w:name="_Hlk105591608"/>
            <w:r w:rsidRPr="008156DD">
              <w:rPr>
                <w:rFonts w:ascii="宋体" w:hAnsi="宋体"/>
                <w:sz w:val="24"/>
              </w:rPr>
              <w:t>投标响应内容</w:t>
            </w:r>
            <w:bookmarkEnd w:id="883"/>
          </w:p>
        </w:tc>
        <w:tc>
          <w:tcPr>
            <w:tcW w:w="1875" w:type="dxa"/>
            <w:vAlign w:val="center"/>
          </w:tcPr>
          <w:p w14:paraId="2EB799F7"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偏离情况</w:t>
            </w:r>
          </w:p>
        </w:tc>
        <w:tc>
          <w:tcPr>
            <w:tcW w:w="1009" w:type="dxa"/>
            <w:vAlign w:val="center"/>
          </w:tcPr>
          <w:p w14:paraId="549A76EA" w14:textId="77777777" w:rsidR="00E905E3" w:rsidRPr="008156DD" w:rsidRDefault="00000000">
            <w:pPr>
              <w:adjustRightInd w:val="0"/>
              <w:snapToGrid w:val="0"/>
              <w:spacing w:line="360" w:lineRule="auto"/>
              <w:jc w:val="center"/>
              <w:rPr>
                <w:rFonts w:ascii="宋体" w:hAnsi="宋体"/>
                <w:sz w:val="24"/>
              </w:rPr>
            </w:pPr>
            <w:r w:rsidRPr="008156DD">
              <w:rPr>
                <w:rFonts w:ascii="宋体" w:hAnsi="宋体"/>
                <w:sz w:val="24"/>
              </w:rPr>
              <w:t>说明</w:t>
            </w:r>
          </w:p>
        </w:tc>
      </w:tr>
      <w:tr w:rsidR="00E905E3" w:rsidRPr="008156DD" w14:paraId="7BA8F263" w14:textId="77777777">
        <w:trPr>
          <w:trHeight w:val="930"/>
          <w:jc w:val="center"/>
        </w:trPr>
        <w:tc>
          <w:tcPr>
            <w:tcW w:w="775" w:type="dxa"/>
            <w:vAlign w:val="center"/>
          </w:tcPr>
          <w:p w14:paraId="1A90492B" w14:textId="77777777" w:rsidR="00E905E3" w:rsidRPr="008156DD" w:rsidRDefault="00E905E3">
            <w:pPr>
              <w:adjustRightInd w:val="0"/>
              <w:snapToGrid w:val="0"/>
              <w:spacing w:line="360" w:lineRule="auto"/>
              <w:jc w:val="center"/>
              <w:rPr>
                <w:rFonts w:ascii="宋体" w:hAnsi="宋体"/>
                <w:sz w:val="24"/>
              </w:rPr>
            </w:pPr>
          </w:p>
        </w:tc>
        <w:tc>
          <w:tcPr>
            <w:tcW w:w="1482" w:type="dxa"/>
            <w:vAlign w:val="center"/>
          </w:tcPr>
          <w:p w14:paraId="2C53B437" w14:textId="77777777" w:rsidR="00E905E3" w:rsidRPr="008156DD" w:rsidRDefault="00E905E3">
            <w:pPr>
              <w:adjustRightInd w:val="0"/>
              <w:snapToGrid w:val="0"/>
              <w:spacing w:line="360" w:lineRule="auto"/>
              <w:jc w:val="center"/>
              <w:rPr>
                <w:rFonts w:ascii="宋体" w:hAnsi="宋体"/>
                <w:sz w:val="24"/>
              </w:rPr>
            </w:pPr>
          </w:p>
        </w:tc>
        <w:tc>
          <w:tcPr>
            <w:tcW w:w="2384" w:type="dxa"/>
            <w:vAlign w:val="center"/>
          </w:tcPr>
          <w:p w14:paraId="2235614C" w14:textId="77777777" w:rsidR="00E905E3" w:rsidRPr="008156DD" w:rsidRDefault="00E905E3">
            <w:pPr>
              <w:adjustRightInd w:val="0"/>
              <w:snapToGrid w:val="0"/>
              <w:spacing w:line="360" w:lineRule="auto"/>
              <w:jc w:val="center"/>
              <w:rPr>
                <w:rFonts w:ascii="宋体" w:hAnsi="宋体"/>
                <w:sz w:val="24"/>
              </w:rPr>
            </w:pPr>
          </w:p>
        </w:tc>
        <w:tc>
          <w:tcPr>
            <w:tcW w:w="2126" w:type="dxa"/>
            <w:vAlign w:val="center"/>
          </w:tcPr>
          <w:p w14:paraId="74E266BD" w14:textId="77777777" w:rsidR="00E905E3" w:rsidRPr="008156DD" w:rsidRDefault="00E905E3">
            <w:pPr>
              <w:adjustRightInd w:val="0"/>
              <w:snapToGrid w:val="0"/>
              <w:spacing w:line="360" w:lineRule="auto"/>
              <w:jc w:val="center"/>
              <w:rPr>
                <w:rFonts w:ascii="宋体" w:hAnsi="宋体"/>
                <w:sz w:val="24"/>
              </w:rPr>
            </w:pPr>
          </w:p>
        </w:tc>
        <w:tc>
          <w:tcPr>
            <w:tcW w:w="1875" w:type="dxa"/>
            <w:vAlign w:val="center"/>
          </w:tcPr>
          <w:p w14:paraId="2C8C6177" w14:textId="77777777" w:rsidR="00E905E3" w:rsidRPr="008156DD" w:rsidRDefault="00E905E3">
            <w:pPr>
              <w:adjustRightInd w:val="0"/>
              <w:snapToGrid w:val="0"/>
              <w:spacing w:line="360" w:lineRule="auto"/>
              <w:jc w:val="center"/>
              <w:rPr>
                <w:rFonts w:ascii="宋体" w:hAnsi="宋体"/>
                <w:sz w:val="24"/>
              </w:rPr>
            </w:pPr>
          </w:p>
        </w:tc>
        <w:tc>
          <w:tcPr>
            <w:tcW w:w="1009" w:type="dxa"/>
            <w:vAlign w:val="center"/>
          </w:tcPr>
          <w:p w14:paraId="2083CF00"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3A53CF22" w14:textId="77777777">
        <w:trPr>
          <w:trHeight w:val="930"/>
          <w:jc w:val="center"/>
        </w:trPr>
        <w:tc>
          <w:tcPr>
            <w:tcW w:w="775" w:type="dxa"/>
            <w:vAlign w:val="center"/>
          </w:tcPr>
          <w:p w14:paraId="1B67B36F" w14:textId="77777777" w:rsidR="00E905E3" w:rsidRPr="008156DD" w:rsidRDefault="00E905E3">
            <w:pPr>
              <w:adjustRightInd w:val="0"/>
              <w:snapToGrid w:val="0"/>
              <w:spacing w:line="360" w:lineRule="auto"/>
              <w:jc w:val="center"/>
              <w:rPr>
                <w:rFonts w:ascii="宋体" w:hAnsi="宋体"/>
                <w:sz w:val="24"/>
              </w:rPr>
            </w:pPr>
          </w:p>
        </w:tc>
        <w:tc>
          <w:tcPr>
            <w:tcW w:w="1482" w:type="dxa"/>
            <w:vAlign w:val="center"/>
          </w:tcPr>
          <w:p w14:paraId="745B595A" w14:textId="77777777" w:rsidR="00E905E3" w:rsidRPr="008156DD" w:rsidRDefault="00E905E3">
            <w:pPr>
              <w:adjustRightInd w:val="0"/>
              <w:snapToGrid w:val="0"/>
              <w:spacing w:line="360" w:lineRule="auto"/>
              <w:jc w:val="center"/>
              <w:rPr>
                <w:rFonts w:ascii="宋体" w:hAnsi="宋体"/>
                <w:sz w:val="24"/>
              </w:rPr>
            </w:pPr>
          </w:p>
        </w:tc>
        <w:tc>
          <w:tcPr>
            <w:tcW w:w="2384" w:type="dxa"/>
            <w:vAlign w:val="center"/>
          </w:tcPr>
          <w:p w14:paraId="6F7FBC17" w14:textId="77777777" w:rsidR="00E905E3" w:rsidRPr="008156DD" w:rsidRDefault="00E905E3">
            <w:pPr>
              <w:adjustRightInd w:val="0"/>
              <w:snapToGrid w:val="0"/>
              <w:spacing w:line="360" w:lineRule="auto"/>
              <w:jc w:val="center"/>
              <w:rPr>
                <w:rFonts w:ascii="宋体" w:hAnsi="宋体"/>
                <w:sz w:val="24"/>
              </w:rPr>
            </w:pPr>
          </w:p>
        </w:tc>
        <w:tc>
          <w:tcPr>
            <w:tcW w:w="2126" w:type="dxa"/>
            <w:vAlign w:val="center"/>
          </w:tcPr>
          <w:p w14:paraId="125FBBDD" w14:textId="77777777" w:rsidR="00E905E3" w:rsidRPr="008156DD" w:rsidRDefault="00E905E3">
            <w:pPr>
              <w:adjustRightInd w:val="0"/>
              <w:snapToGrid w:val="0"/>
              <w:spacing w:line="360" w:lineRule="auto"/>
              <w:jc w:val="center"/>
              <w:rPr>
                <w:rFonts w:ascii="宋体" w:hAnsi="宋体"/>
                <w:sz w:val="24"/>
              </w:rPr>
            </w:pPr>
          </w:p>
        </w:tc>
        <w:tc>
          <w:tcPr>
            <w:tcW w:w="1875" w:type="dxa"/>
            <w:vAlign w:val="center"/>
          </w:tcPr>
          <w:p w14:paraId="7DB6CA59" w14:textId="77777777" w:rsidR="00E905E3" w:rsidRPr="008156DD" w:rsidRDefault="00E905E3">
            <w:pPr>
              <w:adjustRightInd w:val="0"/>
              <w:snapToGrid w:val="0"/>
              <w:spacing w:line="360" w:lineRule="auto"/>
              <w:jc w:val="center"/>
              <w:rPr>
                <w:rFonts w:ascii="宋体" w:hAnsi="宋体"/>
                <w:sz w:val="24"/>
              </w:rPr>
            </w:pPr>
          </w:p>
        </w:tc>
        <w:tc>
          <w:tcPr>
            <w:tcW w:w="1009" w:type="dxa"/>
            <w:vAlign w:val="center"/>
          </w:tcPr>
          <w:p w14:paraId="687DB9F5"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5C74D297" w14:textId="77777777">
        <w:trPr>
          <w:trHeight w:val="930"/>
          <w:jc w:val="center"/>
        </w:trPr>
        <w:tc>
          <w:tcPr>
            <w:tcW w:w="775" w:type="dxa"/>
            <w:vAlign w:val="center"/>
          </w:tcPr>
          <w:p w14:paraId="3C3E311B" w14:textId="77777777" w:rsidR="00E905E3" w:rsidRPr="008156DD" w:rsidRDefault="00E905E3">
            <w:pPr>
              <w:adjustRightInd w:val="0"/>
              <w:snapToGrid w:val="0"/>
              <w:spacing w:line="360" w:lineRule="auto"/>
              <w:jc w:val="center"/>
              <w:rPr>
                <w:rFonts w:ascii="宋体" w:hAnsi="宋体"/>
                <w:sz w:val="24"/>
              </w:rPr>
            </w:pPr>
          </w:p>
        </w:tc>
        <w:tc>
          <w:tcPr>
            <w:tcW w:w="1482" w:type="dxa"/>
            <w:vAlign w:val="center"/>
          </w:tcPr>
          <w:p w14:paraId="38EEA5E9" w14:textId="77777777" w:rsidR="00E905E3" w:rsidRPr="008156DD" w:rsidRDefault="00E905E3">
            <w:pPr>
              <w:adjustRightInd w:val="0"/>
              <w:snapToGrid w:val="0"/>
              <w:spacing w:line="360" w:lineRule="auto"/>
              <w:jc w:val="center"/>
              <w:rPr>
                <w:rFonts w:ascii="宋体" w:hAnsi="宋体"/>
                <w:sz w:val="24"/>
              </w:rPr>
            </w:pPr>
          </w:p>
        </w:tc>
        <w:tc>
          <w:tcPr>
            <w:tcW w:w="2384" w:type="dxa"/>
            <w:vAlign w:val="center"/>
          </w:tcPr>
          <w:p w14:paraId="365FB1F6" w14:textId="77777777" w:rsidR="00E905E3" w:rsidRPr="008156DD" w:rsidRDefault="00E905E3">
            <w:pPr>
              <w:adjustRightInd w:val="0"/>
              <w:snapToGrid w:val="0"/>
              <w:spacing w:line="360" w:lineRule="auto"/>
              <w:jc w:val="center"/>
              <w:rPr>
                <w:rFonts w:ascii="宋体" w:hAnsi="宋体"/>
                <w:sz w:val="24"/>
              </w:rPr>
            </w:pPr>
          </w:p>
        </w:tc>
        <w:tc>
          <w:tcPr>
            <w:tcW w:w="2126" w:type="dxa"/>
            <w:vAlign w:val="center"/>
          </w:tcPr>
          <w:p w14:paraId="103B0DCD" w14:textId="77777777" w:rsidR="00E905E3" w:rsidRPr="008156DD" w:rsidRDefault="00E905E3">
            <w:pPr>
              <w:adjustRightInd w:val="0"/>
              <w:snapToGrid w:val="0"/>
              <w:spacing w:line="360" w:lineRule="auto"/>
              <w:jc w:val="center"/>
              <w:rPr>
                <w:rFonts w:ascii="宋体" w:hAnsi="宋体"/>
                <w:sz w:val="24"/>
              </w:rPr>
            </w:pPr>
          </w:p>
        </w:tc>
        <w:tc>
          <w:tcPr>
            <w:tcW w:w="1875" w:type="dxa"/>
            <w:vAlign w:val="center"/>
          </w:tcPr>
          <w:p w14:paraId="448D265F" w14:textId="77777777" w:rsidR="00E905E3" w:rsidRPr="008156DD" w:rsidRDefault="00E905E3">
            <w:pPr>
              <w:adjustRightInd w:val="0"/>
              <w:snapToGrid w:val="0"/>
              <w:spacing w:line="360" w:lineRule="auto"/>
              <w:jc w:val="center"/>
              <w:rPr>
                <w:rFonts w:ascii="宋体" w:hAnsi="宋体"/>
                <w:sz w:val="24"/>
              </w:rPr>
            </w:pPr>
          </w:p>
        </w:tc>
        <w:tc>
          <w:tcPr>
            <w:tcW w:w="1009" w:type="dxa"/>
            <w:vAlign w:val="center"/>
          </w:tcPr>
          <w:p w14:paraId="7605ED7D"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05FAD484" w14:textId="77777777">
        <w:trPr>
          <w:trHeight w:val="930"/>
          <w:jc w:val="center"/>
        </w:trPr>
        <w:tc>
          <w:tcPr>
            <w:tcW w:w="775" w:type="dxa"/>
            <w:vAlign w:val="center"/>
          </w:tcPr>
          <w:p w14:paraId="08BFC034" w14:textId="77777777" w:rsidR="00E905E3" w:rsidRPr="008156DD" w:rsidRDefault="00E905E3">
            <w:pPr>
              <w:adjustRightInd w:val="0"/>
              <w:snapToGrid w:val="0"/>
              <w:spacing w:line="360" w:lineRule="auto"/>
              <w:jc w:val="center"/>
              <w:rPr>
                <w:rFonts w:ascii="宋体" w:hAnsi="宋体"/>
                <w:sz w:val="24"/>
              </w:rPr>
            </w:pPr>
          </w:p>
        </w:tc>
        <w:tc>
          <w:tcPr>
            <w:tcW w:w="1482" w:type="dxa"/>
            <w:vAlign w:val="center"/>
          </w:tcPr>
          <w:p w14:paraId="3F3D3A19" w14:textId="77777777" w:rsidR="00E905E3" w:rsidRPr="008156DD" w:rsidRDefault="00E905E3">
            <w:pPr>
              <w:adjustRightInd w:val="0"/>
              <w:snapToGrid w:val="0"/>
              <w:spacing w:line="360" w:lineRule="auto"/>
              <w:jc w:val="center"/>
              <w:rPr>
                <w:rFonts w:ascii="宋体" w:hAnsi="宋体"/>
                <w:sz w:val="24"/>
              </w:rPr>
            </w:pPr>
          </w:p>
        </w:tc>
        <w:tc>
          <w:tcPr>
            <w:tcW w:w="2384" w:type="dxa"/>
            <w:vAlign w:val="center"/>
          </w:tcPr>
          <w:p w14:paraId="2AEA9532" w14:textId="77777777" w:rsidR="00E905E3" w:rsidRPr="008156DD" w:rsidRDefault="00E905E3">
            <w:pPr>
              <w:adjustRightInd w:val="0"/>
              <w:snapToGrid w:val="0"/>
              <w:spacing w:line="360" w:lineRule="auto"/>
              <w:jc w:val="center"/>
              <w:rPr>
                <w:rFonts w:ascii="宋体" w:hAnsi="宋体"/>
                <w:sz w:val="24"/>
              </w:rPr>
            </w:pPr>
          </w:p>
        </w:tc>
        <w:tc>
          <w:tcPr>
            <w:tcW w:w="2126" w:type="dxa"/>
            <w:vAlign w:val="center"/>
          </w:tcPr>
          <w:p w14:paraId="046A56EA" w14:textId="77777777" w:rsidR="00E905E3" w:rsidRPr="008156DD" w:rsidRDefault="00E905E3">
            <w:pPr>
              <w:adjustRightInd w:val="0"/>
              <w:snapToGrid w:val="0"/>
              <w:spacing w:line="360" w:lineRule="auto"/>
              <w:jc w:val="center"/>
              <w:rPr>
                <w:rFonts w:ascii="宋体" w:hAnsi="宋体"/>
                <w:sz w:val="24"/>
              </w:rPr>
            </w:pPr>
          </w:p>
        </w:tc>
        <w:tc>
          <w:tcPr>
            <w:tcW w:w="1875" w:type="dxa"/>
            <w:vAlign w:val="center"/>
          </w:tcPr>
          <w:p w14:paraId="7E9507E0" w14:textId="77777777" w:rsidR="00E905E3" w:rsidRPr="008156DD" w:rsidRDefault="00E905E3">
            <w:pPr>
              <w:adjustRightInd w:val="0"/>
              <w:snapToGrid w:val="0"/>
              <w:spacing w:line="360" w:lineRule="auto"/>
              <w:jc w:val="center"/>
              <w:rPr>
                <w:rFonts w:ascii="宋体" w:hAnsi="宋体"/>
                <w:sz w:val="24"/>
              </w:rPr>
            </w:pPr>
          </w:p>
        </w:tc>
        <w:tc>
          <w:tcPr>
            <w:tcW w:w="1009" w:type="dxa"/>
            <w:vAlign w:val="center"/>
          </w:tcPr>
          <w:p w14:paraId="365C1768"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2B23358D" w14:textId="77777777">
        <w:trPr>
          <w:trHeight w:val="930"/>
          <w:jc w:val="center"/>
        </w:trPr>
        <w:tc>
          <w:tcPr>
            <w:tcW w:w="775" w:type="dxa"/>
            <w:vAlign w:val="center"/>
          </w:tcPr>
          <w:p w14:paraId="02B7765E" w14:textId="77777777" w:rsidR="00E905E3" w:rsidRPr="008156DD" w:rsidRDefault="00E905E3">
            <w:pPr>
              <w:adjustRightInd w:val="0"/>
              <w:snapToGrid w:val="0"/>
              <w:spacing w:line="360" w:lineRule="auto"/>
              <w:jc w:val="center"/>
              <w:rPr>
                <w:rFonts w:ascii="宋体" w:hAnsi="宋体"/>
                <w:sz w:val="24"/>
              </w:rPr>
            </w:pPr>
          </w:p>
        </w:tc>
        <w:tc>
          <w:tcPr>
            <w:tcW w:w="1482" w:type="dxa"/>
            <w:vAlign w:val="center"/>
          </w:tcPr>
          <w:p w14:paraId="5344A048" w14:textId="77777777" w:rsidR="00E905E3" w:rsidRPr="008156DD" w:rsidRDefault="00E905E3">
            <w:pPr>
              <w:adjustRightInd w:val="0"/>
              <w:snapToGrid w:val="0"/>
              <w:spacing w:line="360" w:lineRule="auto"/>
              <w:jc w:val="center"/>
              <w:rPr>
                <w:rFonts w:ascii="宋体" w:hAnsi="宋体"/>
                <w:sz w:val="24"/>
              </w:rPr>
            </w:pPr>
          </w:p>
        </w:tc>
        <w:tc>
          <w:tcPr>
            <w:tcW w:w="2384" w:type="dxa"/>
            <w:vAlign w:val="center"/>
          </w:tcPr>
          <w:p w14:paraId="0AC5C37A" w14:textId="77777777" w:rsidR="00E905E3" w:rsidRPr="008156DD" w:rsidRDefault="00E905E3">
            <w:pPr>
              <w:adjustRightInd w:val="0"/>
              <w:snapToGrid w:val="0"/>
              <w:spacing w:line="360" w:lineRule="auto"/>
              <w:jc w:val="center"/>
              <w:rPr>
                <w:rFonts w:ascii="宋体" w:hAnsi="宋体"/>
                <w:sz w:val="24"/>
              </w:rPr>
            </w:pPr>
          </w:p>
        </w:tc>
        <w:tc>
          <w:tcPr>
            <w:tcW w:w="2126" w:type="dxa"/>
            <w:vAlign w:val="center"/>
          </w:tcPr>
          <w:p w14:paraId="5FE8D737" w14:textId="77777777" w:rsidR="00E905E3" w:rsidRPr="008156DD" w:rsidRDefault="00E905E3">
            <w:pPr>
              <w:adjustRightInd w:val="0"/>
              <w:snapToGrid w:val="0"/>
              <w:spacing w:line="360" w:lineRule="auto"/>
              <w:jc w:val="center"/>
              <w:rPr>
                <w:rFonts w:ascii="宋体" w:hAnsi="宋体"/>
                <w:sz w:val="24"/>
              </w:rPr>
            </w:pPr>
          </w:p>
        </w:tc>
        <w:tc>
          <w:tcPr>
            <w:tcW w:w="1875" w:type="dxa"/>
            <w:vAlign w:val="center"/>
          </w:tcPr>
          <w:p w14:paraId="02954628" w14:textId="77777777" w:rsidR="00E905E3" w:rsidRPr="008156DD" w:rsidRDefault="00E905E3">
            <w:pPr>
              <w:adjustRightInd w:val="0"/>
              <w:snapToGrid w:val="0"/>
              <w:spacing w:line="360" w:lineRule="auto"/>
              <w:jc w:val="center"/>
              <w:rPr>
                <w:rFonts w:ascii="宋体" w:hAnsi="宋体"/>
                <w:sz w:val="24"/>
              </w:rPr>
            </w:pPr>
          </w:p>
        </w:tc>
        <w:tc>
          <w:tcPr>
            <w:tcW w:w="1009" w:type="dxa"/>
            <w:vAlign w:val="center"/>
          </w:tcPr>
          <w:p w14:paraId="33B11299" w14:textId="77777777" w:rsidR="00E905E3" w:rsidRPr="008156DD" w:rsidRDefault="00E905E3">
            <w:pPr>
              <w:adjustRightInd w:val="0"/>
              <w:snapToGrid w:val="0"/>
              <w:spacing w:line="360" w:lineRule="auto"/>
              <w:jc w:val="center"/>
              <w:rPr>
                <w:rFonts w:ascii="宋体" w:hAnsi="宋体"/>
                <w:sz w:val="24"/>
              </w:rPr>
            </w:pPr>
          </w:p>
        </w:tc>
      </w:tr>
      <w:tr w:rsidR="00E905E3" w:rsidRPr="008156DD" w14:paraId="4BAD4650" w14:textId="77777777">
        <w:trPr>
          <w:trHeight w:val="930"/>
          <w:jc w:val="center"/>
        </w:trPr>
        <w:tc>
          <w:tcPr>
            <w:tcW w:w="775" w:type="dxa"/>
            <w:vAlign w:val="center"/>
          </w:tcPr>
          <w:p w14:paraId="00CA3506" w14:textId="77777777" w:rsidR="00E905E3" w:rsidRPr="008156DD" w:rsidRDefault="00E905E3">
            <w:pPr>
              <w:adjustRightInd w:val="0"/>
              <w:snapToGrid w:val="0"/>
              <w:spacing w:line="360" w:lineRule="auto"/>
              <w:jc w:val="center"/>
              <w:rPr>
                <w:rFonts w:ascii="宋体" w:hAnsi="宋体"/>
                <w:sz w:val="24"/>
              </w:rPr>
            </w:pPr>
          </w:p>
        </w:tc>
        <w:tc>
          <w:tcPr>
            <w:tcW w:w="1482" w:type="dxa"/>
            <w:vAlign w:val="center"/>
          </w:tcPr>
          <w:p w14:paraId="6860CFA4" w14:textId="77777777" w:rsidR="00E905E3" w:rsidRPr="008156DD" w:rsidRDefault="00E905E3">
            <w:pPr>
              <w:adjustRightInd w:val="0"/>
              <w:snapToGrid w:val="0"/>
              <w:spacing w:line="360" w:lineRule="auto"/>
              <w:jc w:val="center"/>
              <w:rPr>
                <w:rFonts w:ascii="宋体" w:hAnsi="宋体"/>
                <w:sz w:val="24"/>
              </w:rPr>
            </w:pPr>
          </w:p>
        </w:tc>
        <w:tc>
          <w:tcPr>
            <w:tcW w:w="2384" w:type="dxa"/>
            <w:vAlign w:val="center"/>
          </w:tcPr>
          <w:p w14:paraId="650AA3B7" w14:textId="77777777" w:rsidR="00E905E3" w:rsidRPr="008156DD" w:rsidRDefault="00E905E3">
            <w:pPr>
              <w:adjustRightInd w:val="0"/>
              <w:snapToGrid w:val="0"/>
              <w:spacing w:line="360" w:lineRule="auto"/>
              <w:jc w:val="center"/>
              <w:rPr>
                <w:rFonts w:ascii="宋体" w:hAnsi="宋体"/>
                <w:sz w:val="24"/>
              </w:rPr>
            </w:pPr>
          </w:p>
        </w:tc>
        <w:tc>
          <w:tcPr>
            <w:tcW w:w="2126" w:type="dxa"/>
            <w:vAlign w:val="center"/>
          </w:tcPr>
          <w:p w14:paraId="64378051" w14:textId="77777777" w:rsidR="00E905E3" w:rsidRPr="008156DD" w:rsidRDefault="00E905E3">
            <w:pPr>
              <w:adjustRightInd w:val="0"/>
              <w:snapToGrid w:val="0"/>
              <w:spacing w:line="360" w:lineRule="auto"/>
              <w:jc w:val="center"/>
              <w:rPr>
                <w:rFonts w:ascii="宋体" w:hAnsi="宋体"/>
                <w:sz w:val="24"/>
              </w:rPr>
            </w:pPr>
          </w:p>
        </w:tc>
        <w:tc>
          <w:tcPr>
            <w:tcW w:w="1875" w:type="dxa"/>
            <w:vAlign w:val="center"/>
          </w:tcPr>
          <w:p w14:paraId="40427F4A" w14:textId="77777777" w:rsidR="00E905E3" w:rsidRPr="008156DD" w:rsidRDefault="00E905E3">
            <w:pPr>
              <w:adjustRightInd w:val="0"/>
              <w:snapToGrid w:val="0"/>
              <w:spacing w:line="360" w:lineRule="auto"/>
              <w:jc w:val="center"/>
              <w:rPr>
                <w:rFonts w:ascii="宋体" w:hAnsi="宋体"/>
                <w:sz w:val="24"/>
              </w:rPr>
            </w:pPr>
          </w:p>
        </w:tc>
        <w:tc>
          <w:tcPr>
            <w:tcW w:w="1009" w:type="dxa"/>
            <w:vAlign w:val="center"/>
          </w:tcPr>
          <w:p w14:paraId="521A07E2" w14:textId="77777777" w:rsidR="00E905E3" w:rsidRPr="008156DD" w:rsidRDefault="00E905E3">
            <w:pPr>
              <w:adjustRightInd w:val="0"/>
              <w:snapToGrid w:val="0"/>
              <w:spacing w:line="360" w:lineRule="auto"/>
              <w:jc w:val="center"/>
              <w:rPr>
                <w:rFonts w:ascii="宋体" w:hAnsi="宋体"/>
                <w:sz w:val="24"/>
              </w:rPr>
            </w:pPr>
          </w:p>
        </w:tc>
      </w:tr>
    </w:tbl>
    <w:p w14:paraId="516F4367" w14:textId="77777777" w:rsidR="00E905E3" w:rsidRPr="008156DD" w:rsidRDefault="00000000">
      <w:pPr>
        <w:tabs>
          <w:tab w:val="left" w:pos="1800"/>
          <w:tab w:val="left" w:pos="5580"/>
        </w:tabs>
        <w:spacing w:line="360" w:lineRule="auto"/>
        <w:jc w:val="left"/>
        <w:rPr>
          <w:rFonts w:ascii="宋体" w:hAnsi="宋体"/>
          <w:szCs w:val="21"/>
        </w:rPr>
      </w:pPr>
      <w:r w:rsidRPr="008156DD">
        <w:rPr>
          <w:rFonts w:ascii="宋体" w:hAnsi="宋体"/>
          <w:szCs w:val="21"/>
        </w:rPr>
        <w:t>注：</w:t>
      </w:r>
    </w:p>
    <w:p w14:paraId="3479A62D" w14:textId="77777777" w:rsidR="00E905E3" w:rsidRPr="008156DD" w:rsidRDefault="00000000">
      <w:pPr>
        <w:tabs>
          <w:tab w:val="left" w:pos="1800"/>
          <w:tab w:val="left" w:pos="5580"/>
        </w:tabs>
        <w:spacing w:line="360" w:lineRule="auto"/>
        <w:jc w:val="left"/>
        <w:rPr>
          <w:rFonts w:ascii="宋体" w:hAnsi="宋体"/>
          <w:szCs w:val="21"/>
        </w:rPr>
      </w:pPr>
      <w:r w:rsidRPr="008156DD">
        <w:rPr>
          <w:rFonts w:ascii="宋体" w:hAnsi="宋体" w:hint="eastAsia"/>
          <w:szCs w:val="21"/>
        </w:rPr>
        <w:t>1</w:t>
      </w:r>
      <w:r w:rsidRPr="008156DD">
        <w:rPr>
          <w:rFonts w:ascii="宋体" w:hAnsi="宋体"/>
          <w:szCs w:val="21"/>
        </w:rPr>
        <w:t>.对招标文件中的所有商务、技术要求，除本表所列明的所有偏离外，均视作供应商已对之理解和</w:t>
      </w:r>
      <w:r w:rsidRPr="008156DD">
        <w:rPr>
          <w:rFonts w:ascii="宋体" w:hAnsi="宋体" w:hint="eastAsia"/>
          <w:szCs w:val="21"/>
        </w:rPr>
        <w:t>响应</w:t>
      </w:r>
      <w:r w:rsidRPr="008156DD">
        <w:rPr>
          <w:rFonts w:ascii="宋体" w:hAnsi="宋体"/>
          <w:szCs w:val="21"/>
        </w:rPr>
        <w:t>。</w:t>
      </w:r>
      <w:r w:rsidRPr="008156DD">
        <w:rPr>
          <w:rFonts w:ascii="宋体" w:hAnsi="宋体" w:hint="eastAsia"/>
          <w:szCs w:val="21"/>
        </w:rPr>
        <w:t>此表中若无任何文字说明，内容为空白，</w:t>
      </w:r>
      <w:r w:rsidRPr="008156DD">
        <w:rPr>
          <w:rFonts w:ascii="宋体" w:hAnsi="宋体" w:hint="eastAsia"/>
          <w:b/>
          <w:szCs w:val="21"/>
        </w:rPr>
        <w:t>投标无效。</w:t>
      </w:r>
    </w:p>
    <w:p w14:paraId="39E8EB6F" w14:textId="77777777" w:rsidR="00E905E3" w:rsidRPr="008156DD" w:rsidRDefault="00000000">
      <w:pPr>
        <w:tabs>
          <w:tab w:val="left" w:pos="1800"/>
          <w:tab w:val="left" w:pos="5580"/>
        </w:tabs>
        <w:spacing w:line="360" w:lineRule="auto"/>
        <w:jc w:val="left"/>
        <w:rPr>
          <w:rFonts w:ascii="宋体" w:hAnsi="宋体"/>
          <w:szCs w:val="21"/>
        </w:rPr>
      </w:pPr>
      <w:r w:rsidRPr="008156DD">
        <w:rPr>
          <w:rFonts w:ascii="宋体" w:hAnsi="宋体"/>
          <w:szCs w:val="21"/>
        </w:rPr>
        <w:t>2.</w:t>
      </w:r>
      <w:r w:rsidRPr="008156DD">
        <w:rPr>
          <w:rFonts w:ascii="宋体" w:hAnsi="宋体" w:hint="eastAsia"/>
          <w:szCs w:val="21"/>
        </w:rPr>
        <w:t>投标人应在本表中对招标文件第五章采购需求的内容进行逐项应答，需在引用招标文件要求的基础上,进行逐条逐项答复、说明或解释。上表中 “招标文件要求”请复制招标文件采购需求中相应的条款，“投标响应内容”请填写对应的投标内容，“偏离情况”中根据实际响应情况填写“响应”或“正偏离”或“负偏离”，投标人的技术偏差必须如实填写，并应对偏差情况做出必要说明。投标人应对故意隐瞒技术偏差的行为承担责任。如有另外需要说明的，可以在“说明”中填写。</w:t>
      </w:r>
    </w:p>
    <w:p w14:paraId="379CC80F" w14:textId="77777777" w:rsidR="00E905E3" w:rsidRPr="008156DD" w:rsidRDefault="00000000">
      <w:pPr>
        <w:tabs>
          <w:tab w:val="left" w:pos="1800"/>
          <w:tab w:val="left" w:pos="5580"/>
        </w:tabs>
        <w:spacing w:line="360" w:lineRule="auto"/>
        <w:jc w:val="left"/>
        <w:rPr>
          <w:rFonts w:ascii="宋体" w:hAnsi="宋体"/>
          <w:szCs w:val="21"/>
        </w:rPr>
      </w:pPr>
      <w:r w:rsidRPr="008156DD">
        <w:rPr>
          <w:rFonts w:ascii="宋体" w:hAnsi="宋体" w:hint="eastAsia"/>
          <w:szCs w:val="21"/>
        </w:rPr>
        <w:t>3</w:t>
      </w:r>
      <w:r w:rsidRPr="008156DD">
        <w:rPr>
          <w:rFonts w:ascii="宋体" w:hAnsi="宋体"/>
          <w:szCs w:val="21"/>
        </w:rPr>
        <w:t>.</w:t>
      </w:r>
      <w:r w:rsidRPr="008156DD">
        <w:rPr>
          <w:rFonts w:ascii="宋体" w:hAnsi="宋体" w:hint="eastAsia"/>
        </w:rPr>
        <w:t xml:space="preserve"> 如此表应答内容与投标文件的技术响应文件不一致的，以技术响应文件为准。</w:t>
      </w:r>
    </w:p>
    <w:p w14:paraId="14B3ACE9"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lang w:val="zh-CN"/>
        </w:rPr>
        <w:t xml:space="preserve">                  </w:t>
      </w:r>
    </w:p>
    <w:p w14:paraId="4BFD28BB"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rPr>
        <w:t>投标人名称（加盖公章）</w:t>
      </w:r>
      <w:r w:rsidRPr="008156DD">
        <w:rPr>
          <w:rFonts w:ascii="宋体" w:hAnsi="宋体"/>
          <w:sz w:val="24"/>
          <w:lang w:val="zh-CN"/>
        </w:rPr>
        <w:t>：    ____________</w:t>
      </w:r>
    </w:p>
    <w:p w14:paraId="4A106FB7"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szCs w:val="20"/>
        </w:rPr>
        <w:t xml:space="preserve">日期：_____年______月______日   </w:t>
      </w:r>
    </w:p>
    <w:p w14:paraId="739A9AE4"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br w:type="page"/>
      </w:r>
    </w:p>
    <w:p w14:paraId="0D350DC0"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7  中小企业声明函</w:t>
      </w:r>
    </w:p>
    <w:p w14:paraId="475D2809" w14:textId="77777777" w:rsidR="00E905E3" w:rsidRPr="008156DD" w:rsidRDefault="00000000">
      <w:pPr>
        <w:tabs>
          <w:tab w:val="left" w:pos="5580"/>
        </w:tabs>
        <w:spacing w:line="360" w:lineRule="auto"/>
        <w:rPr>
          <w:rFonts w:ascii="宋体" w:hAnsi="宋体"/>
          <w:sz w:val="24"/>
        </w:rPr>
      </w:pPr>
      <w:r w:rsidRPr="008156DD">
        <w:rPr>
          <w:rFonts w:ascii="宋体" w:hAnsi="宋体" w:hint="eastAsia"/>
          <w:sz w:val="24"/>
        </w:rPr>
        <w:t>说明：</w:t>
      </w:r>
    </w:p>
    <w:p w14:paraId="5BD5BE54" w14:textId="77777777" w:rsidR="00E905E3" w:rsidRPr="008156DD" w:rsidRDefault="00000000">
      <w:pPr>
        <w:tabs>
          <w:tab w:val="left" w:pos="5580"/>
        </w:tabs>
        <w:spacing w:line="360" w:lineRule="auto"/>
        <w:rPr>
          <w:rFonts w:ascii="宋体" w:hAnsi="宋体"/>
          <w:sz w:val="24"/>
        </w:rPr>
      </w:pPr>
      <w:r w:rsidRPr="008156DD">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1F38D49" w14:textId="77777777" w:rsidR="00E905E3" w:rsidRPr="008156DD" w:rsidRDefault="00000000">
      <w:pPr>
        <w:tabs>
          <w:tab w:val="left" w:pos="5580"/>
        </w:tabs>
        <w:spacing w:line="360" w:lineRule="auto"/>
        <w:rPr>
          <w:rFonts w:ascii="宋体" w:hAnsi="宋体"/>
          <w:sz w:val="24"/>
        </w:rPr>
      </w:pPr>
      <w:r w:rsidRPr="008156DD">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77FEB28" w14:textId="77777777" w:rsidR="00E905E3" w:rsidRPr="008156DD" w:rsidRDefault="00000000">
      <w:pPr>
        <w:tabs>
          <w:tab w:val="left" w:pos="5580"/>
        </w:tabs>
        <w:spacing w:line="360" w:lineRule="auto"/>
        <w:rPr>
          <w:rFonts w:ascii="宋体" w:hAnsi="宋体"/>
          <w:sz w:val="24"/>
        </w:rPr>
      </w:pPr>
      <w:r w:rsidRPr="008156DD">
        <w:rPr>
          <w:rFonts w:ascii="宋体" w:hAnsi="宋体" w:hint="eastAsia"/>
          <w:sz w:val="24"/>
        </w:rPr>
        <w:t>3）对于多标的</w:t>
      </w:r>
      <w:proofErr w:type="gramStart"/>
      <w:r w:rsidRPr="008156DD">
        <w:rPr>
          <w:rFonts w:ascii="宋体" w:hAnsi="宋体" w:hint="eastAsia"/>
          <w:sz w:val="24"/>
        </w:rPr>
        <w:t>的</w:t>
      </w:r>
      <w:proofErr w:type="gramEnd"/>
      <w:r w:rsidRPr="008156DD">
        <w:rPr>
          <w:rFonts w:ascii="宋体" w:hAnsi="宋体" w:hint="eastAsia"/>
          <w:sz w:val="24"/>
        </w:rPr>
        <w:t>采购项目，投标人应充分、准确地了解所投产品制造企业信息。对相关情况了解不清楚的，不建议填报本声明函。</w:t>
      </w:r>
    </w:p>
    <w:p w14:paraId="316D3BDE" w14:textId="77777777" w:rsidR="00E905E3" w:rsidRPr="008156DD" w:rsidRDefault="00000000">
      <w:pPr>
        <w:tabs>
          <w:tab w:val="left" w:pos="5580"/>
        </w:tabs>
        <w:spacing w:line="360" w:lineRule="auto"/>
        <w:rPr>
          <w:rFonts w:ascii="宋体" w:hAnsi="宋体"/>
          <w:sz w:val="24"/>
        </w:rPr>
      </w:pPr>
      <w:r w:rsidRPr="008156DD">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69E816D" w14:textId="77777777" w:rsidR="00E905E3" w:rsidRPr="008156DD" w:rsidRDefault="00000000">
      <w:pPr>
        <w:tabs>
          <w:tab w:val="left" w:pos="5580"/>
        </w:tabs>
        <w:spacing w:line="360" w:lineRule="auto"/>
        <w:rPr>
          <w:rFonts w:ascii="宋体" w:hAnsi="宋体"/>
          <w:sz w:val="24"/>
        </w:rPr>
      </w:pPr>
      <w:r w:rsidRPr="008156DD">
        <w:rPr>
          <w:rFonts w:ascii="宋体" w:hAnsi="宋体" w:hint="eastAsia"/>
          <w:sz w:val="24"/>
        </w:rPr>
        <w:t>5）后附《中小企业划型标准规定》</w:t>
      </w:r>
    </w:p>
    <w:p w14:paraId="49D7FAE7" w14:textId="77777777" w:rsidR="00E905E3" w:rsidRPr="008156DD" w:rsidRDefault="00000000">
      <w:pPr>
        <w:widowControl/>
        <w:spacing w:line="360" w:lineRule="auto"/>
        <w:jc w:val="left"/>
        <w:rPr>
          <w:rFonts w:ascii="宋体" w:hAnsi="宋体"/>
          <w:b/>
          <w:bCs/>
          <w:sz w:val="24"/>
        </w:rPr>
      </w:pPr>
      <w:r w:rsidRPr="008156DD">
        <w:rPr>
          <w:rFonts w:ascii="宋体" w:hAnsi="宋体"/>
          <w:b/>
          <w:bCs/>
          <w:sz w:val="24"/>
        </w:rPr>
        <w:br w:type="page"/>
      </w:r>
    </w:p>
    <w:p w14:paraId="7DC1549E" w14:textId="77777777" w:rsidR="00E905E3" w:rsidRPr="008156DD" w:rsidRDefault="00000000">
      <w:pPr>
        <w:spacing w:beforeLines="100" w:before="240" w:afterLines="100" w:after="240" w:line="360" w:lineRule="auto"/>
        <w:jc w:val="center"/>
        <w:rPr>
          <w:rFonts w:ascii="宋体" w:hAnsi="宋体"/>
          <w:b/>
          <w:bCs/>
          <w:sz w:val="36"/>
          <w:szCs w:val="36"/>
        </w:rPr>
      </w:pPr>
      <w:r w:rsidRPr="008156DD">
        <w:rPr>
          <w:rFonts w:ascii="宋体" w:hAnsi="宋体"/>
          <w:b/>
          <w:bCs/>
          <w:sz w:val="36"/>
          <w:szCs w:val="36"/>
        </w:rPr>
        <w:lastRenderedPageBreak/>
        <w:t>中小企业声明函（工程、服务）</w:t>
      </w:r>
      <w:r w:rsidRPr="008156DD">
        <w:rPr>
          <w:rFonts w:ascii="宋体" w:hAnsi="宋体" w:hint="eastAsia"/>
          <w:b/>
          <w:bCs/>
          <w:sz w:val="36"/>
          <w:szCs w:val="36"/>
        </w:rPr>
        <w:t>（</w:t>
      </w:r>
      <w:r w:rsidRPr="008156DD">
        <w:rPr>
          <w:rFonts w:ascii="宋体" w:hAnsi="宋体"/>
          <w:b/>
          <w:bCs/>
          <w:sz w:val="36"/>
          <w:szCs w:val="36"/>
        </w:rPr>
        <w:t>格式</w:t>
      </w:r>
      <w:r w:rsidRPr="008156DD">
        <w:rPr>
          <w:rFonts w:ascii="宋体" w:hAnsi="宋体" w:hint="eastAsia"/>
          <w:b/>
          <w:bCs/>
          <w:sz w:val="36"/>
          <w:szCs w:val="36"/>
        </w:rPr>
        <w:t>）</w:t>
      </w:r>
    </w:p>
    <w:p w14:paraId="7CD83665" w14:textId="77777777" w:rsidR="00E905E3" w:rsidRPr="008156DD" w:rsidRDefault="00000000">
      <w:pPr>
        <w:autoSpaceDE w:val="0"/>
        <w:autoSpaceDN w:val="0"/>
        <w:spacing w:line="360" w:lineRule="auto"/>
        <w:ind w:left="220" w:right="415" w:firstLine="640"/>
        <w:jc w:val="left"/>
        <w:rPr>
          <w:rFonts w:ascii="宋体" w:hAnsi="宋体"/>
          <w:kern w:val="0"/>
          <w:sz w:val="24"/>
        </w:rPr>
      </w:pPr>
      <w:r w:rsidRPr="008156DD">
        <w:rPr>
          <w:rFonts w:ascii="宋体" w:hAnsi="宋体"/>
          <w:kern w:val="0"/>
          <w:sz w:val="24"/>
        </w:rPr>
        <w:t>本公司（联合体）郑重声明，根据《政府采购促进中小企业发展管理办法》（财库﹝2020﹞46号）的规定，本公司（联合体）参加</w:t>
      </w:r>
      <w:r w:rsidRPr="008156DD">
        <w:rPr>
          <w:rFonts w:ascii="宋体" w:hAnsi="宋体"/>
          <w:i/>
          <w:kern w:val="0"/>
          <w:sz w:val="24"/>
          <w:u w:val="single"/>
        </w:rPr>
        <w:t>（单位名称）</w:t>
      </w:r>
      <w:r w:rsidRPr="008156DD">
        <w:rPr>
          <w:rFonts w:ascii="宋体" w:hAnsi="宋体"/>
          <w:kern w:val="0"/>
          <w:sz w:val="24"/>
        </w:rPr>
        <w:t>的</w:t>
      </w:r>
      <w:r w:rsidRPr="008156DD">
        <w:rPr>
          <w:rFonts w:ascii="宋体" w:hAnsi="宋体"/>
          <w:i/>
          <w:kern w:val="0"/>
          <w:sz w:val="24"/>
          <w:u w:val="single"/>
        </w:rPr>
        <w:t>（项目名称）</w:t>
      </w:r>
      <w:r w:rsidRPr="008156DD">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DABAA6B" w14:textId="77777777" w:rsidR="00E905E3" w:rsidRPr="008156DD" w:rsidRDefault="00000000">
      <w:pPr>
        <w:numPr>
          <w:ilvl w:val="0"/>
          <w:numId w:val="1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156DD">
        <w:rPr>
          <w:rFonts w:ascii="宋体" w:hAnsi="宋体"/>
          <w:i/>
          <w:kern w:val="0"/>
          <w:sz w:val="24"/>
          <w:u w:val="single" w:color="000000"/>
        </w:rPr>
        <w:t>（标的名称）</w:t>
      </w:r>
      <w:r w:rsidRPr="008156DD">
        <w:rPr>
          <w:rFonts w:ascii="宋体" w:hAnsi="宋体"/>
          <w:kern w:val="0"/>
          <w:sz w:val="24"/>
        </w:rPr>
        <w:t>，属于</w:t>
      </w:r>
      <w:r w:rsidRPr="008156DD">
        <w:rPr>
          <w:rFonts w:ascii="宋体" w:hAnsi="宋体"/>
          <w:i/>
          <w:kern w:val="0"/>
          <w:sz w:val="24"/>
        </w:rPr>
        <w:t>（</w:t>
      </w:r>
      <w:r w:rsidRPr="008156DD">
        <w:rPr>
          <w:rFonts w:ascii="宋体" w:hAnsi="宋体"/>
          <w:i/>
          <w:kern w:val="0"/>
          <w:sz w:val="24"/>
          <w:u w:val="single" w:color="000000"/>
        </w:rPr>
        <w:t>采购文件中明确的所属行业）</w:t>
      </w:r>
      <w:r w:rsidRPr="008156DD">
        <w:rPr>
          <w:rFonts w:ascii="宋体" w:hAnsi="宋体"/>
          <w:kern w:val="0"/>
          <w:sz w:val="24"/>
        </w:rPr>
        <w:t>；承建（承接）企业为</w:t>
      </w:r>
      <w:r w:rsidRPr="008156DD">
        <w:rPr>
          <w:rFonts w:ascii="宋体" w:hAnsi="宋体"/>
          <w:i/>
          <w:kern w:val="0"/>
          <w:sz w:val="24"/>
          <w:u w:val="single"/>
        </w:rPr>
        <w:t>（企业名称）</w:t>
      </w:r>
      <w:r w:rsidRPr="008156DD">
        <w:rPr>
          <w:rFonts w:ascii="宋体" w:hAnsi="宋体"/>
          <w:kern w:val="0"/>
          <w:sz w:val="24"/>
        </w:rPr>
        <w:t>，从业人员</w:t>
      </w:r>
      <w:r w:rsidRPr="008156DD">
        <w:rPr>
          <w:rFonts w:ascii="宋体" w:hAnsi="宋体"/>
          <w:kern w:val="0"/>
          <w:sz w:val="24"/>
          <w:u w:val="single"/>
        </w:rPr>
        <w:tab/>
      </w:r>
      <w:r w:rsidRPr="008156DD">
        <w:rPr>
          <w:rFonts w:ascii="宋体" w:hAnsi="宋体"/>
          <w:kern w:val="0"/>
          <w:sz w:val="24"/>
        </w:rPr>
        <w:t>人，营业收入为</w:t>
      </w:r>
      <w:r w:rsidRPr="008156DD">
        <w:rPr>
          <w:rFonts w:ascii="宋体" w:hAnsi="宋体"/>
          <w:kern w:val="0"/>
          <w:sz w:val="24"/>
          <w:u w:val="single"/>
        </w:rPr>
        <w:tab/>
      </w:r>
      <w:r w:rsidRPr="008156DD">
        <w:rPr>
          <w:rFonts w:ascii="宋体" w:hAnsi="宋体"/>
          <w:kern w:val="0"/>
          <w:sz w:val="24"/>
        </w:rPr>
        <w:t>万元，资产总额为</w:t>
      </w:r>
      <w:r w:rsidRPr="008156DD">
        <w:rPr>
          <w:rFonts w:ascii="宋体" w:hAnsi="宋体"/>
          <w:kern w:val="0"/>
          <w:sz w:val="24"/>
          <w:u w:val="single"/>
        </w:rPr>
        <w:tab/>
      </w:r>
      <w:r w:rsidRPr="008156DD">
        <w:rPr>
          <w:rFonts w:ascii="宋体" w:hAnsi="宋体"/>
          <w:kern w:val="0"/>
          <w:sz w:val="24"/>
        </w:rPr>
        <w:t>万元</w:t>
      </w:r>
      <w:hyperlink w:anchor="_bookmark1" w:history="1">
        <w:r w:rsidRPr="008156DD">
          <w:rPr>
            <w:rFonts w:ascii="宋体" w:hAnsi="宋体"/>
            <w:kern w:val="0"/>
            <w:position w:val="16"/>
            <w:sz w:val="24"/>
          </w:rPr>
          <w:t>1</w:t>
        </w:r>
      </w:hyperlink>
      <w:r w:rsidRPr="008156DD">
        <w:rPr>
          <w:rFonts w:ascii="宋体" w:hAnsi="宋体"/>
          <w:kern w:val="0"/>
          <w:sz w:val="24"/>
        </w:rPr>
        <w:t>，属于</w:t>
      </w:r>
      <w:r w:rsidRPr="008156DD">
        <w:rPr>
          <w:rFonts w:ascii="宋体" w:hAnsi="宋体"/>
          <w:i/>
          <w:kern w:val="0"/>
          <w:sz w:val="24"/>
          <w:u w:val="single"/>
        </w:rPr>
        <w:t>（中型企业、小型企业、微型企业）</w:t>
      </w:r>
      <w:r w:rsidRPr="008156DD">
        <w:rPr>
          <w:rFonts w:ascii="宋体" w:hAnsi="宋体"/>
          <w:kern w:val="0"/>
          <w:sz w:val="24"/>
        </w:rPr>
        <w:t>；</w:t>
      </w:r>
    </w:p>
    <w:p w14:paraId="0DB589BD" w14:textId="77777777" w:rsidR="00E905E3" w:rsidRPr="008156DD" w:rsidRDefault="00000000">
      <w:pPr>
        <w:numPr>
          <w:ilvl w:val="0"/>
          <w:numId w:val="1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156DD">
        <w:rPr>
          <w:rFonts w:ascii="宋体" w:hAnsi="宋体"/>
          <w:i/>
          <w:kern w:val="0"/>
          <w:sz w:val="24"/>
          <w:u w:val="single" w:color="000000"/>
        </w:rPr>
        <w:t>（标的名称）</w:t>
      </w:r>
      <w:r w:rsidRPr="008156DD">
        <w:rPr>
          <w:rFonts w:ascii="宋体" w:hAnsi="宋体"/>
          <w:kern w:val="0"/>
          <w:sz w:val="24"/>
        </w:rPr>
        <w:t>，属于</w:t>
      </w:r>
      <w:r w:rsidRPr="008156DD">
        <w:rPr>
          <w:rFonts w:ascii="宋体" w:hAnsi="宋体"/>
          <w:i/>
          <w:kern w:val="0"/>
          <w:sz w:val="24"/>
        </w:rPr>
        <w:t>（</w:t>
      </w:r>
      <w:r w:rsidRPr="008156DD">
        <w:rPr>
          <w:rFonts w:ascii="宋体" w:hAnsi="宋体"/>
          <w:i/>
          <w:kern w:val="0"/>
          <w:sz w:val="24"/>
          <w:u w:val="single" w:color="000000"/>
        </w:rPr>
        <w:t>采购文件中明确的所属行业）</w:t>
      </w:r>
      <w:r w:rsidRPr="008156DD">
        <w:rPr>
          <w:rFonts w:ascii="宋体" w:hAnsi="宋体"/>
          <w:kern w:val="0"/>
          <w:sz w:val="24"/>
        </w:rPr>
        <w:t>；承建（承接）企业为</w:t>
      </w:r>
      <w:r w:rsidRPr="008156DD">
        <w:rPr>
          <w:rFonts w:ascii="宋体" w:hAnsi="宋体"/>
          <w:i/>
          <w:kern w:val="0"/>
          <w:sz w:val="24"/>
          <w:u w:val="single" w:color="000000"/>
        </w:rPr>
        <w:t>（企业名称）</w:t>
      </w:r>
      <w:r w:rsidRPr="008156DD">
        <w:rPr>
          <w:rFonts w:ascii="宋体" w:hAnsi="宋体"/>
          <w:kern w:val="0"/>
          <w:sz w:val="24"/>
        </w:rPr>
        <w:t>，从业人员</w:t>
      </w:r>
      <w:r w:rsidRPr="008156DD">
        <w:rPr>
          <w:rFonts w:ascii="宋体" w:hAnsi="宋体"/>
          <w:kern w:val="0"/>
          <w:sz w:val="24"/>
          <w:u w:val="single" w:color="000000"/>
        </w:rPr>
        <w:tab/>
      </w:r>
      <w:r w:rsidRPr="008156DD">
        <w:rPr>
          <w:rFonts w:ascii="宋体" w:hAnsi="宋体"/>
          <w:kern w:val="0"/>
          <w:sz w:val="24"/>
        </w:rPr>
        <w:t>人，营业收入为</w:t>
      </w:r>
      <w:r w:rsidRPr="008156DD">
        <w:rPr>
          <w:rFonts w:ascii="宋体" w:hAnsi="宋体"/>
          <w:kern w:val="0"/>
          <w:sz w:val="24"/>
          <w:u w:val="single" w:color="000000"/>
        </w:rPr>
        <w:tab/>
      </w:r>
      <w:r w:rsidRPr="008156DD">
        <w:rPr>
          <w:rFonts w:ascii="宋体" w:hAnsi="宋体"/>
          <w:kern w:val="0"/>
          <w:sz w:val="24"/>
        </w:rPr>
        <w:t>万元，资产总额为</w:t>
      </w:r>
      <w:r w:rsidRPr="008156DD">
        <w:rPr>
          <w:rFonts w:ascii="宋体" w:hAnsi="宋体"/>
          <w:kern w:val="0"/>
          <w:sz w:val="24"/>
          <w:u w:val="single" w:color="000000"/>
        </w:rPr>
        <w:tab/>
      </w:r>
      <w:r w:rsidRPr="008156DD">
        <w:rPr>
          <w:rFonts w:ascii="宋体" w:hAnsi="宋体"/>
          <w:kern w:val="0"/>
          <w:sz w:val="24"/>
        </w:rPr>
        <w:t>万元，属于</w:t>
      </w:r>
      <w:r w:rsidRPr="008156DD">
        <w:rPr>
          <w:rFonts w:ascii="宋体" w:hAnsi="宋体"/>
          <w:i/>
          <w:kern w:val="0"/>
          <w:sz w:val="24"/>
          <w:u w:val="single" w:color="000000"/>
        </w:rPr>
        <w:t>（中型企业、小型企业、微型企业）</w:t>
      </w:r>
      <w:r w:rsidRPr="008156DD">
        <w:rPr>
          <w:rFonts w:ascii="宋体" w:hAnsi="宋体"/>
          <w:kern w:val="0"/>
          <w:sz w:val="24"/>
        </w:rPr>
        <w:t>；</w:t>
      </w:r>
    </w:p>
    <w:p w14:paraId="0871DA5A" w14:textId="77777777" w:rsidR="00E905E3" w:rsidRPr="008156DD" w:rsidRDefault="00000000">
      <w:pPr>
        <w:autoSpaceDE w:val="0"/>
        <w:autoSpaceDN w:val="0"/>
        <w:spacing w:line="360" w:lineRule="auto"/>
        <w:ind w:left="860"/>
        <w:jc w:val="left"/>
        <w:rPr>
          <w:rFonts w:ascii="宋体" w:hAnsi="宋体"/>
          <w:kern w:val="0"/>
          <w:sz w:val="24"/>
        </w:rPr>
      </w:pPr>
      <w:r w:rsidRPr="008156DD">
        <w:rPr>
          <w:rFonts w:ascii="宋体" w:hAnsi="宋体"/>
          <w:kern w:val="0"/>
          <w:sz w:val="24"/>
        </w:rPr>
        <w:t>……</w:t>
      </w:r>
    </w:p>
    <w:p w14:paraId="12D25523" w14:textId="77777777" w:rsidR="00E905E3" w:rsidRPr="008156DD" w:rsidRDefault="00000000">
      <w:pPr>
        <w:autoSpaceDE w:val="0"/>
        <w:autoSpaceDN w:val="0"/>
        <w:spacing w:line="360" w:lineRule="auto"/>
        <w:ind w:left="220" w:right="417" w:firstLine="645"/>
        <w:rPr>
          <w:rFonts w:ascii="宋体" w:hAnsi="宋体"/>
          <w:kern w:val="0"/>
          <w:sz w:val="24"/>
        </w:rPr>
      </w:pPr>
      <w:r w:rsidRPr="008156DD">
        <w:rPr>
          <w:rFonts w:ascii="宋体" w:hAnsi="宋体"/>
          <w:kern w:val="0"/>
          <w:sz w:val="24"/>
        </w:rPr>
        <w:t>以上企业，不属于大企业的分支机构，不存在控股股东为大企业的情形，也不存在与大企业的负责人为同一人的情形。</w:t>
      </w:r>
    </w:p>
    <w:p w14:paraId="2A18DA29" w14:textId="77777777" w:rsidR="00E905E3" w:rsidRPr="008156DD" w:rsidRDefault="00000000">
      <w:pPr>
        <w:spacing w:line="360" w:lineRule="auto"/>
        <w:ind w:firstLine="504"/>
        <w:rPr>
          <w:rFonts w:ascii="宋体" w:hAnsi="宋体"/>
          <w:spacing w:val="6"/>
          <w:sz w:val="24"/>
        </w:rPr>
      </w:pPr>
      <w:r w:rsidRPr="008156DD">
        <w:rPr>
          <w:rFonts w:ascii="宋体" w:hAnsi="宋体"/>
          <w:kern w:val="0"/>
          <w:sz w:val="24"/>
        </w:rPr>
        <w:t>本企业对上述声明内容的真实性负责。如有虚假，将依法承担相应责任。</w:t>
      </w:r>
    </w:p>
    <w:p w14:paraId="16762473" w14:textId="77777777" w:rsidR="00E905E3" w:rsidRPr="008156DD" w:rsidRDefault="00E905E3">
      <w:pPr>
        <w:spacing w:line="360" w:lineRule="auto"/>
        <w:ind w:firstLine="504"/>
        <w:rPr>
          <w:rFonts w:ascii="宋体" w:hAnsi="宋体"/>
          <w:spacing w:val="6"/>
          <w:sz w:val="24"/>
        </w:rPr>
      </w:pPr>
    </w:p>
    <w:p w14:paraId="4D61032D" w14:textId="77777777" w:rsidR="00E905E3" w:rsidRPr="008156DD" w:rsidRDefault="00E905E3">
      <w:pPr>
        <w:spacing w:line="360" w:lineRule="auto"/>
        <w:ind w:right="360" w:firstLine="480"/>
        <w:jc w:val="right"/>
        <w:rPr>
          <w:rFonts w:ascii="宋体" w:hAnsi="宋体"/>
          <w:sz w:val="24"/>
        </w:rPr>
      </w:pPr>
    </w:p>
    <w:p w14:paraId="1DC3C66B" w14:textId="77777777" w:rsidR="00E905E3" w:rsidRPr="008156DD" w:rsidRDefault="00000000">
      <w:pPr>
        <w:spacing w:line="360" w:lineRule="auto"/>
        <w:ind w:right="360" w:firstLine="480"/>
        <w:jc w:val="right"/>
        <w:rPr>
          <w:rFonts w:ascii="宋体" w:hAnsi="宋体"/>
          <w:sz w:val="24"/>
        </w:rPr>
      </w:pPr>
      <w:r w:rsidRPr="008156DD">
        <w:rPr>
          <w:rFonts w:ascii="宋体" w:hAnsi="宋体"/>
          <w:sz w:val="24"/>
        </w:rPr>
        <w:t>企业名称（盖章）：________</w:t>
      </w:r>
    </w:p>
    <w:p w14:paraId="7A9FAE04" w14:textId="77777777" w:rsidR="00E905E3" w:rsidRPr="008156DD" w:rsidRDefault="00000000">
      <w:pPr>
        <w:spacing w:line="360" w:lineRule="auto"/>
        <w:ind w:right="360" w:firstLine="480"/>
        <w:jc w:val="right"/>
        <w:rPr>
          <w:rFonts w:ascii="宋体" w:hAnsi="宋体"/>
          <w:sz w:val="24"/>
        </w:rPr>
      </w:pPr>
      <w:r w:rsidRPr="008156DD">
        <w:rPr>
          <w:rFonts w:ascii="宋体" w:hAnsi="宋体"/>
          <w:sz w:val="24"/>
        </w:rPr>
        <w:t>日 期：________</w:t>
      </w:r>
    </w:p>
    <w:p w14:paraId="5AE3C3AA" w14:textId="77777777" w:rsidR="00E905E3" w:rsidRPr="008156DD" w:rsidRDefault="00E905E3">
      <w:pPr>
        <w:spacing w:line="360" w:lineRule="auto"/>
        <w:ind w:right="360" w:firstLine="480"/>
        <w:jc w:val="right"/>
        <w:rPr>
          <w:rFonts w:ascii="宋体" w:hAnsi="宋体"/>
          <w:sz w:val="24"/>
        </w:rPr>
      </w:pPr>
    </w:p>
    <w:p w14:paraId="6ED64678" w14:textId="77777777" w:rsidR="00E905E3" w:rsidRPr="008156DD" w:rsidRDefault="00E905E3">
      <w:pPr>
        <w:adjustRightInd w:val="0"/>
        <w:snapToGrid w:val="0"/>
        <w:spacing w:line="360" w:lineRule="auto"/>
        <w:jc w:val="left"/>
        <w:rPr>
          <w:rFonts w:ascii="宋体" w:hAnsi="宋体"/>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905E3" w:rsidRPr="008156DD" w14:paraId="7CE7D37A" w14:textId="77777777">
        <w:tc>
          <w:tcPr>
            <w:tcW w:w="8946" w:type="dxa"/>
          </w:tcPr>
          <w:p w14:paraId="2D5A5125" w14:textId="77777777" w:rsidR="00E905E3" w:rsidRPr="008156DD" w:rsidRDefault="00000000">
            <w:pPr>
              <w:adjustRightInd w:val="0"/>
              <w:snapToGrid w:val="0"/>
              <w:spacing w:line="360" w:lineRule="auto"/>
              <w:jc w:val="left"/>
              <w:rPr>
                <w:rFonts w:ascii="宋体" w:hAnsi="宋体"/>
                <w:szCs w:val="21"/>
              </w:rPr>
            </w:pPr>
            <w:r w:rsidRPr="008156DD">
              <w:rPr>
                <w:rFonts w:ascii="宋体" w:hAnsi="宋体"/>
                <w:szCs w:val="21"/>
                <w:vertAlign w:val="superscript"/>
              </w:rPr>
              <w:t>1</w:t>
            </w:r>
            <w:r w:rsidRPr="008156DD">
              <w:rPr>
                <w:rFonts w:ascii="宋体" w:hAnsi="宋体"/>
                <w:szCs w:val="21"/>
              </w:rPr>
              <w:t>从业人员、营业收入、资产总额填报上一年度数据，无上</w:t>
            </w:r>
            <w:proofErr w:type="gramStart"/>
            <w:r w:rsidRPr="008156DD">
              <w:rPr>
                <w:rFonts w:ascii="宋体" w:hAnsi="宋体"/>
                <w:szCs w:val="21"/>
              </w:rPr>
              <w:t>一</w:t>
            </w:r>
            <w:proofErr w:type="gramEnd"/>
            <w:r w:rsidRPr="008156DD">
              <w:rPr>
                <w:rFonts w:ascii="宋体" w:hAnsi="宋体"/>
                <w:szCs w:val="21"/>
              </w:rPr>
              <w:t>年度数据的新成立企业可不填报。</w:t>
            </w:r>
          </w:p>
        </w:tc>
      </w:tr>
    </w:tbl>
    <w:p w14:paraId="64A8E3C2" w14:textId="77777777" w:rsidR="00E905E3" w:rsidRPr="008156DD" w:rsidRDefault="00E905E3">
      <w:pPr>
        <w:adjustRightInd w:val="0"/>
        <w:snapToGrid w:val="0"/>
        <w:spacing w:line="360" w:lineRule="auto"/>
        <w:jc w:val="left"/>
        <w:rPr>
          <w:rFonts w:ascii="宋体" w:hAnsi="宋体"/>
          <w:szCs w:val="21"/>
          <w:vertAlign w:val="superscript"/>
        </w:rPr>
      </w:pPr>
    </w:p>
    <w:p w14:paraId="3E366DCE" w14:textId="77777777" w:rsidR="00E905E3" w:rsidRPr="008156DD" w:rsidRDefault="00E905E3">
      <w:pPr>
        <w:spacing w:line="360" w:lineRule="auto"/>
        <w:ind w:right="360" w:firstLine="480"/>
        <w:jc w:val="right"/>
        <w:rPr>
          <w:rFonts w:ascii="宋体" w:hAnsi="宋体"/>
          <w:sz w:val="24"/>
        </w:rPr>
      </w:pPr>
    </w:p>
    <w:p w14:paraId="491F59FE" w14:textId="77777777" w:rsidR="00E905E3" w:rsidRPr="008156DD" w:rsidRDefault="00E905E3">
      <w:pPr>
        <w:spacing w:line="360" w:lineRule="auto"/>
        <w:ind w:right="360" w:firstLine="480"/>
        <w:jc w:val="right"/>
        <w:rPr>
          <w:rFonts w:ascii="宋体" w:hAnsi="宋体"/>
          <w:sz w:val="24"/>
        </w:rPr>
      </w:pPr>
    </w:p>
    <w:p w14:paraId="52CC3D2A"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br w:type="page"/>
      </w:r>
    </w:p>
    <w:p w14:paraId="00535093" w14:textId="77777777" w:rsidR="00E905E3" w:rsidRPr="008156DD" w:rsidRDefault="00000000">
      <w:pPr>
        <w:spacing w:beforeLines="100" w:before="240" w:afterLines="100" w:after="240" w:line="360" w:lineRule="auto"/>
        <w:jc w:val="center"/>
        <w:rPr>
          <w:rFonts w:ascii="宋体" w:hAnsi="宋体"/>
          <w:sz w:val="36"/>
          <w:szCs w:val="36"/>
        </w:rPr>
      </w:pPr>
      <w:r w:rsidRPr="008156DD">
        <w:rPr>
          <w:rFonts w:ascii="宋体" w:hAnsi="宋体"/>
          <w:b/>
          <w:bCs/>
          <w:sz w:val="36"/>
          <w:szCs w:val="36"/>
        </w:rPr>
        <w:lastRenderedPageBreak/>
        <w:t>残疾人福利性单位声明函</w:t>
      </w:r>
      <w:r w:rsidRPr="008156DD">
        <w:rPr>
          <w:rFonts w:ascii="宋体" w:hAnsi="宋体" w:hint="eastAsia"/>
          <w:b/>
          <w:bCs/>
          <w:sz w:val="36"/>
          <w:szCs w:val="36"/>
        </w:rPr>
        <w:t>（</w:t>
      </w:r>
      <w:r w:rsidRPr="008156DD">
        <w:rPr>
          <w:rFonts w:ascii="宋体" w:hAnsi="宋体"/>
          <w:b/>
          <w:bCs/>
          <w:sz w:val="36"/>
          <w:szCs w:val="36"/>
        </w:rPr>
        <w:t>格式</w:t>
      </w:r>
      <w:r w:rsidRPr="008156DD">
        <w:rPr>
          <w:rFonts w:ascii="宋体" w:hAnsi="宋体" w:hint="eastAsia"/>
          <w:b/>
          <w:bCs/>
          <w:sz w:val="36"/>
          <w:szCs w:val="36"/>
        </w:rPr>
        <w:t>）</w:t>
      </w:r>
    </w:p>
    <w:p w14:paraId="1746C27D" w14:textId="77777777" w:rsidR="00E905E3" w:rsidRPr="008156DD" w:rsidRDefault="00000000">
      <w:pPr>
        <w:spacing w:line="360" w:lineRule="auto"/>
        <w:ind w:firstLine="504"/>
        <w:rPr>
          <w:rFonts w:ascii="宋体" w:hAnsi="宋体"/>
          <w:spacing w:val="6"/>
          <w:sz w:val="24"/>
        </w:rPr>
      </w:pPr>
      <w:r w:rsidRPr="008156DD">
        <w:rPr>
          <w:rFonts w:ascii="宋体" w:hAnsi="宋体"/>
          <w:spacing w:val="6"/>
          <w:sz w:val="24"/>
        </w:rPr>
        <w:t>本单位郑重声明，根据《财政部 民政部 中国残疾人联合会关于促进残疾人就业政府采购政策的通知》（财库</w:t>
      </w:r>
      <w:r w:rsidRPr="008156DD">
        <w:rPr>
          <w:rFonts w:ascii="宋体" w:hAnsi="宋体"/>
          <w:sz w:val="24"/>
        </w:rPr>
        <w:t>〔2017〕141</w:t>
      </w:r>
      <w:r w:rsidRPr="008156DD">
        <w:rPr>
          <w:rFonts w:ascii="宋体" w:hAnsi="宋体"/>
          <w:spacing w:val="6"/>
          <w:sz w:val="24"/>
        </w:rPr>
        <w:t>号）的规定，本单位</w:t>
      </w:r>
      <w:r w:rsidRPr="008156DD">
        <w:rPr>
          <w:rFonts w:ascii="宋体" w:hAnsi="宋体"/>
          <w:b/>
          <w:sz w:val="24"/>
        </w:rPr>
        <w:t>（请进行勾选）</w:t>
      </w:r>
      <w:r w:rsidRPr="008156DD">
        <w:rPr>
          <w:rFonts w:ascii="宋体" w:hAnsi="宋体"/>
          <w:spacing w:val="6"/>
          <w:sz w:val="24"/>
        </w:rPr>
        <w:t>：</w:t>
      </w:r>
    </w:p>
    <w:p w14:paraId="109FF9E6" w14:textId="77777777" w:rsidR="00E905E3" w:rsidRPr="008156DD" w:rsidRDefault="00000000">
      <w:pPr>
        <w:spacing w:line="360" w:lineRule="auto"/>
        <w:ind w:firstLine="482"/>
        <w:rPr>
          <w:rFonts w:ascii="宋体" w:hAnsi="宋体"/>
          <w:b/>
          <w:spacing w:val="6"/>
          <w:sz w:val="24"/>
        </w:rPr>
      </w:pPr>
      <w:r w:rsidRPr="008156DD">
        <w:rPr>
          <w:rFonts w:ascii="宋体" w:hAnsi="宋体"/>
          <w:b/>
          <w:sz w:val="24"/>
        </w:rPr>
        <w:t>□</w:t>
      </w:r>
      <w:r w:rsidRPr="008156DD">
        <w:rPr>
          <w:rFonts w:ascii="宋体" w:hAnsi="宋体"/>
          <w:b/>
          <w:spacing w:val="6"/>
          <w:sz w:val="24"/>
        </w:rPr>
        <w:t>不属于符合条件的残疾人福利性单位。</w:t>
      </w:r>
    </w:p>
    <w:p w14:paraId="6442AF25" w14:textId="77777777" w:rsidR="00E905E3" w:rsidRPr="008156DD" w:rsidRDefault="00000000">
      <w:pPr>
        <w:spacing w:line="360" w:lineRule="auto"/>
        <w:ind w:firstLine="482"/>
        <w:rPr>
          <w:rFonts w:ascii="宋体" w:hAnsi="宋体"/>
          <w:spacing w:val="6"/>
          <w:sz w:val="24"/>
        </w:rPr>
      </w:pPr>
      <w:r w:rsidRPr="008156DD">
        <w:rPr>
          <w:rFonts w:ascii="宋体" w:hAnsi="宋体"/>
          <w:b/>
          <w:sz w:val="24"/>
        </w:rPr>
        <w:t>□</w:t>
      </w:r>
      <w:r w:rsidRPr="008156DD">
        <w:rPr>
          <w:rFonts w:ascii="宋体" w:hAnsi="宋体"/>
          <w:b/>
          <w:spacing w:val="6"/>
          <w:sz w:val="24"/>
        </w:rPr>
        <w:t>属于符合条件的残疾人福利性单位，</w:t>
      </w:r>
      <w:r w:rsidRPr="008156DD">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D46127C" w14:textId="77777777" w:rsidR="00E905E3" w:rsidRPr="008156DD" w:rsidRDefault="00000000">
      <w:pPr>
        <w:spacing w:line="360" w:lineRule="auto"/>
        <w:ind w:firstLineChars="200" w:firstLine="506"/>
        <w:rPr>
          <w:rFonts w:ascii="宋体" w:hAnsi="宋体"/>
          <w:spacing w:val="6"/>
          <w:sz w:val="24"/>
        </w:rPr>
      </w:pPr>
      <w:r w:rsidRPr="008156DD">
        <w:rPr>
          <w:rFonts w:ascii="宋体" w:hAnsi="宋体"/>
          <w:b/>
          <w:spacing w:val="6"/>
          <w:sz w:val="24"/>
        </w:rPr>
        <w:t>本单位对上述声明的真实性负责。如有虚假，将依法承担相应责任。</w:t>
      </w:r>
    </w:p>
    <w:p w14:paraId="34400E9E" w14:textId="77777777" w:rsidR="00E905E3" w:rsidRPr="008156DD" w:rsidRDefault="00E905E3">
      <w:pPr>
        <w:spacing w:line="360" w:lineRule="auto"/>
        <w:ind w:firstLineChars="200" w:firstLine="504"/>
        <w:rPr>
          <w:rFonts w:ascii="宋体" w:hAnsi="宋体"/>
          <w:spacing w:val="6"/>
          <w:sz w:val="24"/>
        </w:rPr>
      </w:pPr>
    </w:p>
    <w:p w14:paraId="187D88B6" w14:textId="77777777" w:rsidR="00E905E3" w:rsidRPr="008156DD" w:rsidRDefault="00E905E3">
      <w:pPr>
        <w:spacing w:line="360" w:lineRule="auto"/>
        <w:ind w:firstLineChars="200" w:firstLine="504"/>
        <w:rPr>
          <w:rFonts w:ascii="宋体" w:hAnsi="宋体"/>
          <w:spacing w:val="6"/>
          <w:sz w:val="24"/>
        </w:rPr>
      </w:pPr>
    </w:p>
    <w:p w14:paraId="22F26245" w14:textId="77777777" w:rsidR="00E905E3" w:rsidRPr="008156DD" w:rsidRDefault="00000000">
      <w:pPr>
        <w:tabs>
          <w:tab w:val="left" w:pos="4860"/>
        </w:tabs>
        <w:spacing w:line="360" w:lineRule="auto"/>
        <w:ind w:right="1560" w:firstLineChars="200" w:firstLine="504"/>
        <w:jc w:val="center"/>
        <w:rPr>
          <w:rFonts w:ascii="宋体" w:hAnsi="宋体"/>
          <w:spacing w:val="6"/>
          <w:sz w:val="24"/>
        </w:rPr>
      </w:pPr>
      <w:r w:rsidRPr="008156DD">
        <w:rPr>
          <w:rFonts w:ascii="宋体" w:hAnsi="宋体"/>
          <w:spacing w:val="6"/>
          <w:sz w:val="24"/>
        </w:rPr>
        <w:t xml:space="preserve">               单位名称（盖章）：</w:t>
      </w:r>
    </w:p>
    <w:p w14:paraId="47B0B4BA" w14:textId="77777777" w:rsidR="00E905E3" w:rsidRPr="008156DD" w:rsidRDefault="00000000">
      <w:pPr>
        <w:tabs>
          <w:tab w:val="left" w:pos="4860"/>
        </w:tabs>
        <w:spacing w:line="360" w:lineRule="auto"/>
        <w:ind w:right="1560" w:firstLineChars="200" w:firstLine="504"/>
        <w:jc w:val="center"/>
        <w:rPr>
          <w:rFonts w:ascii="宋体" w:hAnsi="宋体"/>
          <w:spacing w:val="6"/>
          <w:sz w:val="24"/>
        </w:rPr>
      </w:pPr>
      <w:r w:rsidRPr="008156DD">
        <w:rPr>
          <w:rFonts w:ascii="宋体" w:hAnsi="宋体"/>
          <w:spacing w:val="6"/>
          <w:sz w:val="24"/>
        </w:rPr>
        <w:t xml:space="preserve">       日  期：</w:t>
      </w:r>
    </w:p>
    <w:p w14:paraId="61121E3B" w14:textId="77777777" w:rsidR="00E905E3" w:rsidRPr="008156DD" w:rsidRDefault="00000000">
      <w:pPr>
        <w:spacing w:line="360" w:lineRule="auto"/>
        <w:outlineLvl w:val="2"/>
        <w:rPr>
          <w:rFonts w:ascii="宋体" w:hAnsi="宋体"/>
          <w:sz w:val="24"/>
          <w:szCs w:val="20"/>
        </w:rPr>
      </w:pPr>
      <w:r w:rsidRPr="008156DD">
        <w:rPr>
          <w:rFonts w:ascii="宋体" w:hAnsi="宋体"/>
          <w:spacing w:val="6"/>
          <w:sz w:val="24"/>
        </w:rPr>
        <w:br w:type="page"/>
      </w:r>
    </w:p>
    <w:p w14:paraId="0F1EB566" w14:textId="77777777" w:rsidR="00E905E3" w:rsidRPr="008156DD" w:rsidRDefault="00000000">
      <w:pPr>
        <w:spacing w:beforeLines="100" w:before="240" w:afterLines="100" w:after="240" w:line="360" w:lineRule="auto"/>
        <w:jc w:val="center"/>
        <w:rPr>
          <w:rFonts w:ascii="宋体" w:hAnsi="宋体"/>
          <w:b/>
          <w:bCs/>
          <w:sz w:val="36"/>
          <w:szCs w:val="36"/>
        </w:rPr>
      </w:pPr>
      <w:r w:rsidRPr="008156DD">
        <w:rPr>
          <w:rFonts w:ascii="宋体" w:hAnsi="宋体"/>
          <w:b/>
          <w:bCs/>
          <w:sz w:val="36"/>
          <w:szCs w:val="36"/>
        </w:rPr>
        <w:lastRenderedPageBreak/>
        <w:t>中小企业划型标准规定</w:t>
      </w:r>
    </w:p>
    <w:p w14:paraId="2821B61D" w14:textId="77777777" w:rsidR="00E905E3" w:rsidRPr="008156DD" w:rsidRDefault="00000000">
      <w:pPr>
        <w:pStyle w:val="af4"/>
        <w:spacing w:line="360" w:lineRule="auto"/>
        <w:rPr>
          <w:rFonts w:hAnsi="宋体" w:hint="default"/>
          <w:sz w:val="24"/>
          <w:szCs w:val="24"/>
        </w:rPr>
      </w:pPr>
      <w:r w:rsidRPr="008156DD">
        <w:rPr>
          <w:rFonts w:hAnsi="宋体"/>
          <w:sz w:val="24"/>
          <w:szCs w:val="24"/>
        </w:rPr>
        <w:t xml:space="preserve">　　一、根据《中华人民共和国中小企业促进法》和《国务院关于进一步促进中小企业发展的若干意见》(国发〔2009〕36号)，制定本规定。</w:t>
      </w:r>
      <w:r w:rsidRPr="008156DD">
        <w:rPr>
          <w:rFonts w:hAnsi="宋体"/>
          <w:sz w:val="24"/>
          <w:szCs w:val="24"/>
        </w:rPr>
        <w:br/>
        <w:t xml:space="preserve">　　二、中小企业划分为中型、小型、微型三种类型，具体标准根据企业从业人员、营业收入、资产总额等指标，结合行业特点制定。</w:t>
      </w:r>
      <w:r w:rsidRPr="008156DD">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8156DD">
        <w:rPr>
          <w:rFonts w:hAnsi="宋体"/>
          <w:sz w:val="24"/>
          <w:szCs w:val="24"/>
        </w:rPr>
        <w:br/>
        <w:t xml:space="preserve">　　四、各行业划型标准为：</w:t>
      </w:r>
      <w:r w:rsidRPr="008156DD">
        <w:rPr>
          <w:rFonts w:hAnsi="宋体"/>
          <w:sz w:val="24"/>
          <w:szCs w:val="24"/>
        </w:rPr>
        <w:br/>
        <w:t xml:space="preserve">　　（一）农、林、牧、渔业。营业收入20000万元以下的为中小微型企业。其中，营业收入500万元及以上的为中型企业，营业收入52.5万元及以上的为小型企业，营业收入52.5万元以下的为微型企业。</w:t>
      </w:r>
      <w:r w:rsidRPr="008156DD">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8156DD">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8156DD">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8156DD">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sidRPr="008156DD">
        <w:rPr>
          <w:rFonts w:hAnsi="宋体"/>
          <w:sz w:val="24"/>
          <w:szCs w:val="24"/>
        </w:rPr>
        <w:lastRenderedPageBreak/>
        <w:t>人及以上，且营业收入100万元及以上的为小型企业；从业人员10人以下或营业收入100万元以下的为微型企业。</w:t>
      </w:r>
      <w:r w:rsidRPr="008156DD">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8156DD">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8156DD">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8156DD">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8156DD">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8156DD">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8156DD">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52.5万元及以上的为小型企业；从业人员10人以下或营业收入52.5万元以下的为微型企业。</w:t>
      </w:r>
      <w:r w:rsidRPr="008156DD">
        <w:rPr>
          <w:rFonts w:hAnsi="宋体"/>
          <w:sz w:val="24"/>
          <w:szCs w:val="24"/>
        </w:rPr>
        <w:br/>
      </w:r>
      <w:r w:rsidRPr="008156DD">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8156DD">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8156DD">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8156DD">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8156DD">
        <w:rPr>
          <w:rFonts w:hAnsi="宋体"/>
          <w:sz w:val="24"/>
          <w:szCs w:val="24"/>
        </w:rPr>
        <w:br/>
        <w:t xml:space="preserve">　　五、企业类型的划分以统计部门的统计数据为依据。</w:t>
      </w:r>
      <w:r w:rsidRPr="008156DD">
        <w:rPr>
          <w:rFonts w:hAnsi="宋体"/>
          <w:sz w:val="24"/>
          <w:szCs w:val="24"/>
        </w:rPr>
        <w:br/>
        <w:t xml:space="preserve">　　六、本规定适用于在中华人民共和国境内依法设立的各类所有制和各种组织形式的企业。个体工商户和本规定以外的行业，参照本规定进行划型。</w:t>
      </w:r>
      <w:r w:rsidRPr="008156DD">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8156DD">
        <w:rPr>
          <w:rFonts w:hAnsi="宋体"/>
          <w:sz w:val="24"/>
          <w:szCs w:val="24"/>
        </w:rPr>
        <w:br/>
        <w:t xml:space="preserve">　　八、本规定由工业和信息化部、国家统计局会同有关部门根据《国民经济行业分类》修订情况和企业发展变化情况适时修订。</w:t>
      </w:r>
      <w:r w:rsidRPr="008156DD">
        <w:rPr>
          <w:rFonts w:hAnsi="宋体"/>
          <w:sz w:val="24"/>
          <w:szCs w:val="24"/>
        </w:rPr>
        <w:br/>
        <w:t xml:space="preserve">　　九、本规定由工业和信息化部、国家统计局会同有关部门负责解释。</w:t>
      </w:r>
      <w:r w:rsidRPr="008156DD">
        <w:rPr>
          <w:rFonts w:hAnsi="宋体"/>
          <w:sz w:val="24"/>
          <w:szCs w:val="24"/>
        </w:rPr>
        <w:br/>
        <w:t xml:space="preserve">　　十、本规定自发布之日起执行，原国家经贸委、原国家计委、财政部和国家统计局2003年颁布的《中小企业标准暂行规定》同时废止。</w:t>
      </w:r>
    </w:p>
    <w:p w14:paraId="305448E2" w14:textId="77777777" w:rsidR="00E905E3" w:rsidRPr="008156DD" w:rsidRDefault="00000000">
      <w:pPr>
        <w:widowControl/>
        <w:jc w:val="left"/>
        <w:rPr>
          <w:rFonts w:ascii="宋体" w:hAnsi="宋体"/>
          <w:sz w:val="24"/>
          <w:szCs w:val="20"/>
        </w:rPr>
      </w:pPr>
      <w:r w:rsidRPr="008156DD">
        <w:rPr>
          <w:rFonts w:ascii="宋体" w:hAnsi="宋体"/>
          <w:sz w:val="24"/>
          <w:szCs w:val="20"/>
        </w:rPr>
        <w:br w:type="page"/>
      </w:r>
    </w:p>
    <w:p w14:paraId="2C7CD17B"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 xml:space="preserve">8 </w:t>
      </w:r>
      <w:r w:rsidRPr="008156DD">
        <w:rPr>
          <w:rFonts w:ascii="宋体" w:hAnsi="宋体" w:hint="eastAsia"/>
          <w:sz w:val="24"/>
          <w:szCs w:val="20"/>
        </w:rPr>
        <w:t>业绩一览表</w:t>
      </w:r>
    </w:p>
    <w:p w14:paraId="4B7D2B2F" w14:textId="77777777" w:rsidR="00E905E3" w:rsidRPr="008156DD" w:rsidRDefault="00000000">
      <w:pPr>
        <w:spacing w:line="360" w:lineRule="auto"/>
        <w:jc w:val="center"/>
        <w:rPr>
          <w:rFonts w:ascii="宋体" w:hAnsi="宋体"/>
          <w:b/>
          <w:bCs/>
          <w:sz w:val="36"/>
          <w:szCs w:val="36"/>
        </w:rPr>
      </w:pPr>
      <w:r w:rsidRPr="008156DD">
        <w:rPr>
          <w:rFonts w:ascii="宋体" w:hAnsi="宋体" w:hint="eastAsia"/>
          <w:b/>
          <w:bCs/>
          <w:sz w:val="36"/>
          <w:szCs w:val="36"/>
        </w:rPr>
        <w:t>业绩一览表</w:t>
      </w:r>
    </w:p>
    <w:p w14:paraId="1BEE7933" w14:textId="77777777" w:rsidR="00E905E3" w:rsidRPr="008156DD" w:rsidRDefault="00000000">
      <w:pPr>
        <w:tabs>
          <w:tab w:val="left" w:pos="1800"/>
          <w:tab w:val="left" w:pos="5580"/>
        </w:tabs>
        <w:spacing w:line="360" w:lineRule="auto"/>
        <w:ind w:firstLineChars="150" w:firstLine="360"/>
        <w:jc w:val="left"/>
        <w:rPr>
          <w:rFonts w:ascii="宋体" w:hAnsi="宋体"/>
          <w:sz w:val="24"/>
        </w:rPr>
      </w:pPr>
      <w:r w:rsidRPr="008156DD">
        <w:rPr>
          <w:rFonts w:ascii="宋体" w:hAnsi="宋体" w:hint="eastAsia"/>
          <w:sz w:val="24"/>
        </w:rPr>
        <w:t>招标</w:t>
      </w:r>
      <w:r w:rsidRPr="008156DD">
        <w:rPr>
          <w:rFonts w:ascii="宋体" w:hAnsi="宋体"/>
          <w:sz w:val="24"/>
        </w:rPr>
        <w:t>编号：_____________________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905E3" w:rsidRPr="008156DD" w14:paraId="54CECD93" w14:textId="77777777">
        <w:trPr>
          <w:trHeight w:val="611"/>
          <w:jc w:val="center"/>
        </w:trPr>
        <w:tc>
          <w:tcPr>
            <w:tcW w:w="852" w:type="dxa"/>
            <w:vAlign w:val="center"/>
          </w:tcPr>
          <w:p w14:paraId="26AC6C2D" w14:textId="77777777" w:rsidR="00E905E3" w:rsidRPr="008156DD" w:rsidRDefault="00000000">
            <w:pPr>
              <w:spacing w:line="360" w:lineRule="auto"/>
              <w:rPr>
                <w:rFonts w:ascii="宋体" w:hAnsi="宋体"/>
                <w:b/>
              </w:rPr>
            </w:pPr>
            <w:r w:rsidRPr="008156DD">
              <w:rPr>
                <w:rFonts w:ascii="宋体" w:hAnsi="宋体" w:hint="eastAsia"/>
                <w:b/>
              </w:rPr>
              <w:t>序号</w:t>
            </w:r>
          </w:p>
        </w:tc>
        <w:tc>
          <w:tcPr>
            <w:tcW w:w="1411" w:type="dxa"/>
            <w:vAlign w:val="center"/>
          </w:tcPr>
          <w:p w14:paraId="3FBEBB3C" w14:textId="77777777" w:rsidR="00E905E3" w:rsidRPr="008156DD" w:rsidRDefault="00000000">
            <w:pPr>
              <w:spacing w:line="360" w:lineRule="auto"/>
              <w:rPr>
                <w:rFonts w:ascii="宋体" w:hAnsi="宋体"/>
                <w:b/>
              </w:rPr>
            </w:pPr>
            <w:r w:rsidRPr="008156DD">
              <w:rPr>
                <w:rFonts w:ascii="宋体" w:hAnsi="宋体" w:hint="eastAsia"/>
                <w:b/>
              </w:rPr>
              <w:t>项目名称</w:t>
            </w:r>
          </w:p>
        </w:tc>
        <w:tc>
          <w:tcPr>
            <w:tcW w:w="1260" w:type="dxa"/>
            <w:vAlign w:val="center"/>
          </w:tcPr>
          <w:p w14:paraId="1321D22E" w14:textId="77777777" w:rsidR="00E905E3" w:rsidRPr="008156DD" w:rsidRDefault="00000000">
            <w:pPr>
              <w:spacing w:line="360" w:lineRule="auto"/>
              <w:rPr>
                <w:rFonts w:ascii="宋体" w:hAnsi="宋体"/>
                <w:b/>
              </w:rPr>
            </w:pPr>
            <w:r w:rsidRPr="008156DD">
              <w:rPr>
                <w:rFonts w:ascii="宋体" w:hAnsi="宋体" w:hint="eastAsia"/>
                <w:b/>
              </w:rPr>
              <w:t>服务单位名称</w:t>
            </w:r>
          </w:p>
        </w:tc>
        <w:tc>
          <w:tcPr>
            <w:tcW w:w="1260" w:type="dxa"/>
            <w:vAlign w:val="center"/>
          </w:tcPr>
          <w:p w14:paraId="1388D8F9" w14:textId="77777777" w:rsidR="00E905E3" w:rsidRPr="008156DD" w:rsidRDefault="00000000">
            <w:pPr>
              <w:spacing w:line="360" w:lineRule="auto"/>
              <w:rPr>
                <w:rFonts w:ascii="宋体" w:hAnsi="宋体"/>
                <w:b/>
              </w:rPr>
            </w:pPr>
            <w:r w:rsidRPr="008156DD">
              <w:rPr>
                <w:rFonts w:ascii="宋体" w:hAnsi="宋体" w:hint="eastAsia"/>
                <w:b/>
              </w:rPr>
              <w:t>服务内容</w:t>
            </w:r>
          </w:p>
        </w:tc>
        <w:tc>
          <w:tcPr>
            <w:tcW w:w="1440" w:type="dxa"/>
            <w:vAlign w:val="center"/>
          </w:tcPr>
          <w:p w14:paraId="03F88D05" w14:textId="77777777" w:rsidR="00E905E3" w:rsidRPr="008156DD" w:rsidRDefault="00000000">
            <w:pPr>
              <w:spacing w:line="360" w:lineRule="auto"/>
              <w:rPr>
                <w:rFonts w:ascii="宋体" w:hAnsi="宋体"/>
                <w:b/>
              </w:rPr>
            </w:pPr>
            <w:r w:rsidRPr="008156DD">
              <w:rPr>
                <w:rFonts w:ascii="宋体" w:hAnsi="宋体" w:hint="eastAsia"/>
                <w:b/>
              </w:rPr>
              <w:t>用户联系人及联系方式</w:t>
            </w:r>
          </w:p>
        </w:tc>
        <w:tc>
          <w:tcPr>
            <w:tcW w:w="1778" w:type="dxa"/>
            <w:vAlign w:val="center"/>
          </w:tcPr>
          <w:p w14:paraId="7146B402" w14:textId="77777777" w:rsidR="00E905E3" w:rsidRPr="008156DD" w:rsidRDefault="00000000">
            <w:pPr>
              <w:spacing w:line="360" w:lineRule="auto"/>
              <w:rPr>
                <w:rFonts w:ascii="宋体" w:hAnsi="宋体"/>
                <w:b/>
              </w:rPr>
            </w:pPr>
            <w:r w:rsidRPr="008156DD">
              <w:rPr>
                <w:rFonts w:ascii="宋体" w:hAnsi="宋体" w:hint="eastAsia"/>
                <w:b/>
              </w:rPr>
              <w:t>合同签订日期</w:t>
            </w:r>
          </w:p>
        </w:tc>
        <w:tc>
          <w:tcPr>
            <w:tcW w:w="1038" w:type="dxa"/>
            <w:vAlign w:val="center"/>
          </w:tcPr>
          <w:p w14:paraId="40749D99" w14:textId="77777777" w:rsidR="00E905E3" w:rsidRPr="008156DD" w:rsidRDefault="00000000">
            <w:pPr>
              <w:spacing w:line="360" w:lineRule="auto"/>
              <w:rPr>
                <w:rFonts w:ascii="宋体" w:hAnsi="宋体"/>
                <w:b/>
              </w:rPr>
            </w:pPr>
            <w:r w:rsidRPr="008156DD">
              <w:rPr>
                <w:rFonts w:ascii="宋体" w:hAnsi="宋体" w:hint="eastAsia"/>
                <w:b/>
              </w:rPr>
              <w:t>履约情况</w:t>
            </w:r>
          </w:p>
        </w:tc>
      </w:tr>
      <w:tr w:rsidR="00E905E3" w:rsidRPr="008156DD" w14:paraId="214B9620" w14:textId="77777777">
        <w:trPr>
          <w:trHeight w:val="591"/>
          <w:jc w:val="center"/>
        </w:trPr>
        <w:tc>
          <w:tcPr>
            <w:tcW w:w="852" w:type="dxa"/>
            <w:vAlign w:val="center"/>
          </w:tcPr>
          <w:p w14:paraId="1CB155D3" w14:textId="77777777" w:rsidR="00E905E3" w:rsidRPr="008156DD" w:rsidRDefault="00E905E3">
            <w:pPr>
              <w:spacing w:line="360" w:lineRule="auto"/>
              <w:jc w:val="center"/>
              <w:rPr>
                <w:rFonts w:ascii="宋体" w:hAnsi="宋体"/>
              </w:rPr>
            </w:pPr>
          </w:p>
        </w:tc>
        <w:tc>
          <w:tcPr>
            <w:tcW w:w="1411" w:type="dxa"/>
            <w:vAlign w:val="center"/>
          </w:tcPr>
          <w:p w14:paraId="5A3635D3" w14:textId="77777777" w:rsidR="00E905E3" w:rsidRPr="008156DD" w:rsidRDefault="00E905E3">
            <w:pPr>
              <w:spacing w:line="360" w:lineRule="auto"/>
              <w:rPr>
                <w:rFonts w:ascii="宋体" w:hAnsi="宋体"/>
              </w:rPr>
            </w:pPr>
          </w:p>
        </w:tc>
        <w:tc>
          <w:tcPr>
            <w:tcW w:w="1260" w:type="dxa"/>
            <w:vAlign w:val="center"/>
          </w:tcPr>
          <w:p w14:paraId="6CBBC601" w14:textId="77777777" w:rsidR="00E905E3" w:rsidRPr="008156DD" w:rsidRDefault="00E905E3">
            <w:pPr>
              <w:spacing w:line="360" w:lineRule="auto"/>
              <w:rPr>
                <w:rFonts w:ascii="宋体" w:hAnsi="宋体"/>
              </w:rPr>
            </w:pPr>
          </w:p>
        </w:tc>
        <w:tc>
          <w:tcPr>
            <w:tcW w:w="1260" w:type="dxa"/>
            <w:vAlign w:val="center"/>
          </w:tcPr>
          <w:p w14:paraId="7AA7F2D8" w14:textId="77777777" w:rsidR="00E905E3" w:rsidRPr="008156DD" w:rsidRDefault="00E905E3">
            <w:pPr>
              <w:spacing w:line="360" w:lineRule="auto"/>
              <w:rPr>
                <w:rFonts w:ascii="宋体" w:hAnsi="宋体"/>
              </w:rPr>
            </w:pPr>
          </w:p>
        </w:tc>
        <w:tc>
          <w:tcPr>
            <w:tcW w:w="1440" w:type="dxa"/>
            <w:vAlign w:val="center"/>
          </w:tcPr>
          <w:p w14:paraId="181C4A9F" w14:textId="77777777" w:rsidR="00E905E3" w:rsidRPr="008156DD" w:rsidRDefault="00E905E3">
            <w:pPr>
              <w:spacing w:line="360" w:lineRule="auto"/>
              <w:rPr>
                <w:rFonts w:ascii="宋体" w:hAnsi="宋体"/>
              </w:rPr>
            </w:pPr>
          </w:p>
        </w:tc>
        <w:tc>
          <w:tcPr>
            <w:tcW w:w="1778" w:type="dxa"/>
            <w:vAlign w:val="center"/>
          </w:tcPr>
          <w:p w14:paraId="10677CDF" w14:textId="77777777" w:rsidR="00E905E3" w:rsidRPr="008156DD" w:rsidRDefault="00E905E3">
            <w:pPr>
              <w:spacing w:line="360" w:lineRule="auto"/>
              <w:rPr>
                <w:rFonts w:ascii="宋体" w:hAnsi="宋体"/>
              </w:rPr>
            </w:pPr>
          </w:p>
        </w:tc>
        <w:tc>
          <w:tcPr>
            <w:tcW w:w="1038" w:type="dxa"/>
            <w:vAlign w:val="center"/>
          </w:tcPr>
          <w:p w14:paraId="6D2E38F2" w14:textId="77777777" w:rsidR="00E905E3" w:rsidRPr="008156DD" w:rsidRDefault="00E905E3">
            <w:pPr>
              <w:spacing w:line="360" w:lineRule="auto"/>
              <w:rPr>
                <w:rFonts w:ascii="宋体" w:hAnsi="宋体"/>
              </w:rPr>
            </w:pPr>
          </w:p>
        </w:tc>
      </w:tr>
      <w:tr w:rsidR="00E905E3" w:rsidRPr="008156DD" w14:paraId="5193A633" w14:textId="77777777">
        <w:trPr>
          <w:trHeight w:val="768"/>
          <w:jc w:val="center"/>
        </w:trPr>
        <w:tc>
          <w:tcPr>
            <w:tcW w:w="852" w:type="dxa"/>
            <w:vAlign w:val="center"/>
          </w:tcPr>
          <w:p w14:paraId="6BCB06FD" w14:textId="77777777" w:rsidR="00E905E3" w:rsidRPr="008156DD" w:rsidRDefault="00E905E3">
            <w:pPr>
              <w:spacing w:line="360" w:lineRule="auto"/>
              <w:jc w:val="center"/>
              <w:rPr>
                <w:rFonts w:ascii="宋体" w:hAnsi="宋体"/>
              </w:rPr>
            </w:pPr>
          </w:p>
        </w:tc>
        <w:tc>
          <w:tcPr>
            <w:tcW w:w="1411" w:type="dxa"/>
            <w:vAlign w:val="center"/>
          </w:tcPr>
          <w:p w14:paraId="66D80F0B" w14:textId="77777777" w:rsidR="00E905E3" w:rsidRPr="008156DD" w:rsidRDefault="00E905E3">
            <w:pPr>
              <w:spacing w:line="360" w:lineRule="auto"/>
              <w:rPr>
                <w:rFonts w:ascii="宋体" w:hAnsi="宋体"/>
              </w:rPr>
            </w:pPr>
          </w:p>
        </w:tc>
        <w:tc>
          <w:tcPr>
            <w:tcW w:w="1260" w:type="dxa"/>
            <w:vAlign w:val="center"/>
          </w:tcPr>
          <w:p w14:paraId="09C61202" w14:textId="77777777" w:rsidR="00E905E3" w:rsidRPr="008156DD" w:rsidRDefault="00E905E3">
            <w:pPr>
              <w:spacing w:line="360" w:lineRule="auto"/>
              <w:rPr>
                <w:rFonts w:ascii="宋体" w:hAnsi="宋体"/>
              </w:rPr>
            </w:pPr>
          </w:p>
        </w:tc>
        <w:tc>
          <w:tcPr>
            <w:tcW w:w="1260" w:type="dxa"/>
            <w:vAlign w:val="center"/>
          </w:tcPr>
          <w:p w14:paraId="0EAD979E" w14:textId="77777777" w:rsidR="00E905E3" w:rsidRPr="008156DD" w:rsidRDefault="00E905E3">
            <w:pPr>
              <w:spacing w:line="360" w:lineRule="auto"/>
              <w:rPr>
                <w:rFonts w:ascii="宋体" w:hAnsi="宋体"/>
              </w:rPr>
            </w:pPr>
          </w:p>
        </w:tc>
        <w:tc>
          <w:tcPr>
            <w:tcW w:w="1440" w:type="dxa"/>
            <w:vAlign w:val="center"/>
          </w:tcPr>
          <w:p w14:paraId="349E476A" w14:textId="77777777" w:rsidR="00E905E3" w:rsidRPr="008156DD" w:rsidRDefault="00E905E3">
            <w:pPr>
              <w:spacing w:line="360" w:lineRule="auto"/>
              <w:rPr>
                <w:rFonts w:ascii="宋体" w:hAnsi="宋体"/>
              </w:rPr>
            </w:pPr>
          </w:p>
        </w:tc>
        <w:tc>
          <w:tcPr>
            <w:tcW w:w="1778" w:type="dxa"/>
            <w:vAlign w:val="center"/>
          </w:tcPr>
          <w:p w14:paraId="37267E22" w14:textId="77777777" w:rsidR="00E905E3" w:rsidRPr="008156DD" w:rsidRDefault="00E905E3">
            <w:pPr>
              <w:spacing w:line="360" w:lineRule="auto"/>
              <w:rPr>
                <w:rFonts w:ascii="宋体" w:hAnsi="宋体"/>
              </w:rPr>
            </w:pPr>
          </w:p>
        </w:tc>
        <w:tc>
          <w:tcPr>
            <w:tcW w:w="1038" w:type="dxa"/>
            <w:vAlign w:val="center"/>
          </w:tcPr>
          <w:p w14:paraId="5AC1A2E9" w14:textId="77777777" w:rsidR="00E905E3" w:rsidRPr="008156DD" w:rsidRDefault="00E905E3">
            <w:pPr>
              <w:spacing w:line="360" w:lineRule="auto"/>
              <w:rPr>
                <w:rFonts w:ascii="宋体" w:hAnsi="宋体"/>
              </w:rPr>
            </w:pPr>
          </w:p>
        </w:tc>
      </w:tr>
      <w:tr w:rsidR="00E905E3" w:rsidRPr="008156DD" w14:paraId="225CEF7A" w14:textId="77777777">
        <w:trPr>
          <w:trHeight w:val="934"/>
          <w:jc w:val="center"/>
        </w:trPr>
        <w:tc>
          <w:tcPr>
            <w:tcW w:w="852" w:type="dxa"/>
            <w:vAlign w:val="center"/>
          </w:tcPr>
          <w:p w14:paraId="285BDF66" w14:textId="77777777" w:rsidR="00E905E3" w:rsidRPr="008156DD" w:rsidRDefault="00E905E3">
            <w:pPr>
              <w:spacing w:line="360" w:lineRule="auto"/>
              <w:jc w:val="center"/>
              <w:rPr>
                <w:rFonts w:ascii="宋体" w:hAnsi="宋体"/>
              </w:rPr>
            </w:pPr>
          </w:p>
        </w:tc>
        <w:tc>
          <w:tcPr>
            <w:tcW w:w="1411" w:type="dxa"/>
            <w:vAlign w:val="center"/>
          </w:tcPr>
          <w:p w14:paraId="679622F8" w14:textId="77777777" w:rsidR="00E905E3" w:rsidRPr="008156DD" w:rsidRDefault="00E905E3">
            <w:pPr>
              <w:spacing w:line="360" w:lineRule="auto"/>
              <w:rPr>
                <w:rFonts w:ascii="宋体" w:hAnsi="宋体"/>
              </w:rPr>
            </w:pPr>
          </w:p>
        </w:tc>
        <w:tc>
          <w:tcPr>
            <w:tcW w:w="1260" w:type="dxa"/>
            <w:vAlign w:val="center"/>
          </w:tcPr>
          <w:p w14:paraId="05C878E9" w14:textId="77777777" w:rsidR="00E905E3" w:rsidRPr="008156DD" w:rsidRDefault="00E905E3">
            <w:pPr>
              <w:spacing w:line="360" w:lineRule="auto"/>
              <w:rPr>
                <w:rFonts w:ascii="宋体" w:hAnsi="宋体"/>
              </w:rPr>
            </w:pPr>
          </w:p>
        </w:tc>
        <w:tc>
          <w:tcPr>
            <w:tcW w:w="1260" w:type="dxa"/>
            <w:vAlign w:val="center"/>
          </w:tcPr>
          <w:p w14:paraId="76D33CF0" w14:textId="77777777" w:rsidR="00E905E3" w:rsidRPr="008156DD" w:rsidRDefault="00E905E3">
            <w:pPr>
              <w:spacing w:line="360" w:lineRule="auto"/>
              <w:rPr>
                <w:rFonts w:ascii="宋体" w:hAnsi="宋体"/>
              </w:rPr>
            </w:pPr>
          </w:p>
        </w:tc>
        <w:tc>
          <w:tcPr>
            <w:tcW w:w="1440" w:type="dxa"/>
            <w:vAlign w:val="center"/>
          </w:tcPr>
          <w:p w14:paraId="20D5A92B" w14:textId="77777777" w:rsidR="00E905E3" w:rsidRPr="008156DD" w:rsidRDefault="00E905E3">
            <w:pPr>
              <w:spacing w:line="360" w:lineRule="auto"/>
              <w:rPr>
                <w:rFonts w:ascii="宋体" w:hAnsi="宋体"/>
              </w:rPr>
            </w:pPr>
          </w:p>
        </w:tc>
        <w:tc>
          <w:tcPr>
            <w:tcW w:w="1778" w:type="dxa"/>
            <w:vAlign w:val="center"/>
          </w:tcPr>
          <w:p w14:paraId="3FC79257" w14:textId="77777777" w:rsidR="00E905E3" w:rsidRPr="008156DD" w:rsidRDefault="00E905E3">
            <w:pPr>
              <w:spacing w:line="360" w:lineRule="auto"/>
              <w:rPr>
                <w:rFonts w:ascii="宋体" w:hAnsi="宋体"/>
              </w:rPr>
            </w:pPr>
          </w:p>
        </w:tc>
        <w:tc>
          <w:tcPr>
            <w:tcW w:w="1038" w:type="dxa"/>
            <w:vAlign w:val="center"/>
          </w:tcPr>
          <w:p w14:paraId="6645E487" w14:textId="77777777" w:rsidR="00E905E3" w:rsidRPr="008156DD" w:rsidRDefault="00E905E3">
            <w:pPr>
              <w:spacing w:line="360" w:lineRule="auto"/>
              <w:rPr>
                <w:rFonts w:ascii="宋体" w:hAnsi="宋体"/>
              </w:rPr>
            </w:pPr>
          </w:p>
        </w:tc>
      </w:tr>
      <w:tr w:rsidR="00E905E3" w:rsidRPr="008156DD" w14:paraId="237BC8A4" w14:textId="77777777">
        <w:trPr>
          <w:trHeight w:val="918"/>
          <w:jc w:val="center"/>
        </w:trPr>
        <w:tc>
          <w:tcPr>
            <w:tcW w:w="852" w:type="dxa"/>
            <w:vAlign w:val="center"/>
          </w:tcPr>
          <w:p w14:paraId="625BEC64" w14:textId="77777777" w:rsidR="00E905E3" w:rsidRPr="008156DD" w:rsidRDefault="00E905E3">
            <w:pPr>
              <w:spacing w:line="360" w:lineRule="auto"/>
              <w:jc w:val="center"/>
              <w:rPr>
                <w:rFonts w:ascii="宋体" w:hAnsi="宋体"/>
              </w:rPr>
            </w:pPr>
          </w:p>
        </w:tc>
        <w:tc>
          <w:tcPr>
            <w:tcW w:w="1411" w:type="dxa"/>
            <w:vAlign w:val="center"/>
          </w:tcPr>
          <w:p w14:paraId="7B88A6B2" w14:textId="77777777" w:rsidR="00E905E3" w:rsidRPr="008156DD" w:rsidRDefault="00E905E3">
            <w:pPr>
              <w:spacing w:line="360" w:lineRule="auto"/>
              <w:rPr>
                <w:rFonts w:ascii="宋体" w:hAnsi="宋体"/>
              </w:rPr>
            </w:pPr>
          </w:p>
        </w:tc>
        <w:tc>
          <w:tcPr>
            <w:tcW w:w="1260" w:type="dxa"/>
            <w:vAlign w:val="center"/>
          </w:tcPr>
          <w:p w14:paraId="446FE9DC" w14:textId="77777777" w:rsidR="00E905E3" w:rsidRPr="008156DD" w:rsidRDefault="00E905E3">
            <w:pPr>
              <w:spacing w:line="360" w:lineRule="auto"/>
              <w:rPr>
                <w:rFonts w:ascii="宋体" w:hAnsi="宋体"/>
              </w:rPr>
            </w:pPr>
          </w:p>
        </w:tc>
        <w:tc>
          <w:tcPr>
            <w:tcW w:w="1260" w:type="dxa"/>
            <w:vAlign w:val="center"/>
          </w:tcPr>
          <w:p w14:paraId="146B65AE" w14:textId="77777777" w:rsidR="00E905E3" w:rsidRPr="008156DD" w:rsidRDefault="00E905E3">
            <w:pPr>
              <w:spacing w:line="360" w:lineRule="auto"/>
              <w:rPr>
                <w:rFonts w:ascii="宋体" w:hAnsi="宋体"/>
              </w:rPr>
            </w:pPr>
          </w:p>
        </w:tc>
        <w:tc>
          <w:tcPr>
            <w:tcW w:w="1440" w:type="dxa"/>
            <w:vAlign w:val="center"/>
          </w:tcPr>
          <w:p w14:paraId="772885FF" w14:textId="77777777" w:rsidR="00E905E3" w:rsidRPr="008156DD" w:rsidRDefault="00E905E3">
            <w:pPr>
              <w:spacing w:line="360" w:lineRule="auto"/>
              <w:rPr>
                <w:rFonts w:ascii="宋体" w:hAnsi="宋体"/>
              </w:rPr>
            </w:pPr>
          </w:p>
        </w:tc>
        <w:tc>
          <w:tcPr>
            <w:tcW w:w="1778" w:type="dxa"/>
            <w:vAlign w:val="center"/>
          </w:tcPr>
          <w:p w14:paraId="68A973E8" w14:textId="77777777" w:rsidR="00E905E3" w:rsidRPr="008156DD" w:rsidRDefault="00E905E3">
            <w:pPr>
              <w:spacing w:line="360" w:lineRule="auto"/>
              <w:rPr>
                <w:rFonts w:ascii="宋体" w:hAnsi="宋体"/>
              </w:rPr>
            </w:pPr>
          </w:p>
        </w:tc>
        <w:tc>
          <w:tcPr>
            <w:tcW w:w="1038" w:type="dxa"/>
            <w:vAlign w:val="center"/>
          </w:tcPr>
          <w:p w14:paraId="47D07741" w14:textId="77777777" w:rsidR="00E905E3" w:rsidRPr="008156DD" w:rsidRDefault="00E905E3">
            <w:pPr>
              <w:spacing w:line="360" w:lineRule="auto"/>
              <w:rPr>
                <w:rFonts w:ascii="宋体" w:hAnsi="宋体"/>
              </w:rPr>
            </w:pPr>
          </w:p>
        </w:tc>
      </w:tr>
      <w:tr w:rsidR="00E905E3" w:rsidRPr="008156DD" w14:paraId="6F79F952" w14:textId="77777777">
        <w:trPr>
          <w:trHeight w:val="918"/>
          <w:jc w:val="center"/>
        </w:trPr>
        <w:tc>
          <w:tcPr>
            <w:tcW w:w="852" w:type="dxa"/>
            <w:vAlign w:val="center"/>
          </w:tcPr>
          <w:p w14:paraId="5ECCEEC1" w14:textId="77777777" w:rsidR="00E905E3" w:rsidRPr="008156DD" w:rsidRDefault="00E905E3">
            <w:pPr>
              <w:spacing w:line="360" w:lineRule="auto"/>
              <w:jc w:val="center"/>
              <w:rPr>
                <w:rFonts w:ascii="宋体" w:hAnsi="宋体"/>
              </w:rPr>
            </w:pPr>
          </w:p>
        </w:tc>
        <w:tc>
          <w:tcPr>
            <w:tcW w:w="1411" w:type="dxa"/>
            <w:vAlign w:val="center"/>
          </w:tcPr>
          <w:p w14:paraId="76F03E46" w14:textId="77777777" w:rsidR="00E905E3" w:rsidRPr="008156DD" w:rsidRDefault="00E905E3">
            <w:pPr>
              <w:spacing w:line="360" w:lineRule="auto"/>
              <w:rPr>
                <w:rFonts w:ascii="宋体" w:hAnsi="宋体"/>
              </w:rPr>
            </w:pPr>
          </w:p>
        </w:tc>
        <w:tc>
          <w:tcPr>
            <w:tcW w:w="1260" w:type="dxa"/>
            <w:vAlign w:val="center"/>
          </w:tcPr>
          <w:p w14:paraId="7991ED4D" w14:textId="77777777" w:rsidR="00E905E3" w:rsidRPr="008156DD" w:rsidRDefault="00E905E3">
            <w:pPr>
              <w:spacing w:line="360" w:lineRule="auto"/>
              <w:rPr>
                <w:rFonts w:ascii="宋体" w:hAnsi="宋体"/>
              </w:rPr>
            </w:pPr>
          </w:p>
        </w:tc>
        <w:tc>
          <w:tcPr>
            <w:tcW w:w="1260" w:type="dxa"/>
            <w:vAlign w:val="center"/>
          </w:tcPr>
          <w:p w14:paraId="6E499623" w14:textId="77777777" w:rsidR="00E905E3" w:rsidRPr="008156DD" w:rsidRDefault="00E905E3">
            <w:pPr>
              <w:spacing w:line="360" w:lineRule="auto"/>
              <w:rPr>
                <w:rFonts w:ascii="宋体" w:hAnsi="宋体"/>
              </w:rPr>
            </w:pPr>
          </w:p>
        </w:tc>
        <w:tc>
          <w:tcPr>
            <w:tcW w:w="1440" w:type="dxa"/>
            <w:vAlign w:val="center"/>
          </w:tcPr>
          <w:p w14:paraId="18119D9A" w14:textId="77777777" w:rsidR="00E905E3" w:rsidRPr="008156DD" w:rsidRDefault="00E905E3">
            <w:pPr>
              <w:spacing w:line="360" w:lineRule="auto"/>
              <w:rPr>
                <w:rFonts w:ascii="宋体" w:hAnsi="宋体"/>
              </w:rPr>
            </w:pPr>
          </w:p>
        </w:tc>
        <w:tc>
          <w:tcPr>
            <w:tcW w:w="1778" w:type="dxa"/>
            <w:vAlign w:val="center"/>
          </w:tcPr>
          <w:p w14:paraId="76D7CB2C" w14:textId="77777777" w:rsidR="00E905E3" w:rsidRPr="008156DD" w:rsidRDefault="00E905E3">
            <w:pPr>
              <w:spacing w:line="360" w:lineRule="auto"/>
              <w:rPr>
                <w:rFonts w:ascii="宋体" w:hAnsi="宋体"/>
              </w:rPr>
            </w:pPr>
          </w:p>
        </w:tc>
        <w:tc>
          <w:tcPr>
            <w:tcW w:w="1038" w:type="dxa"/>
            <w:vAlign w:val="center"/>
          </w:tcPr>
          <w:p w14:paraId="4F9A59F5" w14:textId="77777777" w:rsidR="00E905E3" w:rsidRPr="008156DD" w:rsidRDefault="00E905E3">
            <w:pPr>
              <w:spacing w:line="360" w:lineRule="auto"/>
              <w:rPr>
                <w:rFonts w:ascii="宋体" w:hAnsi="宋体"/>
              </w:rPr>
            </w:pPr>
          </w:p>
        </w:tc>
      </w:tr>
      <w:tr w:rsidR="00E905E3" w:rsidRPr="008156DD" w14:paraId="283D7504" w14:textId="77777777">
        <w:trPr>
          <w:trHeight w:val="918"/>
          <w:jc w:val="center"/>
        </w:trPr>
        <w:tc>
          <w:tcPr>
            <w:tcW w:w="852" w:type="dxa"/>
            <w:vAlign w:val="center"/>
          </w:tcPr>
          <w:p w14:paraId="355EBF84" w14:textId="77777777" w:rsidR="00E905E3" w:rsidRPr="008156DD" w:rsidRDefault="00E905E3">
            <w:pPr>
              <w:spacing w:line="360" w:lineRule="auto"/>
              <w:rPr>
                <w:rFonts w:ascii="宋体" w:hAnsi="宋体"/>
              </w:rPr>
            </w:pPr>
          </w:p>
        </w:tc>
        <w:tc>
          <w:tcPr>
            <w:tcW w:w="1411" w:type="dxa"/>
            <w:vAlign w:val="center"/>
          </w:tcPr>
          <w:p w14:paraId="0EE60731" w14:textId="77777777" w:rsidR="00E905E3" w:rsidRPr="008156DD" w:rsidRDefault="00E905E3">
            <w:pPr>
              <w:spacing w:line="360" w:lineRule="auto"/>
              <w:rPr>
                <w:rFonts w:ascii="宋体" w:hAnsi="宋体"/>
              </w:rPr>
            </w:pPr>
          </w:p>
        </w:tc>
        <w:tc>
          <w:tcPr>
            <w:tcW w:w="1260" w:type="dxa"/>
            <w:vAlign w:val="center"/>
          </w:tcPr>
          <w:p w14:paraId="29AEAD48" w14:textId="77777777" w:rsidR="00E905E3" w:rsidRPr="008156DD" w:rsidRDefault="00E905E3">
            <w:pPr>
              <w:spacing w:line="360" w:lineRule="auto"/>
              <w:rPr>
                <w:rFonts w:ascii="宋体" w:hAnsi="宋体"/>
              </w:rPr>
            </w:pPr>
          </w:p>
        </w:tc>
        <w:tc>
          <w:tcPr>
            <w:tcW w:w="1260" w:type="dxa"/>
            <w:vAlign w:val="center"/>
          </w:tcPr>
          <w:p w14:paraId="2D3A6BC3" w14:textId="77777777" w:rsidR="00E905E3" w:rsidRPr="008156DD" w:rsidRDefault="00E905E3">
            <w:pPr>
              <w:spacing w:line="360" w:lineRule="auto"/>
              <w:rPr>
                <w:rFonts w:ascii="宋体" w:hAnsi="宋体"/>
              </w:rPr>
            </w:pPr>
          </w:p>
        </w:tc>
        <w:tc>
          <w:tcPr>
            <w:tcW w:w="1440" w:type="dxa"/>
            <w:vAlign w:val="center"/>
          </w:tcPr>
          <w:p w14:paraId="3544F20E" w14:textId="77777777" w:rsidR="00E905E3" w:rsidRPr="008156DD" w:rsidRDefault="00E905E3">
            <w:pPr>
              <w:spacing w:line="360" w:lineRule="auto"/>
              <w:rPr>
                <w:rFonts w:ascii="宋体" w:hAnsi="宋体"/>
              </w:rPr>
            </w:pPr>
          </w:p>
        </w:tc>
        <w:tc>
          <w:tcPr>
            <w:tcW w:w="1778" w:type="dxa"/>
            <w:vAlign w:val="center"/>
          </w:tcPr>
          <w:p w14:paraId="3106D13D" w14:textId="77777777" w:rsidR="00E905E3" w:rsidRPr="008156DD" w:rsidRDefault="00E905E3">
            <w:pPr>
              <w:spacing w:line="360" w:lineRule="auto"/>
              <w:rPr>
                <w:rFonts w:ascii="宋体" w:hAnsi="宋体"/>
              </w:rPr>
            </w:pPr>
          </w:p>
        </w:tc>
        <w:tc>
          <w:tcPr>
            <w:tcW w:w="1038" w:type="dxa"/>
            <w:vAlign w:val="center"/>
          </w:tcPr>
          <w:p w14:paraId="6D95D5F1" w14:textId="77777777" w:rsidR="00E905E3" w:rsidRPr="008156DD" w:rsidRDefault="00E905E3">
            <w:pPr>
              <w:spacing w:line="360" w:lineRule="auto"/>
              <w:rPr>
                <w:rFonts w:ascii="宋体" w:hAnsi="宋体"/>
              </w:rPr>
            </w:pPr>
          </w:p>
        </w:tc>
      </w:tr>
    </w:tbl>
    <w:p w14:paraId="58BED4AC" w14:textId="77777777" w:rsidR="00E905E3" w:rsidRPr="008156DD" w:rsidRDefault="00000000">
      <w:pPr>
        <w:pStyle w:val="af4"/>
        <w:tabs>
          <w:tab w:val="left" w:pos="5580"/>
        </w:tabs>
        <w:spacing w:before="120" w:line="360" w:lineRule="auto"/>
        <w:rPr>
          <w:rFonts w:hAnsi="宋体" w:hint="default"/>
          <w:bCs/>
          <w:sz w:val="24"/>
          <w:u w:val="single"/>
        </w:rPr>
      </w:pPr>
      <w:r w:rsidRPr="008156DD">
        <w:rPr>
          <w:rFonts w:hAnsi="宋体"/>
          <w:bCs/>
          <w:kern w:val="0"/>
          <w:sz w:val="24"/>
        </w:rPr>
        <w:t>注：</w:t>
      </w:r>
      <w:r w:rsidRPr="008156DD">
        <w:rPr>
          <w:rFonts w:hAnsi="宋体"/>
          <w:bCs/>
          <w:sz w:val="24"/>
        </w:rPr>
        <w:t>投标文件应提供合同复印件加盖公章，合同复印件应至少包括合同或协议首页、时间页、服务内容页、签字盖章页，复印件作为证明材料，未提供证明材料或材料不齐全的，投标人提供的业绩将不予认可。</w:t>
      </w:r>
    </w:p>
    <w:p w14:paraId="2BF1A97F" w14:textId="77777777" w:rsidR="00E905E3" w:rsidRPr="008156DD" w:rsidRDefault="00E905E3">
      <w:pPr>
        <w:autoSpaceDE w:val="0"/>
        <w:autoSpaceDN w:val="0"/>
        <w:adjustRightInd w:val="0"/>
        <w:snapToGrid w:val="0"/>
        <w:spacing w:before="25" w:after="25" w:line="360" w:lineRule="auto"/>
        <w:rPr>
          <w:rFonts w:ascii="宋体" w:hAnsi="宋体"/>
          <w:sz w:val="24"/>
        </w:rPr>
      </w:pPr>
    </w:p>
    <w:p w14:paraId="71002CE6"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rPr>
        <w:t>投标人名称（加盖公章）</w:t>
      </w:r>
      <w:r w:rsidRPr="008156DD">
        <w:rPr>
          <w:rFonts w:ascii="宋体" w:hAnsi="宋体"/>
          <w:sz w:val="24"/>
          <w:lang w:val="zh-CN"/>
        </w:rPr>
        <w:t>：____________</w:t>
      </w:r>
    </w:p>
    <w:p w14:paraId="2EC76380" w14:textId="77777777" w:rsidR="00E905E3" w:rsidRPr="008156DD" w:rsidRDefault="00000000">
      <w:pPr>
        <w:autoSpaceDE w:val="0"/>
        <w:autoSpaceDN w:val="0"/>
        <w:adjustRightInd w:val="0"/>
        <w:snapToGrid w:val="0"/>
        <w:spacing w:before="25" w:after="25" w:line="360" w:lineRule="auto"/>
        <w:rPr>
          <w:rFonts w:ascii="宋体" w:hAnsi="宋体"/>
          <w:sz w:val="24"/>
          <w:lang w:val="zh-CN"/>
        </w:rPr>
      </w:pPr>
      <w:r w:rsidRPr="008156DD">
        <w:rPr>
          <w:rFonts w:ascii="宋体" w:hAnsi="宋体"/>
          <w:sz w:val="24"/>
          <w:szCs w:val="20"/>
        </w:rPr>
        <w:t xml:space="preserve">日期：_____年______月______日   </w:t>
      </w:r>
    </w:p>
    <w:p w14:paraId="3240E75D" w14:textId="77777777" w:rsidR="00E905E3" w:rsidRPr="008156DD" w:rsidRDefault="00000000">
      <w:pPr>
        <w:widowControl/>
        <w:spacing w:line="360" w:lineRule="auto"/>
        <w:jc w:val="left"/>
        <w:rPr>
          <w:rFonts w:ascii="宋体" w:hAnsi="宋体"/>
          <w:sz w:val="24"/>
          <w:szCs w:val="20"/>
        </w:rPr>
      </w:pPr>
      <w:r w:rsidRPr="008156DD">
        <w:rPr>
          <w:rFonts w:ascii="宋体" w:hAnsi="宋体"/>
          <w:sz w:val="24"/>
          <w:szCs w:val="20"/>
        </w:rPr>
        <w:br w:type="page"/>
      </w:r>
    </w:p>
    <w:p w14:paraId="7EF8A7A8" w14:textId="77777777" w:rsidR="00E905E3" w:rsidRPr="008156DD" w:rsidRDefault="00000000">
      <w:pPr>
        <w:pStyle w:val="30"/>
        <w:rPr>
          <w:rFonts w:hAnsi="宋体"/>
          <w:szCs w:val="24"/>
        </w:rPr>
      </w:pPr>
      <w:bookmarkStart w:id="884" w:name="_Toc103069821"/>
      <w:r w:rsidRPr="008156DD">
        <w:rPr>
          <w:rFonts w:hAnsi="宋体"/>
        </w:rPr>
        <w:lastRenderedPageBreak/>
        <w:t>9</w:t>
      </w:r>
      <w:r w:rsidRPr="008156DD">
        <w:rPr>
          <w:rFonts w:hAnsi="宋体" w:hint="eastAsia"/>
          <w:szCs w:val="24"/>
        </w:rPr>
        <w:t xml:space="preserve"> </w:t>
      </w:r>
      <w:r w:rsidRPr="008156DD">
        <w:rPr>
          <w:rFonts w:hAnsi="宋体"/>
          <w:szCs w:val="24"/>
        </w:rPr>
        <w:t>拟用于本项目人员资格和经历情况</w:t>
      </w:r>
      <w:bookmarkEnd w:id="884"/>
    </w:p>
    <w:p w14:paraId="2444E62C" w14:textId="77777777" w:rsidR="00E905E3" w:rsidRPr="008156DD" w:rsidRDefault="00000000">
      <w:pPr>
        <w:spacing w:line="360" w:lineRule="auto"/>
        <w:jc w:val="center"/>
        <w:rPr>
          <w:rFonts w:ascii="宋体" w:hAnsi="宋体"/>
          <w:b/>
          <w:bCs/>
          <w:sz w:val="24"/>
        </w:rPr>
      </w:pPr>
      <w:bookmarkStart w:id="885" w:name="_Toc178491536"/>
      <w:bookmarkStart w:id="886" w:name="_Toc182802968"/>
      <w:bookmarkStart w:id="887" w:name="_Toc181864913"/>
      <w:bookmarkStart w:id="888" w:name="_Toc177995496"/>
      <w:bookmarkStart w:id="889" w:name="_Toc181504489"/>
      <w:bookmarkStart w:id="890" w:name="_Toc182205343"/>
      <w:bookmarkStart w:id="891" w:name="_Toc194888465"/>
      <w:bookmarkStart w:id="892" w:name="_Toc194883191"/>
      <w:bookmarkStart w:id="893" w:name="_Toc177189258"/>
      <w:bookmarkStart w:id="894" w:name="_Toc182205200"/>
      <w:bookmarkStart w:id="895" w:name="_Toc70687213"/>
      <w:bookmarkStart w:id="896" w:name="_Toc182802768"/>
      <w:bookmarkStart w:id="897" w:name="_Toc201995954"/>
      <w:bookmarkStart w:id="898" w:name="_Toc205612644"/>
      <w:bookmarkStart w:id="899" w:name="_Toc449646782"/>
      <w:bookmarkStart w:id="900" w:name="_Toc205612715"/>
      <w:bookmarkStart w:id="901" w:name="_Toc53722878"/>
      <w:bookmarkStart w:id="902" w:name="_Toc202069432"/>
      <w:bookmarkStart w:id="903" w:name="_Toc486089925"/>
      <w:bookmarkStart w:id="904" w:name="_Toc182802852"/>
      <w:bookmarkStart w:id="905" w:name="_Toc177817357"/>
      <w:bookmarkStart w:id="906" w:name="_Toc176882565"/>
      <w:r w:rsidRPr="008156DD">
        <w:rPr>
          <w:rFonts w:ascii="宋体" w:hAnsi="宋体"/>
          <w:b/>
          <w:bCs/>
          <w:sz w:val="24"/>
        </w:rPr>
        <w:t>9.1本项目实施团队主要人员名单</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Pr="008156DD">
        <w:rPr>
          <w:rFonts w:ascii="宋体" w:hAnsi="宋体" w:hint="eastAsia"/>
          <w:b/>
          <w:bCs/>
          <w:sz w:val="24"/>
        </w:rPr>
        <w:t>（格式）</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1326"/>
        <w:gridCol w:w="1326"/>
      </w:tblGrid>
      <w:tr w:rsidR="00E905E3" w:rsidRPr="008156DD" w14:paraId="36164BC3" w14:textId="77777777">
        <w:trPr>
          <w:trHeight w:val="580"/>
          <w:jc w:val="center"/>
        </w:trPr>
        <w:tc>
          <w:tcPr>
            <w:tcW w:w="1679" w:type="dxa"/>
            <w:vAlign w:val="center"/>
          </w:tcPr>
          <w:p w14:paraId="023EEF7E" w14:textId="77777777" w:rsidR="00E905E3" w:rsidRPr="008156DD" w:rsidRDefault="00000000">
            <w:pPr>
              <w:spacing w:line="360" w:lineRule="auto"/>
              <w:jc w:val="center"/>
              <w:rPr>
                <w:rFonts w:ascii="宋体" w:hAnsi="宋体"/>
              </w:rPr>
            </w:pPr>
            <w:r w:rsidRPr="008156DD">
              <w:rPr>
                <w:rFonts w:ascii="宋体" w:hAnsi="宋体"/>
              </w:rPr>
              <w:t>拟担任职务</w:t>
            </w:r>
            <w:r w:rsidRPr="008156DD">
              <w:rPr>
                <w:rFonts w:ascii="宋体" w:hAnsi="宋体" w:hint="eastAsia"/>
              </w:rPr>
              <w:t>/岗位</w:t>
            </w:r>
          </w:p>
        </w:tc>
        <w:tc>
          <w:tcPr>
            <w:tcW w:w="1119" w:type="dxa"/>
            <w:vAlign w:val="center"/>
          </w:tcPr>
          <w:p w14:paraId="43766F84" w14:textId="77777777" w:rsidR="00E905E3" w:rsidRPr="008156DD" w:rsidRDefault="00000000">
            <w:pPr>
              <w:spacing w:line="360" w:lineRule="auto"/>
              <w:jc w:val="center"/>
              <w:rPr>
                <w:rFonts w:ascii="宋体" w:hAnsi="宋体"/>
              </w:rPr>
            </w:pPr>
            <w:r w:rsidRPr="008156DD">
              <w:rPr>
                <w:rFonts w:ascii="宋体" w:hAnsi="宋体"/>
              </w:rPr>
              <w:t>姓名</w:t>
            </w:r>
          </w:p>
        </w:tc>
        <w:tc>
          <w:tcPr>
            <w:tcW w:w="1131" w:type="dxa"/>
            <w:vAlign w:val="center"/>
          </w:tcPr>
          <w:p w14:paraId="31A10461" w14:textId="77777777" w:rsidR="00E905E3" w:rsidRPr="008156DD" w:rsidRDefault="00000000">
            <w:pPr>
              <w:spacing w:line="360" w:lineRule="auto"/>
              <w:jc w:val="center"/>
              <w:rPr>
                <w:rFonts w:ascii="宋体" w:hAnsi="宋体"/>
              </w:rPr>
            </w:pPr>
            <w:r w:rsidRPr="008156DD">
              <w:rPr>
                <w:rFonts w:ascii="宋体" w:hAnsi="宋体"/>
              </w:rPr>
              <w:t>学历</w:t>
            </w:r>
            <w:r w:rsidRPr="008156DD">
              <w:rPr>
                <w:rFonts w:ascii="宋体" w:hAnsi="宋体" w:hint="eastAsia"/>
              </w:rPr>
              <w:t>/专业</w:t>
            </w:r>
          </w:p>
        </w:tc>
        <w:tc>
          <w:tcPr>
            <w:tcW w:w="1283" w:type="dxa"/>
            <w:vAlign w:val="center"/>
          </w:tcPr>
          <w:p w14:paraId="0931DD86" w14:textId="77777777" w:rsidR="00E905E3" w:rsidRPr="008156DD" w:rsidRDefault="00000000">
            <w:pPr>
              <w:spacing w:line="360" w:lineRule="auto"/>
              <w:jc w:val="center"/>
              <w:rPr>
                <w:rFonts w:ascii="宋体" w:hAnsi="宋体"/>
              </w:rPr>
            </w:pPr>
            <w:r w:rsidRPr="008156DD">
              <w:rPr>
                <w:rFonts w:ascii="宋体" w:hAnsi="宋体" w:hint="eastAsia"/>
              </w:rPr>
              <w:t>毕业学校（最高学历）</w:t>
            </w:r>
          </w:p>
        </w:tc>
        <w:tc>
          <w:tcPr>
            <w:tcW w:w="1395" w:type="dxa"/>
            <w:vAlign w:val="center"/>
          </w:tcPr>
          <w:p w14:paraId="590C20D0" w14:textId="77777777" w:rsidR="00E905E3" w:rsidRPr="008156DD" w:rsidRDefault="00000000">
            <w:pPr>
              <w:spacing w:line="360" w:lineRule="auto"/>
              <w:jc w:val="center"/>
              <w:rPr>
                <w:rFonts w:ascii="宋体" w:hAnsi="宋体"/>
              </w:rPr>
            </w:pPr>
            <w:r w:rsidRPr="008156DD">
              <w:rPr>
                <w:rFonts w:ascii="宋体" w:hAnsi="宋体" w:hint="eastAsia"/>
              </w:rPr>
              <w:t>执业或职业资格证明</w:t>
            </w:r>
          </w:p>
        </w:tc>
        <w:tc>
          <w:tcPr>
            <w:tcW w:w="1326" w:type="dxa"/>
            <w:vAlign w:val="center"/>
          </w:tcPr>
          <w:p w14:paraId="4153C22D" w14:textId="77777777" w:rsidR="00E905E3" w:rsidRPr="008156DD" w:rsidRDefault="00000000">
            <w:pPr>
              <w:spacing w:line="360" w:lineRule="auto"/>
              <w:jc w:val="center"/>
              <w:rPr>
                <w:rFonts w:ascii="宋体" w:hAnsi="宋体"/>
              </w:rPr>
            </w:pPr>
            <w:r w:rsidRPr="008156DD">
              <w:rPr>
                <w:rFonts w:ascii="宋体" w:hAnsi="宋体"/>
              </w:rPr>
              <w:t>相关工作年限</w:t>
            </w:r>
          </w:p>
        </w:tc>
        <w:tc>
          <w:tcPr>
            <w:tcW w:w="1326" w:type="dxa"/>
            <w:vAlign w:val="center"/>
          </w:tcPr>
          <w:p w14:paraId="454D006E" w14:textId="77777777" w:rsidR="00E905E3" w:rsidRPr="008156DD" w:rsidRDefault="00000000">
            <w:pPr>
              <w:spacing w:line="360" w:lineRule="auto"/>
              <w:jc w:val="center"/>
              <w:rPr>
                <w:rFonts w:ascii="宋体" w:hAnsi="宋体"/>
              </w:rPr>
            </w:pPr>
            <w:r w:rsidRPr="008156DD">
              <w:rPr>
                <w:rFonts w:ascii="宋体" w:hAnsi="宋体" w:hint="eastAsia"/>
              </w:rPr>
              <w:t>备注</w:t>
            </w:r>
          </w:p>
        </w:tc>
      </w:tr>
      <w:tr w:rsidR="00E905E3" w:rsidRPr="008156DD" w14:paraId="346CB9A5" w14:textId="77777777">
        <w:trPr>
          <w:trHeight w:val="580"/>
          <w:jc w:val="center"/>
        </w:trPr>
        <w:tc>
          <w:tcPr>
            <w:tcW w:w="1679" w:type="dxa"/>
            <w:vAlign w:val="center"/>
          </w:tcPr>
          <w:p w14:paraId="10653C7A" w14:textId="77777777" w:rsidR="00E905E3" w:rsidRPr="008156DD" w:rsidRDefault="00E905E3">
            <w:pPr>
              <w:spacing w:line="360" w:lineRule="auto"/>
              <w:jc w:val="center"/>
              <w:rPr>
                <w:rFonts w:ascii="宋体" w:hAnsi="宋体"/>
              </w:rPr>
            </w:pPr>
          </w:p>
        </w:tc>
        <w:tc>
          <w:tcPr>
            <w:tcW w:w="1119" w:type="dxa"/>
            <w:vAlign w:val="center"/>
          </w:tcPr>
          <w:p w14:paraId="16CDD67C" w14:textId="77777777" w:rsidR="00E905E3" w:rsidRPr="008156DD" w:rsidRDefault="00E905E3">
            <w:pPr>
              <w:spacing w:line="360" w:lineRule="auto"/>
              <w:jc w:val="center"/>
              <w:rPr>
                <w:rFonts w:ascii="宋体" w:hAnsi="宋体"/>
              </w:rPr>
            </w:pPr>
          </w:p>
        </w:tc>
        <w:tc>
          <w:tcPr>
            <w:tcW w:w="1131" w:type="dxa"/>
          </w:tcPr>
          <w:p w14:paraId="71AA156E" w14:textId="77777777" w:rsidR="00E905E3" w:rsidRPr="008156DD" w:rsidRDefault="00E905E3">
            <w:pPr>
              <w:spacing w:line="360" w:lineRule="auto"/>
              <w:jc w:val="center"/>
              <w:rPr>
                <w:rFonts w:ascii="宋体" w:hAnsi="宋体"/>
              </w:rPr>
            </w:pPr>
          </w:p>
        </w:tc>
        <w:tc>
          <w:tcPr>
            <w:tcW w:w="1283" w:type="dxa"/>
            <w:vAlign w:val="center"/>
          </w:tcPr>
          <w:p w14:paraId="25051A9E" w14:textId="77777777" w:rsidR="00E905E3" w:rsidRPr="008156DD" w:rsidRDefault="00E905E3">
            <w:pPr>
              <w:spacing w:line="360" w:lineRule="auto"/>
              <w:jc w:val="center"/>
              <w:rPr>
                <w:rFonts w:ascii="宋体" w:hAnsi="宋体"/>
              </w:rPr>
            </w:pPr>
          </w:p>
        </w:tc>
        <w:tc>
          <w:tcPr>
            <w:tcW w:w="1395" w:type="dxa"/>
            <w:vAlign w:val="center"/>
          </w:tcPr>
          <w:p w14:paraId="4FDAEA67" w14:textId="77777777" w:rsidR="00E905E3" w:rsidRPr="008156DD" w:rsidRDefault="00E905E3">
            <w:pPr>
              <w:spacing w:line="360" w:lineRule="auto"/>
              <w:jc w:val="center"/>
              <w:rPr>
                <w:rFonts w:ascii="宋体" w:hAnsi="宋体"/>
              </w:rPr>
            </w:pPr>
          </w:p>
        </w:tc>
        <w:tc>
          <w:tcPr>
            <w:tcW w:w="1326" w:type="dxa"/>
            <w:vAlign w:val="center"/>
          </w:tcPr>
          <w:p w14:paraId="1C5F4471" w14:textId="77777777" w:rsidR="00E905E3" w:rsidRPr="008156DD" w:rsidRDefault="00E905E3">
            <w:pPr>
              <w:spacing w:line="360" w:lineRule="auto"/>
              <w:jc w:val="center"/>
              <w:rPr>
                <w:rFonts w:ascii="宋体" w:hAnsi="宋体"/>
              </w:rPr>
            </w:pPr>
          </w:p>
        </w:tc>
        <w:tc>
          <w:tcPr>
            <w:tcW w:w="1326" w:type="dxa"/>
          </w:tcPr>
          <w:p w14:paraId="0DD1606C" w14:textId="77777777" w:rsidR="00E905E3" w:rsidRPr="008156DD" w:rsidRDefault="00E905E3">
            <w:pPr>
              <w:spacing w:line="360" w:lineRule="auto"/>
              <w:jc w:val="center"/>
              <w:rPr>
                <w:rFonts w:ascii="宋体" w:hAnsi="宋体"/>
              </w:rPr>
            </w:pPr>
          </w:p>
        </w:tc>
      </w:tr>
      <w:tr w:rsidR="00E905E3" w:rsidRPr="008156DD" w14:paraId="68B902B7" w14:textId="77777777">
        <w:trPr>
          <w:trHeight w:val="580"/>
          <w:jc w:val="center"/>
        </w:trPr>
        <w:tc>
          <w:tcPr>
            <w:tcW w:w="1679" w:type="dxa"/>
            <w:vAlign w:val="center"/>
          </w:tcPr>
          <w:p w14:paraId="4A1AC170" w14:textId="77777777" w:rsidR="00E905E3" w:rsidRPr="008156DD" w:rsidRDefault="00E905E3">
            <w:pPr>
              <w:spacing w:line="360" w:lineRule="auto"/>
              <w:jc w:val="center"/>
              <w:rPr>
                <w:rFonts w:ascii="宋体" w:hAnsi="宋体"/>
              </w:rPr>
            </w:pPr>
          </w:p>
        </w:tc>
        <w:tc>
          <w:tcPr>
            <w:tcW w:w="1119" w:type="dxa"/>
            <w:vAlign w:val="center"/>
          </w:tcPr>
          <w:p w14:paraId="7F7BBF00" w14:textId="77777777" w:rsidR="00E905E3" w:rsidRPr="008156DD" w:rsidRDefault="00E905E3">
            <w:pPr>
              <w:spacing w:line="360" w:lineRule="auto"/>
              <w:jc w:val="center"/>
              <w:rPr>
                <w:rFonts w:ascii="宋体" w:hAnsi="宋体"/>
              </w:rPr>
            </w:pPr>
          </w:p>
        </w:tc>
        <w:tc>
          <w:tcPr>
            <w:tcW w:w="1131" w:type="dxa"/>
          </w:tcPr>
          <w:p w14:paraId="495B509F" w14:textId="77777777" w:rsidR="00E905E3" w:rsidRPr="008156DD" w:rsidRDefault="00E905E3">
            <w:pPr>
              <w:spacing w:line="360" w:lineRule="auto"/>
              <w:jc w:val="center"/>
              <w:rPr>
                <w:rFonts w:ascii="宋体" w:hAnsi="宋体"/>
              </w:rPr>
            </w:pPr>
          </w:p>
        </w:tc>
        <w:tc>
          <w:tcPr>
            <w:tcW w:w="1283" w:type="dxa"/>
            <w:vAlign w:val="center"/>
          </w:tcPr>
          <w:p w14:paraId="4F30B3B6" w14:textId="77777777" w:rsidR="00E905E3" w:rsidRPr="008156DD" w:rsidRDefault="00E905E3">
            <w:pPr>
              <w:spacing w:line="360" w:lineRule="auto"/>
              <w:jc w:val="center"/>
              <w:rPr>
                <w:rFonts w:ascii="宋体" w:hAnsi="宋体"/>
              </w:rPr>
            </w:pPr>
          </w:p>
        </w:tc>
        <w:tc>
          <w:tcPr>
            <w:tcW w:w="1395" w:type="dxa"/>
            <w:vAlign w:val="center"/>
          </w:tcPr>
          <w:p w14:paraId="1A6B1FB1" w14:textId="77777777" w:rsidR="00E905E3" w:rsidRPr="008156DD" w:rsidRDefault="00E905E3">
            <w:pPr>
              <w:spacing w:line="360" w:lineRule="auto"/>
              <w:jc w:val="center"/>
              <w:rPr>
                <w:rFonts w:ascii="宋体" w:hAnsi="宋体"/>
              </w:rPr>
            </w:pPr>
          </w:p>
        </w:tc>
        <w:tc>
          <w:tcPr>
            <w:tcW w:w="1326" w:type="dxa"/>
            <w:vAlign w:val="center"/>
          </w:tcPr>
          <w:p w14:paraId="1AAB8339" w14:textId="77777777" w:rsidR="00E905E3" w:rsidRPr="008156DD" w:rsidRDefault="00E905E3">
            <w:pPr>
              <w:spacing w:line="360" w:lineRule="auto"/>
              <w:jc w:val="center"/>
              <w:rPr>
                <w:rFonts w:ascii="宋体" w:hAnsi="宋体"/>
              </w:rPr>
            </w:pPr>
          </w:p>
        </w:tc>
        <w:tc>
          <w:tcPr>
            <w:tcW w:w="1326" w:type="dxa"/>
          </w:tcPr>
          <w:p w14:paraId="40D5E4D8" w14:textId="77777777" w:rsidR="00E905E3" w:rsidRPr="008156DD" w:rsidRDefault="00E905E3">
            <w:pPr>
              <w:spacing w:line="360" w:lineRule="auto"/>
              <w:jc w:val="center"/>
              <w:rPr>
                <w:rFonts w:ascii="宋体" w:hAnsi="宋体"/>
              </w:rPr>
            </w:pPr>
          </w:p>
        </w:tc>
      </w:tr>
      <w:tr w:rsidR="00E905E3" w:rsidRPr="008156DD" w14:paraId="16D523DC" w14:textId="77777777">
        <w:trPr>
          <w:trHeight w:val="580"/>
          <w:jc w:val="center"/>
        </w:trPr>
        <w:tc>
          <w:tcPr>
            <w:tcW w:w="1679" w:type="dxa"/>
            <w:vAlign w:val="center"/>
          </w:tcPr>
          <w:p w14:paraId="1CAA14ED" w14:textId="77777777" w:rsidR="00E905E3" w:rsidRPr="008156DD" w:rsidRDefault="00E905E3">
            <w:pPr>
              <w:spacing w:line="360" w:lineRule="auto"/>
              <w:jc w:val="center"/>
              <w:rPr>
                <w:rFonts w:ascii="宋体" w:hAnsi="宋体"/>
              </w:rPr>
            </w:pPr>
          </w:p>
        </w:tc>
        <w:tc>
          <w:tcPr>
            <w:tcW w:w="1119" w:type="dxa"/>
            <w:vAlign w:val="center"/>
          </w:tcPr>
          <w:p w14:paraId="43F197E5" w14:textId="77777777" w:rsidR="00E905E3" w:rsidRPr="008156DD" w:rsidRDefault="00E905E3">
            <w:pPr>
              <w:spacing w:line="360" w:lineRule="auto"/>
              <w:jc w:val="center"/>
              <w:rPr>
                <w:rFonts w:ascii="宋体" w:hAnsi="宋体"/>
              </w:rPr>
            </w:pPr>
          </w:p>
        </w:tc>
        <w:tc>
          <w:tcPr>
            <w:tcW w:w="1131" w:type="dxa"/>
          </w:tcPr>
          <w:p w14:paraId="265D1731" w14:textId="77777777" w:rsidR="00E905E3" w:rsidRPr="008156DD" w:rsidRDefault="00E905E3">
            <w:pPr>
              <w:spacing w:line="360" w:lineRule="auto"/>
              <w:jc w:val="center"/>
              <w:rPr>
                <w:rFonts w:ascii="宋体" w:hAnsi="宋体"/>
              </w:rPr>
            </w:pPr>
          </w:p>
        </w:tc>
        <w:tc>
          <w:tcPr>
            <w:tcW w:w="1283" w:type="dxa"/>
            <w:vAlign w:val="center"/>
          </w:tcPr>
          <w:p w14:paraId="5C4F74F6" w14:textId="77777777" w:rsidR="00E905E3" w:rsidRPr="008156DD" w:rsidRDefault="00E905E3">
            <w:pPr>
              <w:spacing w:line="360" w:lineRule="auto"/>
              <w:jc w:val="center"/>
              <w:rPr>
                <w:rFonts w:ascii="宋体" w:hAnsi="宋体"/>
              </w:rPr>
            </w:pPr>
          </w:p>
        </w:tc>
        <w:tc>
          <w:tcPr>
            <w:tcW w:w="1395" w:type="dxa"/>
            <w:vAlign w:val="center"/>
          </w:tcPr>
          <w:p w14:paraId="6F46EA1D" w14:textId="77777777" w:rsidR="00E905E3" w:rsidRPr="008156DD" w:rsidRDefault="00E905E3">
            <w:pPr>
              <w:spacing w:line="360" w:lineRule="auto"/>
              <w:jc w:val="center"/>
              <w:rPr>
                <w:rFonts w:ascii="宋体" w:hAnsi="宋体"/>
              </w:rPr>
            </w:pPr>
          </w:p>
        </w:tc>
        <w:tc>
          <w:tcPr>
            <w:tcW w:w="1326" w:type="dxa"/>
            <w:vAlign w:val="center"/>
          </w:tcPr>
          <w:p w14:paraId="0E905831" w14:textId="77777777" w:rsidR="00E905E3" w:rsidRPr="008156DD" w:rsidRDefault="00E905E3">
            <w:pPr>
              <w:spacing w:line="360" w:lineRule="auto"/>
              <w:jc w:val="center"/>
              <w:rPr>
                <w:rFonts w:ascii="宋体" w:hAnsi="宋体"/>
              </w:rPr>
            </w:pPr>
          </w:p>
        </w:tc>
        <w:tc>
          <w:tcPr>
            <w:tcW w:w="1326" w:type="dxa"/>
          </w:tcPr>
          <w:p w14:paraId="52941ACE" w14:textId="77777777" w:rsidR="00E905E3" w:rsidRPr="008156DD" w:rsidRDefault="00E905E3">
            <w:pPr>
              <w:spacing w:line="360" w:lineRule="auto"/>
              <w:jc w:val="center"/>
              <w:rPr>
                <w:rFonts w:ascii="宋体" w:hAnsi="宋体"/>
              </w:rPr>
            </w:pPr>
          </w:p>
        </w:tc>
      </w:tr>
      <w:tr w:rsidR="00E905E3" w:rsidRPr="008156DD" w14:paraId="463BE39F" w14:textId="77777777">
        <w:trPr>
          <w:trHeight w:val="580"/>
          <w:jc w:val="center"/>
        </w:trPr>
        <w:tc>
          <w:tcPr>
            <w:tcW w:w="1679" w:type="dxa"/>
            <w:vAlign w:val="center"/>
          </w:tcPr>
          <w:p w14:paraId="09CD6C4B" w14:textId="77777777" w:rsidR="00E905E3" w:rsidRPr="008156DD" w:rsidRDefault="00E905E3">
            <w:pPr>
              <w:spacing w:line="360" w:lineRule="auto"/>
              <w:jc w:val="center"/>
              <w:rPr>
                <w:rFonts w:ascii="宋体" w:hAnsi="宋体"/>
              </w:rPr>
            </w:pPr>
          </w:p>
        </w:tc>
        <w:tc>
          <w:tcPr>
            <w:tcW w:w="1119" w:type="dxa"/>
            <w:vAlign w:val="center"/>
          </w:tcPr>
          <w:p w14:paraId="28C023A8" w14:textId="77777777" w:rsidR="00E905E3" w:rsidRPr="008156DD" w:rsidRDefault="00E905E3">
            <w:pPr>
              <w:spacing w:line="360" w:lineRule="auto"/>
              <w:jc w:val="center"/>
              <w:rPr>
                <w:rFonts w:ascii="宋体" w:hAnsi="宋体"/>
              </w:rPr>
            </w:pPr>
          </w:p>
        </w:tc>
        <w:tc>
          <w:tcPr>
            <w:tcW w:w="1131" w:type="dxa"/>
          </w:tcPr>
          <w:p w14:paraId="6E24B686" w14:textId="77777777" w:rsidR="00E905E3" w:rsidRPr="008156DD" w:rsidRDefault="00E905E3">
            <w:pPr>
              <w:spacing w:line="360" w:lineRule="auto"/>
              <w:jc w:val="center"/>
              <w:rPr>
                <w:rFonts w:ascii="宋体" w:hAnsi="宋体"/>
              </w:rPr>
            </w:pPr>
          </w:p>
        </w:tc>
        <w:tc>
          <w:tcPr>
            <w:tcW w:w="1283" w:type="dxa"/>
            <w:vAlign w:val="center"/>
          </w:tcPr>
          <w:p w14:paraId="117B325C" w14:textId="77777777" w:rsidR="00E905E3" w:rsidRPr="008156DD" w:rsidRDefault="00E905E3">
            <w:pPr>
              <w:spacing w:line="360" w:lineRule="auto"/>
              <w:jc w:val="center"/>
              <w:rPr>
                <w:rFonts w:ascii="宋体" w:hAnsi="宋体"/>
              </w:rPr>
            </w:pPr>
          </w:p>
        </w:tc>
        <w:tc>
          <w:tcPr>
            <w:tcW w:w="1395" w:type="dxa"/>
            <w:vAlign w:val="center"/>
          </w:tcPr>
          <w:p w14:paraId="3E47BAAE" w14:textId="77777777" w:rsidR="00E905E3" w:rsidRPr="008156DD" w:rsidRDefault="00E905E3">
            <w:pPr>
              <w:spacing w:line="360" w:lineRule="auto"/>
              <w:jc w:val="center"/>
              <w:rPr>
                <w:rFonts w:ascii="宋体" w:hAnsi="宋体"/>
              </w:rPr>
            </w:pPr>
          </w:p>
        </w:tc>
        <w:tc>
          <w:tcPr>
            <w:tcW w:w="1326" w:type="dxa"/>
            <w:vAlign w:val="center"/>
          </w:tcPr>
          <w:p w14:paraId="60D17515" w14:textId="77777777" w:rsidR="00E905E3" w:rsidRPr="008156DD" w:rsidRDefault="00E905E3">
            <w:pPr>
              <w:spacing w:line="360" w:lineRule="auto"/>
              <w:jc w:val="center"/>
              <w:rPr>
                <w:rFonts w:ascii="宋体" w:hAnsi="宋体"/>
              </w:rPr>
            </w:pPr>
          </w:p>
        </w:tc>
        <w:tc>
          <w:tcPr>
            <w:tcW w:w="1326" w:type="dxa"/>
          </w:tcPr>
          <w:p w14:paraId="5E859898" w14:textId="77777777" w:rsidR="00E905E3" w:rsidRPr="008156DD" w:rsidRDefault="00E905E3">
            <w:pPr>
              <w:spacing w:line="360" w:lineRule="auto"/>
              <w:jc w:val="center"/>
              <w:rPr>
                <w:rFonts w:ascii="宋体" w:hAnsi="宋体"/>
              </w:rPr>
            </w:pPr>
          </w:p>
        </w:tc>
      </w:tr>
      <w:tr w:rsidR="00E905E3" w:rsidRPr="008156DD" w14:paraId="3E16C6A2" w14:textId="77777777">
        <w:trPr>
          <w:trHeight w:val="580"/>
          <w:jc w:val="center"/>
        </w:trPr>
        <w:tc>
          <w:tcPr>
            <w:tcW w:w="1679" w:type="dxa"/>
            <w:vAlign w:val="center"/>
          </w:tcPr>
          <w:p w14:paraId="029833E4" w14:textId="77777777" w:rsidR="00E905E3" w:rsidRPr="008156DD" w:rsidRDefault="00E905E3">
            <w:pPr>
              <w:spacing w:line="360" w:lineRule="auto"/>
              <w:jc w:val="center"/>
              <w:rPr>
                <w:rFonts w:ascii="宋体" w:hAnsi="宋体"/>
              </w:rPr>
            </w:pPr>
          </w:p>
        </w:tc>
        <w:tc>
          <w:tcPr>
            <w:tcW w:w="1119" w:type="dxa"/>
            <w:vAlign w:val="center"/>
          </w:tcPr>
          <w:p w14:paraId="240B5F3D" w14:textId="77777777" w:rsidR="00E905E3" w:rsidRPr="008156DD" w:rsidRDefault="00E905E3">
            <w:pPr>
              <w:spacing w:line="360" w:lineRule="auto"/>
              <w:jc w:val="center"/>
              <w:rPr>
                <w:rFonts w:ascii="宋体" w:hAnsi="宋体"/>
              </w:rPr>
            </w:pPr>
          </w:p>
        </w:tc>
        <w:tc>
          <w:tcPr>
            <w:tcW w:w="1131" w:type="dxa"/>
          </w:tcPr>
          <w:p w14:paraId="63515D7C" w14:textId="77777777" w:rsidR="00E905E3" w:rsidRPr="008156DD" w:rsidRDefault="00E905E3">
            <w:pPr>
              <w:spacing w:line="360" w:lineRule="auto"/>
              <w:jc w:val="center"/>
              <w:rPr>
                <w:rFonts w:ascii="宋体" w:hAnsi="宋体"/>
              </w:rPr>
            </w:pPr>
          </w:p>
        </w:tc>
        <w:tc>
          <w:tcPr>
            <w:tcW w:w="1283" w:type="dxa"/>
            <w:vAlign w:val="center"/>
          </w:tcPr>
          <w:p w14:paraId="437C42FA" w14:textId="77777777" w:rsidR="00E905E3" w:rsidRPr="008156DD" w:rsidRDefault="00E905E3">
            <w:pPr>
              <w:spacing w:line="360" w:lineRule="auto"/>
              <w:jc w:val="center"/>
              <w:rPr>
                <w:rFonts w:ascii="宋体" w:hAnsi="宋体"/>
              </w:rPr>
            </w:pPr>
          </w:p>
        </w:tc>
        <w:tc>
          <w:tcPr>
            <w:tcW w:w="1395" w:type="dxa"/>
            <w:vAlign w:val="center"/>
          </w:tcPr>
          <w:p w14:paraId="11223E00" w14:textId="77777777" w:rsidR="00E905E3" w:rsidRPr="008156DD" w:rsidRDefault="00E905E3">
            <w:pPr>
              <w:spacing w:line="360" w:lineRule="auto"/>
              <w:jc w:val="center"/>
              <w:rPr>
                <w:rFonts w:ascii="宋体" w:hAnsi="宋体"/>
              </w:rPr>
            </w:pPr>
          </w:p>
        </w:tc>
        <w:tc>
          <w:tcPr>
            <w:tcW w:w="1326" w:type="dxa"/>
            <w:vAlign w:val="center"/>
          </w:tcPr>
          <w:p w14:paraId="69B13CEC" w14:textId="77777777" w:rsidR="00E905E3" w:rsidRPr="008156DD" w:rsidRDefault="00E905E3">
            <w:pPr>
              <w:spacing w:line="360" w:lineRule="auto"/>
              <w:jc w:val="center"/>
              <w:rPr>
                <w:rFonts w:ascii="宋体" w:hAnsi="宋体"/>
              </w:rPr>
            </w:pPr>
          </w:p>
        </w:tc>
        <w:tc>
          <w:tcPr>
            <w:tcW w:w="1326" w:type="dxa"/>
          </w:tcPr>
          <w:p w14:paraId="4F7B090B" w14:textId="77777777" w:rsidR="00E905E3" w:rsidRPr="008156DD" w:rsidRDefault="00E905E3">
            <w:pPr>
              <w:spacing w:line="360" w:lineRule="auto"/>
              <w:jc w:val="center"/>
              <w:rPr>
                <w:rFonts w:ascii="宋体" w:hAnsi="宋体"/>
              </w:rPr>
            </w:pPr>
          </w:p>
        </w:tc>
      </w:tr>
      <w:tr w:rsidR="00E905E3" w:rsidRPr="008156DD" w14:paraId="518F8A07" w14:textId="77777777">
        <w:trPr>
          <w:trHeight w:val="580"/>
          <w:jc w:val="center"/>
        </w:trPr>
        <w:tc>
          <w:tcPr>
            <w:tcW w:w="1679" w:type="dxa"/>
            <w:vAlign w:val="center"/>
          </w:tcPr>
          <w:p w14:paraId="0ACF1450" w14:textId="77777777" w:rsidR="00E905E3" w:rsidRPr="008156DD" w:rsidRDefault="00E905E3">
            <w:pPr>
              <w:spacing w:line="360" w:lineRule="auto"/>
              <w:jc w:val="center"/>
              <w:rPr>
                <w:rFonts w:ascii="宋体" w:hAnsi="宋体"/>
              </w:rPr>
            </w:pPr>
          </w:p>
        </w:tc>
        <w:tc>
          <w:tcPr>
            <w:tcW w:w="1119" w:type="dxa"/>
            <w:vAlign w:val="center"/>
          </w:tcPr>
          <w:p w14:paraId="454B0446" w14:textId="77777777" w:rsidR="00E905E3" w:rsidRPr="008156DD" w:rsidRDefault="00E905E3">
            <w:pPr>
              <w:spacing w:line="360" w:lineRule="auto"/>
              <w:jc w:val="center"/>
              <w:rPr>
                <w:rFonts w:ascii="宋体" w:hAnsi="宋体"/>
              </w:rPr>
            </w:pPr>
          </w:p>
        </w:tc>
        <w:tc>
          <w:tcPr>
            <w:tcW w:w="1131" w:type="dxa"/>
          </w:tcPr>
          <w:p w14:paraId="69EFC8A5" w14:textId="77777777" w:rsidR="00E905E3" w:rsidRPr="008156DD" w:rsidRDefault="00E905E3">
            <w:pPr>
              <w:spacing w:line="360" w:lineRule="auto"/>
              <w:jc w:val="center"/>
              <w:rPr>
                <w:rFonts w:ascii="宋体" w:hAnsi="宋体"/>
              </w:rPr>
            </w:pPr>
          </w:p>
        </w:tc>
        <w:tc>
          <w:tcPr>
            <w:tcW w:w="1283" w:type="dxa"/>
            <w:vAlign w:val="center"/>
          </w:tcPr>
          <w:p w14:paraId="2EF14C44" w14:textId="77777777" w:rsidR="00E905E3" w:rsidRPr="008156DD" w:rsidRDefault="00E905E3">
            <w:pPr>
              <w:spacing w:line="360" w:lineRule="auto"/>
              <w:jc w:val="center"/>
              <w:rPr>
                <w:rFonts w:ascii="宋体" w:hAnsi="宋体"/>
              </w:rPr>
            </w:pPr>
          </w:p>
        </w:tc>
        <w:tc>
          <w:tcPr>
            <w:tcW w:w="1395" w:type="dxa"/>
            <w:vAlign w:val="center"/>
          </w:tcPr>
          <w:p w14:paraId="7A079CE0" w14:textId="77777777" w:rsidR="00E905E3" w:rsidRPr="008156DD" w:rsidRDefault="00E905E3">
            <w:pPr>
              <w:spacing w:line="360" w:lineRule="auto"/>
              <w:jc w:val="center"/>
              <w:rPr>
                <w:rFonts w:ascii="宋体" w:hAnsi="宋体"/>
              </w:rPr>
            </w:pPr>
          </w:p>
        </w:tc>
        <w:tc>
          <w:tcPr>
            <w:tcW w:w="1326" w:type="dxa"/>
            <w:vAlign w:val="center"/>
          </w:tcPr>
          <w:p w14:paraId="111A24DB" w14:textId="77777777" w:rsidR="00E905E3" w:rsidRPr="008156DD" w:rsidRDefault="00E905E3">
            <w:pPr>
              <w:spacing w:line="360" w:lineRule="auto"/>
              <w:jc w:val="center"/>
              <w:rPr>
                <w:rFonts w:ascii="宋体" w:hAnsi="宋体"/>
              </w:rPr>
            </w:pPr>
          </w:p>
        </w:tc>
        <w:tc>
          <w:tcPr>
            <w:tcW w:w="1326" w:type="dxa"/>
          </w:tcPr>
          <w:p w14:paraId="33049331" w14:textId="77777777" w:rsidR="00E905E3" w:rsidRPr="008156DD" w:rsidRDefault="00E905E3">
            <w:pPr>
              <w:spacing w:line="360" w:lineRule="auto"/>
              <w:jc w:val="center"/>
              <w:rPr>
                <w:rFonts w:ascii="宋体" w:hAnsi="宋体"/>
              </w:rPr>
            </w:pPr>
          </w:p>
        </w:tc>
      </w:tr>
      <w:tr w:rsidR="00E905E3" w:rsidRPr="008156DD" w14:paraId="4705F082" w14:textId="77777777">
        <w:trPr>
          <w:trHeight w:val="580"/>
          <w:jc w:val="center"/>
        </w:trPr>
        <w:tc>
          <w:tcPr>
            <w:tcW w:w="1679" w:type="dxa"/>
            <w:vAlign w:val="center"/>
          </w:tcPr>
          <w:p w14:paraId="0AAF1679" w14:textId="77777777" w:rsidR="00E905E3" w:rsidRPr="008156DD" w:rsidRDefault="00E905E3">
            <w:pPr>
              <w:spacing w:line="360" w:lineRule="auto"/>
              <w:jc w:val="center"/>
              <w:rPr>
                <w:rFonts w:ascii="宋体" w:hAnsi="宋体"/>
              </w:rPr>
            </w:pPr>
          </w:p>
        </w:tc>
        <w:tc>
          <w:tcPr>
            <w:tcW w:w="1119" w:type="dxa"/>
            <w:vAlign w:val="center"/>
          </w:tcPr>
          <w:p w14:paraId="79FDD0F5" w14:textId="77777777" w:rsidR="00E905E3" w:rsidRPr="008156DD" w:rsidRDefault="00E905E3">
            <w:pPr>
              <w:spacing w:line="360" w:lineRule="auto"/>
              <w:jc w:val="center"/>
              <w:rPr>
                <w:rFonts w:ascii="宋体" w:hAnsi="宋体"/>
              </w:rPr>
            </w:pPr>
          </w:p>
        </w:tc>
        <w:tc>
          <w:tcPr>
            <w:tcW w:w="1131" w:type="dxa"/>
          </w:tcPr>
          <w:p w14:paraId="19463F44" w14:textId="77777777" w:rsidR="00E905E3" w:rsidRPr="008156DD" w:rsidRDefault="00E905E3">
            <w:pPr>
              <w:spacing w:line="360" w:lineRule="auto"/>
              <w:jc w:val="center"/>
              <w:rPr>
                <w:rFonts w:ascii="宋体" w:hAnsi="宋体"/>
              </w:rPr>
            </w:pPr>
          </w:p>
        </w:tc>
        <w:tc>
          <w:tcPr>
            <w:tcW w:w="1283" w:type="dxa"/>
            <w:vAlign w:val="center"/>
          </w:tcPr>
          <w:p w14:paraId="36F5DBB6" w14:textId="77777777" w:rsidR="00E905E3" w:rsidRPr="008156DD" w:rsidRDefault="00E905E3">
            <w:pPr>
              <w:spacing w:line="360" w:lineRule="auto"/>
              <w:jc w:val="center"/>
              <w:rPr>
                <w:rFonts w:ascii="宋体" w:hAnsi="宋体"/>
              </w:rPr>
            </w:pPr>
          </w:p>
        </w:tc>
        <w:tc>
          <w:tcPr>
            <w:tcW w:w="1395" w:type="dxa"/>
            <w:vAlign w:val="center"/>
          </w:tcPr>
          <w:p w14:paraId="10FA9DF3" w14:textId="77777777" w:rsidR="00E905E3" w:rsidRPr="008156DD" w:rsidRDefault="00E905E3">
            <w:pPr>
              <w:spacing w:line="360" w:lineRule="auto"/>
              <w:jc w:val="center"/>
              <w:rPr>
                <w:rFonts w:ascii="宋体" w:hAnsi="宋体"/>
              </w:rPr>
            </w:pPr>
          </w:p>
        </w:tc>
        <w:tc>
          <w:tcPr>
            <w:tcW w:w="1326" w:type="dxa"/>
            <w:vAlign w:val="center"/>
          </w:tcPr>
          <w:p w14:paraId="798A3C08" w14:textId="77777777" w:rsidR="00E905E3" w:rsidRPr="008156DD" w:rsidRDefault="00E905E3">
            <w:pPr>
              <w:spacing w:line="360" w:lineRule="auto"/>
              <w:jc w:val="center"/>
              <w:rPr>
                <w:rFonts w:ascii="宋体" w:hAnsi="宋体"/>
              </w:rPr>
            </w:pPr>
          </w:p>
        </w:tc>
        <w:tc>
          <w:tcPr>
            <w:tcW w:w="1326" w:type="dxa"/>
          </w:tcPr>
          <w:p w14:paraId="472DE70E" w14:textId="77777777" w:rsidR="00E905E3" w:rsidRPr="008156DD" w:rsidRDefault="00E905E3">
            <w:pPr>
              <w:spacing w:line="360" w:lineRule="auto"/>
              <w:jc w:val="center"/>
              <w:rPr>
                <w:rFonts w:ascii="宋体" w:hAnsi="宋体"/>
              </w:rPr>
            </w:pPr>
          </w:p>
        </w:tc>
      </w:tr>
      <w:tr w:rsidR="00E905E3" w:rsidRPr="008156DD" w14:paraId="005EEC57" w14:textId="77777777">
        <w:trPr>
          <w:trHeight w:val="580"/>
          <w:jc w:val="center"/>
        </w:trPr>
        <w:tc>
          <w:tcPr>
            <w:tcW w:w="1679" w:type="dxa"/>
            <w:vAlign w:val="center"/>
          </w:tcPr>
          <w:p w14:paraId="49E87EB2" w14:textId="77777777" w:rsidR="00E905E3" w:rsidRPr="008156DD" w:rsidRDefault="00E905E3">
            <w:pPr>
              <w:spacing w:line="360" w:lineRule="auto"/>
              <w:jc w:val="center"/>
              <w:rPr>
                <w:rFonts w:ascii="宋体" w:hAnsi="宋体"/>
              </w:rPr>
            </w:pPr>
          </w:p>
        </w:tc>
        <w:tc>
          <w:tcPr>
            <w:tcW w:w="1119" w:type="dxa"/>
            <w:vAlign w:val="center"/>
          </w:tcPr>
          <w:p w14:paraId="775159D6" w14:textId="77777777" w:rsidR="00E905E3" w:rsidRPr="008156DD" w:rsidRDefault="00E905E3">
            <w:pPr>
              <w:spacing w:line="360" w:lineRule="auto"/>
              <w:jc w:val="center"/>
              <w:rPr>
                <w:rFonts w:ascii="宋体" w:hAnsi="宋体"/>
              </w:rPr>
            </w:pPr>
          </w:p>
        </w:tc>
        <w:tc>
          <w:tcPr>
            <w:tcW w:w="1131" w:type="dxa"/>
          </w:tcPr>
          <w:p w14:paraId="06F06B85" w14:textId="77777777" w:rsidR="00E905E3" w:rsidRPr="008156DD" w:rsidRDefault="00E905E3">
            <w:pPr>
              <w:spacing w:line="360" w:lineRule="auto"/>
              <w:jc w:val="center"/>
              <w:rPr>
                <w:rFonts w:ascii="宋体" w:hAnsi="宋体"/>
              </w:rPr>
            </w:pPr>
          </w:p>
        </w:tc>
        <w:tc>
          <w:tcPr>
            <w:tcW w:w="1283" w:type="dxa"/>
            <w:vAlign w:val="center"/>
          </w:tcPr>
          <w:p w14:paraId="50597BB2" w14:textId="77777777" w:rsidR="00E905E3" w:rsidRPr="008156DD" w:rsidRDefault="00E905E3">
            <w:pPr>
              <w:spacing w:line="360" w:lineRule="auto"/>
              <w:jc w:val="center"/>
              <w:rPr>
                <w:rFonts w:ascii="宋体" w:hAnsi="宋体"/>
              </w:rPr>
            </w:pPr>
          </w:p>
        </w:tc>
        <w:tc>
          <w:tcPr>
            <w:tcW w:w="1395" w:type="dxa"/>
            <w:vAlign w:val="center"/>
          </w:tcPr>
          <w:p w14:paraId="13EB4637" w14:textId="77777777" w:rsidR="00E905E3" w:rsidRPr="008156DD" w:rsidRDefault="00E905E3">
            <w:pPr>
              <w:spacing w:line="360" w:lineRule="auto"/>
              <w:jc w:val="center"/>
              <w:rPr>
                <w:rFonts w:ascii="宋体" w:hAnsi="宋体"/>
              </w:rPr>
            </w:pPr>
          </w:p>
        </w:tc>
        <w:tc>
          <w:tcPr>
            <w:tcW w:w="1326" w:type="dxa"/>
            <w:vAlign w:val="center"/>
          </w:tcPr>
          <w:p w14:paraId="43F16AB2" w14:textId="77777777" w:rsidR="00E905E3" w:rsidRPr="008156DD" w:rsidRDefault="00E905E3">
            <w:pPr>
              <w:spacing w:line="360" w:lineRule="auto"/>
              <w:jc w:val="center"/>
              <w:rPr>
                <w:rFonts w:ascii="宋体" w:hAnsi="宋体"/>
              </w:rPr>
            </w:pPr>
          </w:p>
        </w:tc>
        <w:tc>
          <w:tcPr>
            <w:tcW w:w="1326" w:type="dxa"/>
          </w:tcPr>
          <w:p w14:paraId="1F9709C7" w14:textId="77777777" w:rsidR="00E905E3" w:rsidRPr="008156DD" w:rsidRDefault="00E905E3">
            <w:pPr>
              <w:spacing w:line="360" w:lineRule="auto"/>
              <w:jc w:val="center"/>
              <w:rPr>
                <w:rFonts w:ascii="宋体" w:hAnsi="宋体"/>
              </w:rPr>
            </w:pPr>
          </w:p>
        </w:tc>
      </w:tr>
      <w:tr w:rsidR="00E905E3" w:rsidRPr="008156DD" w14:paraId="6D7FD5C8" w14:textId="77777777">
        <w:trPr>
          <w:trHeight w:val="580"/>
          <w:jc w:val="center"/>
        </w:trPr>
        <w:tc>
          <w:tcPr>
            <w:tcW w:w="1679" w:type="dxa"/>
            <w:vAlign w:val="center"/>
          </w:tcPr>
          <w:p w14:paraId="549D7F4D" w14:textId="77777777" w:rsidR="00E905E3" w:rsidRPr="008156DD" w:rsidRDefault="00E905E3">
            <w:pPr>
              <w:spacing w:line="360" w:lineRule="auto"/>
              <w:jc w:val="center"/>
              <w:rPr>
                <w:rFonts w:ascii="宋体" w:hAnsi="宋体"/>
              </w:rPr>
            </w:pPr>
          </w:p>
        </w:tc>
        <w:tc>
          <w:tcPr>
            <w:tcW w:w="1119" w:type="dxa"/>
            <w:vAlign w:val="center"/>
          </w:tcPr>
          <w:p w14:paraId="39298192" w14:textId="77777777" w:rsidR="00E905E3" w:rsidRPr="008156DD" w:rsidRDefault="00E905E3">
            <w:pPr>
              <w:spacing w:line="360" w:lineRule="auto"/>
              <w:jc w:val="center"/>
              <w:rPr>
                <w:rFonts w:ascii="宋体" w:hAnsi="宋体"/>
              </w:rPr>
            </w:pPr>
          </w:p>
        </w:tc>
        <w:tc>
          <w:tcPr>
            <w:tcW w:w="1131" w:type="dxa"/>
          </w:tcPr>
          <w:p w14:paraId="085C82AD" w14:textId="77777777" w:rsidR="00E905E3" w:rsidRPr="008156DD" w:rsidRDefault="00E905E3">
            <w:pPr>
              <w:spacing w:line="360" w:lineRule="auto"/>
              <w:jc w:val="center"/>
              <w:rPr>
                <w:rFonts w:ascii="宋体" w:hAnsi="宋体"/>
              </w:rPr>
            </w:pPr>
          </w:p>
        </w:tc>
        <w:tc>
          <w:tcPr>
            <w:tcW w:w="1283" w:type="dxa"/>
            <w:vAlign w:val="center"/>
          </w:tcPr>
          <w:p w14:paraId="600DE902" w14:textId="77777777" w:rsidR="00E905E3" w:rsidRPr="008156DD" w:rsidRDefault="00E905E3">
            <w:pPr>
              <w:spacing w:line="360" w:lineRule="auto"/>
              <w:jc w:val="center"/>
              <w:rPr>
                <w:rFonts w:ascii="宋体" w:hAnsi="宋体"/>
              </w:rPr>
            </w:pPr>
          </w:p>
        </w:tc>
        <w:tc>
          <w:tcPr>
            <w:tcW w:w="1395" w:type="dxa"/>
            <w:vAlign w:val="center"/>
          </w:tcPr>
          <w:p w14:paraId="10B0DA7B" w14:textId="77777777" w:rsidR="00E905E3" w:rsidRPr="008156DD" w:rsidRDefault="00E905E3">
            <w:pPr>
              <w:spacing w:line="360" w:lineRule="auto"/>
              <w:jc w:val="center"/>
              <w:rPr>
                <w:rFonts w:ascii="宋体" w:hAnsi="宋体"/>
              </w:rPr>
            </w:pPr>
          </w:p>
        </w:tc>
        <w:tc>
          <w:tcPr>
            <w:tcW w:w="1326" w:type="dxa"/>
            <w:vAlign w:val="center"/>
          </w:tcPr>
          <w:p w14:paraId="6BBA519C" w14:textId="77777777" w:rsidR="00E905E3" w:rsidRPr="008156DD" w:rsidRDefault="00E905E3">
            <w:pPr>
              <w:spacing w:line="360" w:lineRule="auto"/>
              <w:jc w:val="center"/>
              <w:rPr>
                <w:rFonts w:ascii="宋体" w:hAnsi="宋体"/>
              </w:rPr>
            </w:pPr>
          </w:p>
        </w:tc>
        <w:tc>
          <w:tcPr>
            <w:tcW w:w="1326" w:type="dxa"/>
          </w:tcPr>
          <w:p w14:paraId="65D9BEF6" w14:textId="77777777" w:rsidR="00E905E3" w:rsidRPr="008156DD" w:rsidRDefault="00E905E3">
            <w:pPr>
              <w:spacing w:line="360" w:lineRule="auto"/>
              <w:jc w:val="center"/>
              <w:rPr>
                <w:rFonts w:ascii="宋体" w:hAnsi="宋体"/>
              </w:rPr>
            </w:pPr>
          </w:p>
        </w:tc>
      </w:tr>
    </w:tbl>
    <w:p w14:paraId="5C394181" w14:textId="77777777" w:rsidR="00E905E3" w:rsidRPr="008156DD" w:rsidRDefault="00000000">
      <w:pPr>
        <w:spacing w:line="360" w:lineRule="auto"/>
        <w:rPr>
          <w:rFonts w:ascii="宋体" w:hAnsi="宋体"/>
        </w:rPr>
      </w:pPr>
      <w:r w:rsidRPr="008156DD">
        <w:rPr>
          <w:rFonts w:ascii="宋体" w:hAnsi="宋体" w:hint="eastAsia"/>
        </w:rPr>
        <w:t>供应商承诺：</w:t>
      </w:r>
      <w:r w:rsidRPr="008156DD">
        <w:rPr>
          <w:rFonts w:ascii="宋体" w:hAnsi="宋体"/>
        </w:rPr>
        <w:t>项目周期内实施人员</w:t>
      </w:r>
      <w:r w:rsidRPr="008156DD">
        <w:rPr>
          <w:rFonts w:ascii="宋体" w:hAnsi="宋体" w:hint="eastAsia"/>
        </w:rPr>
        <w:t>保持</w:t>
      </w:r>
      <w:r w:rsidRPr="008156DD">
        <w:rPr>
          <w:rFonts w:ascii="宋体" w:hAnsi="宋体"/>
        </w:rPr>
        <w:t>稳定，项目核心人员不发生变动</w:t>
      </w:r>
      <w:r w:rsidRPr="008156DD">
        <w:rPr>
          <w:rFonts w:ascii="宋体" w:hAnsi="宋体" w:hint="eastAsia"/>
        </w:rPr>
        <w:t>。</w:t>
      </w:r>
    </w:p>
    <w:p w14:paraId="1B92E8C7" w14:textId="77777777" w:rsidR="00E905E3" w:rsidRPr="008156DD" w:rsidRDefault="00E905E3">
      <w:pPr>
        <w:spacing w:line="360" w:lineRule="auto"/>
        <w:rPr>
          <w:rFonts w:ascii="宋体" w:hAnsi="宋体"/>
          <w:u w:val="single"/>
        </w:rPr>
      </w:pPr>
    </w:p>
    <w:p w14:paraId="6DF8D7E2" w14:textId="77777777" w:rsidR="00E905E3" w:rsidRPr="008156DD" w:rsidRDefault="00000000">
      <w:pPr>
        <w:autoSpaceDE w:val="0"/>
        <w:autoSpaceDN w:val="0"/>
        <w:adjustRightInd w:val="0"/>
        <w:snapToGrid w:val="0"/>
        <w:spacing w:before="25" w:after="25" w:line="360" w:lineRule="auto"/>
        <w:rPr>
          <w:rFonts w:ascii="宋体" w:hAnsi="宋体"/>
          <w:lang w:val="zh-CN"/>
        </w:rPr>
      </w:pPr>
      <w:bookmarkStart w:id="907" w:name="_Toc202069433"/>
      <w:bookmarkStart w:id="908" w:name="_Toc53722879"/>
      <w:bookmarkStart w:id="909" w:name="_Toc177189259"/>
      <w:bookmarkStart w:id="910" w:name="_Toc201995955"/>
      <w:bookmarkStart w:id="911" w:name="_Toc194888466"/>
      <w:bookmarkStart w:id="912" w:name="_Toc178491538"/>
      <w:bookmarkStart w:id="913" w:name="_Toc176882566"/>
      <w:bookmarkStart w:id="914" w:name="_Toc194883192"/>
      <w:bookmarkStart w:id="915" w:name="_Toc182205344"/>
      <w:bookmarkStart w:id="916" w:name="_Toc287280331"/>
      <w:bookmarkStart w:id="917" w:name="_Toc177817358"/>
      <w:bookmarkStart w:id="918" w:name="_Toc205612716"/>
      <w:bookmarkStart w:id="919" w:name="_Toc205612645"/>
      <w:bookmarkStart w:id="920" w:name="_Toc70687214"/>
      <w:bookmarkStart w:id="921" w:name="_Toc182802969"/>
      <w:bookmarkStart w:id="922" w:name="_Toc182802853"/>
      <w:bookmarkStart w:id="923" w:name="_Toc287280582"/>
      <w:bookmarkStart w:id="924" w:name="_Toc182205201"/>
      <w:bookmarkStart w:id="925" w:name="_Toc182802769"/>
      <w:bookmarkStart w:id="926" w:name="_Toc177995498"/>
      <w:bookmarkStart w:id="927" w:name="_Toc181504490"/>
      <w:bookmarkStart w:id="928" w:name="_Toc181864914"/>
      <w:r w:rsidRPr="008156DD">
        <w:rPr>
          <w:rFonts w:ascii="宋体" w:hAnsi="宋体" w:hint="eastAsia"/>
          <w:lang w:val="zh-CN"/>
        </w:rPr>
        <w:t xml:space="preserve">授权代表（签字）：____________                          </w:t>
      </w:r>
    </w:p>
    <w:p w14:paraId="7E7EDEC7" w14:textId="77777777" w:rsidR="00E905E3" w:rsidRPr="008156DD" w:rsidRDefault="00000000">
      <w:pPr>
        <w:autoSpaceDE w:val="0"/>
        <w:autoSpaceDN w:val="0"/>
        <w:adjustRightInd w:val="0"/>
        <w:snapToGrid w:val="0"/>
        <w:spacing w:before="25" w:after="25" w:line="360" w:lineRule="auto"/>
        <w:rPr>
          <w:rFonts w:ascii="宋体" w:hAnsi="宋体"/>
          <w:lang w:val="zh-CN"/>
        </w:rPr>
      </w:pPr>
      <w:r w:rsidRPr="008156DD">
        <w:rPr>
          <w:rFonts w:ascii="宋体" w:hAnsi="宋体" w:hint="eastAsia"/>
          <w:lang w:val="zh-CN"/>
        </w:rPr>
        <w:t>投标人名称</w:t>
      </w:r>
      <w:r w:rsidRPr="008156DD">
        <w:rPr>
          <w:rFonts w:ascii="宋体" w:hAnsi="宋体" w:hint="eastAsia"/>
        </w:rPr>
        <w:t>（盖章）</w:t>
      </w:r>
      <w:r w:rsidRPr="008156DD">
        <w:rPr>
          <w:rFonts w:ascii="宋体" w:hAnsi="宋体" w:hint="eastAsia"/>
          <w:lang w:val="zh-CN"/>
        </w:rPr>
        <w:t>:    ____________</w:t>
      </w:r>
    </w:p>
    <w:p w14:paraId="643564DD" w14:textId="77777777" w:rsidR="00E905E3" w:rsidRPr="008156DD" w:rsidRDefault="00000000">
      <w:pPr>
        <w:spacing w:line="360" w:lineRule="auto"/>
        <w:rPr>
          <w:rFonts w:ascii="宋体" w:hAnsi="宋体"/>
        </w:rPr>
      </w:pPr>
      <w:r w:rsidRPr="008156DD">
        <w:rPr>
          <w:rFonts w:ascii="宋体" w:hAnsi="宋体" w:hint="eastAsia"/>
        </w:rPr>
        <w:t>日期：</w:t>
      </w:r>
      <w:r w:rsidRPr="008156DD">
        <w:rPr>
          <w:rFonts w:ascii="宋体" w:hAnsi="宋体"/>
        </w:rPr>
        <w:t>_____</w:t>
      </w:r>
      <w:r w:rsidRPr="008156DD">
        <w:rPr>
          <w:rFonts w:ascii="宋体" w:hAnsi="宋体" w:hint="eastAsia"/>
        </w:rPr>
        <w:t>年</w:t>
      </w:r>
      <w:r w:rsidRPr="008156DD">
        <w:rPr>
          <w:rFonts w:ascii="宋体" w:hAnsi="宋体"/>
        </w:rPr>
        <w:t>______</w:t>
      </w:r>
      <w:r w:rsidRPr="008156DD">
        <w:rPr>
          <w:rFonts w:ascii="宋体" w:hAnsi="宋体" w:hint="eastAsia"/>
        </w:rPr>
        <w:t>月</w:t>
      </w:r>
      <w:r w:rsidRPr="008156DD">
        <w:rPr>
          <w:rFonts w:ascii="宋体" w:hAnsi="宋体"/>
        </w:rPr>
        <w:t>______</w:t>
      </w:r>
      <w:r w:rsidRPr="008156DD">
        <w:rPr>
          <w:rFonts w:ascii="宋体" w:hAnsi="宋体" w:hint="eastAsia"/>
        </w:rPr>
        <w:t>日</w:t>
      </w:r>
    </w:p>
    <w:p w14:paraId="6F6B53C4" w14:textId="77777777" w:rsidR="00E905E3" w:rsidRPr="008156DD" w:rsidRDefault="00000000">
      <w:pPr>
        <w:spacing w:line="360" w:lineRule="auto"/>
        <w:rPr>
          <w:rFonts w:ascii="宋体" w:hAnsi="宋体"/>
          <w:b/>
          <w:bCs/>
          <w:sz w:val="28"/>
          <w:szCs w:val="28"/>
        </w:rPr>
      </w:pPr>
      <w:r w:rsidRPr="008156DD">
        <w:rPr>
          <w:rFonts w:ascii="宋体" w:hAnsi="宋体"/>
          <w:u w:val="single"/>
        </w:rPr>
        <w:br w:type="page"/>
      </w:r>
      <w:bookmarkStart w:id="929" w:name="_Toc449646783"/>
      <w:bookmarkStart w:id="930" w:name="_Toc486089926"/>
      <w:r w:rsidRPr="008156DD">
        <w:rPr>
          <w:rFonts w:ascii="宋体" w:hAnsi="宋体"/>
          <w:b/>
          <w:bCs/>
          <w:sz w:val="28"/>
          <w:szCs w:val="28"/>
        </w:rPr>
        <w:lastRenderedPageBreak/>
        <w:t>9.2团队</w:t>
      </w:r>
      <w:r w:rsidRPr="008156DD">
        <w:rPr>
          <w:rFonts w:ascii="宋体" w:hAnsi="宋体" w:hint="eastAsia"/>
          <w:b/>
          <w:bCs/>
          <w:sz w:val="28"/>
          <w:szCs w:val="28"/>
        </w:rPr>
        <w:t>主要成员</w:t>
      </w:r>
      <w:r w:rsidRPr="008156DD">
        <w:rPr>
          <w:rFonts w:ascii="宋体" w:hAnsi="宋体"/>
          <w:b/>
          <w:bCs/>
          <w:sz w:val="28"/>
          <w:szCs w:val="28"/>
        </w:rPr>
        <w:t>简历表</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E905E3" w:rsidRPr="008156DD" w14:paraId="327A3230" w14:textId="77777777">
        <w:trPr>
          <w:trHeight w:val="522"/>
          <w:jc w:val="center"/>
        </w:trPr>
        <w:tc>
          <w:tcPr>
            <w:tcW w:w="1566" w:type="dxa"/>
            <w:vAlign w:val="center"/>
          </w:tcPr>
          <w:p w14:paraId="03796C1C" w14:textId="77777777" w:rsidR="00E905E3" w:rsidRPr="008156DD" w:rsidRDefault="00000000">
            <w:pPr>
              <w:spacing w:line="360" w:lineRule="auto"/>
              <w:jc w:val="center"/>
              <w:rPr>
                <w:rFonts w:ascii="宋体" w:hAnsi="宋体"/>
                <w:caps/>
              </w:rPr>
            </w:pPr>
            <w:r w:rsidRPr="008156DD">
              <w:rPr>
                <w:rFonts w:ascii="宋体" w:hAnsi="宋体"/>
                <w:caps/>
              </w:rPr>
              <w:t>姓名</w:t>
            </w:r>
          </w:p>
        </w:tc>
        <w:tc>
          <w:tcPr>
            <w:tcW w:w="1240" w:type="dxa"/>
            <w:vAlign w:val="center"/>
          </w:tcPr>
          <w:p w14:paraId="643522D8" w14:textId="77777777" w:rsidR="00E905E3" w:rsidRPr="008156DD" w:rsidRDefault="00E905E3">
            <w:pPr>
              <w:spacing w:line="360" w:lineRule="auto"/>
              <w:jc w:val="center"/>
              <w:rPr>
                <w:rFonts w:ascii="宋体" w:hAnsi="宋体"/>
                <w:caps/>
              </w:rPr>
            </w:pPr>
          </w:p>
        </w:tc>
        <w:tc>
          <w:tcPr>
            <w:tcW w:w="1639" w:type="dxa"/>
            <w:vAlign w:val="center"/>
          </w:tcPr>
          <w:p w14:paraId="6586ACE8" w14:textId="77777777" w:rsidR="00E905E3" w:rsidRPr="008156DD" w:rsidRDefault="00000000">
            <w:pPr>
              <w:spacing w:line="360" w:lineRule="auto"/>
              <w:jc w:val="center"/>
              <w:rPr>
                <w:rFonts w:ascii="宋体" w:hAnsi="宋体"/>
                <w:caps/>
              </w:rPr>
            </w:pPr>
            <w:r w:rsidRPr="008156DD">
              <w:rPr>
                <w:rFonts w:ascii="宋体" w:hAnsi="宋体"/>
                <w:caps/>
              </w:rPr>
              <w:t>年龄</w:t>
            </w:r>
          </w:p>
        </w:tc>
        <w:tc>
          <w:tcPr>
            <w:tcW w:w="1453" w:type="dxa"/>
            <w:vAlign w:val="center"/>
          </w:tcPr>
          <w:p w14:paraId="7AA42475" w14:textId="77777777" w:rsidR="00E905E3" w:rsidRPr="008156DD" w:rsidRDefault="00E905E3">
            <w:pPr>
              <w:spacing w:line="360" w:lineRule="auto"/>
              <w:jc w:val="center"/>
              <w:rPr>
                <w:rFonts w:ascii="宋体" w:hAnsi="宋体"/>
                <w:caps/>
              </w:rPr>
            </w:pPr>
          </w:p>
        </w:tc>
        <w:tc>
          <w:tcPr>
            <w:tcW w:w="2104" w:type="dxa"/>
            <w:gridSpan w:val="2"/>
            <w:vAlign w:val="center"/>
          </w:tcPr>
          <w:p w14:paraId="06179717" w14:textId="77777777" w:rsidR="00E905E3" w:rsidRPr="008156DD" w:rsidRDefault="00000000">
            <w:pPr>
              <w:spacing w:line="360" w:lineRule="auto"/>
              <w:jc w:val="center"/>
              <w:rPr>
                <w:rFonts w:ascii="宋体" w:hAnsi="宋体"/>
                <w:caps/>
              </w:rPr>
            </w:pPr>
            <w:r w:rsidRPr="008156DD">
              <w:rPr>
                <w:rFonts w:ascii="宋体" w:hAnsi="宋体"/>
                <w:caps/>
              </w:rPr>
              <w:t>身份证号码</w:t>
            </w:r>
          </w:p>
        </w:tc>
        <w:tc>
          <w:tcPr>
            <w:tcW w:w="932" w:type="dxa"/>
            <w:vAlign w:val="center"/>
          </w:tcPr>
          <w:p w14:paraId="520C0720" w14:textId="77777777" w:rsidR="00E905E3" w:rsidRPr="008156DD" w:rsidRDefault="00E905E3">
            <w:pPr>
              <w:spacing w:line="360" w:lineRule="auto"/>
              <w:jc w:val="center"/>
              <w:rPr>
                <w:rFonts w:ascii="宋体" w:hAnsi="宋体"/>
                <w:caps/>
              </w:rPr>
            </w:pPr>
          </w:p>
        </w:tc>
      </w:tr>
      <w:tr w:rsidR="00E905E3" w:rsidRPr="008156DD" w14:paraId="7D243A04" w14:textId="77777777">
        <w:trPr>
          <w:trHeight w:val="444"/>
          <w:jc w:val="center"/>
        </w:trPr>
        <w:tc>
          <w:tcPr>
            <w:tcW w:w="1566" w:type="dxa"/>
            <w:vAlign w:val="center"/>
          </w:tcPr>
          <w:p w14:paraId="14E433EE" w14:textId="77777777" w:rsidR="00E905E3" w:rsidRPr="008156DD" w:rsidRDefault="00000000">
            <w:pPr>
              <w:spacing w:line="360" w:lineRule="auto"/>
              <w:jc w:val="center"/>
              <w:rPr>
                <w:rFonts w:ascii="宋体" w:hAnsi="宋体"/>
              </w:rPr>
            </w:pPr>
            <w:r w:rsidRPr="008156DD">
              <w:rPr>
                <w:rFonts w:ascii="宋体" w:hAnsi="宋体"/>
              </w:rPr>
              <w:t>毕业学校</w:t>
            </w:r>
          </w:p>
        </w:tc>
        <w:tc>
          <w:tcPr>
            <w:tcW w:w="4332" w:type="dxa"/>
            <w:gridSpan w:val="3"/>
            <w:vAlign w:val="center"/>
          </w:tcPr>
          <w:p w14:paraId="11A8F8CC" w14:textId="77777777" w:rsidR="00E905E3" w:rsidRPr="008156DD" w:rsidRDefault="00E905E3">
            <w:pPr>
              <w:spacing w:line="360" w:lineRule="auto"/>
              <w:jc w:val="center"/>
              <w:rPr>
                <w:rFonts w:ascii="宋体" w:hAnsi="宋体"/>
              </w:rPr>
            </w:pPr>
          </w:p>
        </w:tc>
        <w:tc>
          <w:tcPr>
            <w:tcW w:w="2104" w:type="dxa"/>
            <w:gridSpan w:val="2"/>
            <w:vAlign w:val="center"/>
          </w:tcPr>
          <w:p w14:paraId="1A5D5A97" w14:textId="77777777" w:rsidR="00E905E3" w:rsidRPr="008156DD" w:rsidRDefault="00000000">
            <w:pPr>
              <w:spacing w:line="360" w:lineRule="auto"/>
              <w:jc w:val="center"/>
              <w:rPr>
                <w:rFonts w:ascii="宋体" w:hAnsi="宋体"/>
              </w:rPr>
            </w:pPr>
            <w:r w:rsidRPr="008156DD">
              <w:rPr>
                <w:rFonts w:ascii="宋体" w:hAnsi="宋体"/>
              </w:rPr>
              <w:t>专业</w:t>
            </w:r>
          </w:p>
        </w:tc>
        <w:tc>
          <w:tcPr>
            <w:tcW w:w="932" w:type="dxa"/>
            <w:vAlign w:val="center"/>
          </w:tcPr>
          <w:p w14:paraId="0A691A57" w14:textId="77777777" w:rsidR="00E905E3" w:rsidRPr="008156DD" w:rsidRDefault="00E905E3">
            <w:pPr>
              <w:spacing w:line="360" w:lineRule="auto"/>
              <w:jc w:val="center"/>
              <w:rPr>
                <w:rFonts w:ascii="宋体" w:hAnsi="宋体"/>
              </w:rPr>
            </w:pPr>
          </w:p>
        </w:tc>
      </w:tr>
      <w:tr w:rsidR="00E905E3" w:rsidRPr="008156DD" w14:paraId="0580FB46" w14:textId="77777777">
        <w:trPr>
          <w:trHeight w:val="450"/>
          <w:jc w:val="center"/>
        </w:trPr>
        <w:tc>
          <w:tcPr>
            <w:tcW w:w="1566" w:type="dxa"/>
            <w:vAlign w:val="center"/>
          </w:tcPr>
          <w:p w14:paraId="71D2B76B" w14:textId="77777777" w:rsidR="00E905E3" w:rsidRPr="008156DD" w:rsidRDefault="00000000">
            <w:pPr>
              <w:spacing w:line="360" w:lineRule="auto"/>
              <w:jc w:val="center"/>
              <w:rPr>
                <w:rFonts w:ascii="宋体" w:hAnsi="宋体"/>
              </w:rPr>
            </w:pPr>
            <w:r w:rsidRPr="008156DD">
              <w:rPr>
                <w:rFonts w:ascii="宋体" w:hAnsi="宋体"/>
              </w:rPr>
              <w:t>学历</w:t>
            </w:r>
          </w:p>
        </w:tc>
        <w:tc>
          <w:tcPr>
            <w:tcW w:w="1240" w:type="dxa"/>
            <w:vAlign w:val="center"/>
          </w:tcPr>
          <w:p w14:paraId="3BD36966" w14:textId="77777777" w:rsidR="00E905E3" w:rsidRPr="008156DD" w:rsidRDefault="00E905E3">
            <w:pPr>
              <w:spacing w:line="360" w:lineRule="auto"/>
              <w:jc w:val="center"/>
              <w:rPr>
                <w:rFonts w:ascii="宋体" w:hAnsi="宋体"/>
              </w:rPr>
            </w:pPr>
          </w:p>
        </w:tc>
        <w:tc>
          <w:tcPr>
            <w:tcW w:w="1639" w:type="dxa"/>
            <w:vAlign w:val="center"/>
          </w:tcPr>
          <w:p w14:paraId="387F4CB1" w14:textId="77777777" w:rsidR="00E905E3" w:rsidRPr="008156DD" w:rsidRDefault="00000000">
            <w:pPr>
              <w:spacing w:line="360" w:lineRule="auto"/>
              <w:jc w:val="center"/>
              <w:rPr>
                <w:rFonts w:ascii="宋体" w:hAnsi="宋体"/>
              </w:rPr>
            </w:pPr>
            <w:r w:rsidRPr="008156DD">
              <w:rPr>
                <w:rFonts w:ascii="宋体" w:hAnsi="宋体"/>
              </w:rPr>
              <w:t>职称</w:t>
            </w:r>
          </w:p>
        </w:tc>
        <w:tc>
          <w:tcPr>
            <w:tcW w:w="1453" w:type="dxa"/>
            <w:vAlign w:val="center"/>
          </w:tcPr>
          <w:p w14:paraId="06ADE597" w14:textId="77777777" w:rsidR="00E905E3" w:rsidRPr="008156DD" w:rsidRDefault="00E905E3">
            <w:pPr>
              <w:spacing w:line="360" w:lineRule="auto"/>
              <w:jc w:val="center"/>
              <w:rPr>
                <w:rFonts w:ascii="宋体" w:hAnsi="宋体"/>
              </w:rPr>
            </w:pPr>
          </w:p>
        </w:tc>
        <w:tc>
          <w:tcPr>
            <w:tcW w:w="2104" w:type="dxa"/>
            <w:gridSpan w:val="2"/>
            <w:vAlign w:val="center"/>
          </w:tcPr>
          <w:p w14:paraId="584D89AD" w14:textId="77777777" w:rsidR="00E905E3" w:rsidRPr="008156DD" w:rsidRDefault="00000000">
            <w:pPr>
              <w:spacing w:line="360" w:lineRule="auto"/>
              <w:jc w:val="center"/>
              <w:rPr>
                <w:rFonts w:ascii="宋体" w:hAnsi="宋体"/>
              </w:rPr>
            </w:pPr>
            <w:r w:rsidRPr="008156DD">
              <w:rPr>
                <w:rFonts w:ascii="宋体" w:hAnsi="宋体"/>
              </w:rPr>
              <w:t>职务</w:t>
            </w:r>
          </w:p>
        </w:tc>
        <w:tc>
          <w:tcPr>
            <w:tcW w:w="932" w:type="dxa"/>
            <w:vAlign w:val="center"/>
          </w:tcPr>
          <w:p w14:paraId="31A7980D" w14:textId="77777777" w:rsidR="00E905E3" w:rsidRPr="008156DD" w:rsidRDefault="00E905E3">
            <w:pPr>
              <w:spacing w:line="360" w:lineRule="auto"/>
              <w:jc w:val="center"/>
              <w:rPr>
                <w:rFonts w:ascii="宋体" w:hAnsi="宋体"/>
              </w:rPr>
            </w:pPr>
          </w:p>
        </w:tc>
      </w:tr>
      <w:tr w:rsidR="00E905E3" w:rsidRPr="008156DD" w14:paraId="4D7E85EB" w14:textId="77777777">
        <w:trPr>
          <w:jc w:val="center"/>
        </w:trPr>
        <w:tc>
          <w:tcPr>
            <w:tcW w:w="1566" w:type="dxa"/>
            <w:vAlign w:val="center"/>
          </w:tcPr>
          <w:p w14:paraId="40346A05" w14:textId="77777777" w:rsidR="00E905E3" w:rsidRPr="008156DD" w:rsidRDefault="00000000">
            <w:pPr>
              <w:spacing w:line="360" w:lineRule="auto"/>
              <w:jc w:val="center"/>
              <w:rPr>
                <w:rFonts w:ascii="宋体" w:hAnsi="宋体"/>
              </w:rPr>
            </w:pPr>
            <w:r w:rsidRPr="008156DD">
              <w:rPr>
                <w:rFonts w:ascii="宋体" w:hAnsi="宋体"/>
              </w:rPr>
              <w:t>现所在机构或部门</w:t>
            </w:r>
          </w:p>
        </w:tc>
        <w:tc>
          <w:tcPr>
            <w:tcW w:w="4332" w:type="dxa"/>
            <w:gridSpan w:val="3"/>
            <w:vAlign w:val="center"/>
          </w:tcPr>
          <w:p w14:paraId="35D4277F" w14:textId="77777777" w:rsidR="00E905E3" w:rsidRPr="008156DD" w:rsidRDefault="00E905E3">
            <w:pPr>
              <w:spacing w:line="360" w:lineRule="auto"/>
              <w:jc w:val="center"/>
              <w:rPr>
                <w:rFonts w:ascii="宋体" w:hAnsi="宋体"/>
              </w:rPr>
            </w:pPr>
          </w:p>
        </w:tc>
        <w:tc>
          <w:tcPr>
            <w:tcW w:w="2104" w:type="dxa"/>
            <w:gridSpan w:val="2"/>
            <w:vAlign w:val="center"/>
          </w:tcPr>
          <w:p w14:paraId="26FBF945" w14:textId="77777777" w:rsidR="00E905E3" w:rsidRPr="008156DD" w:rsidRDefault="00000000">
            <w:pPr>
              <w:spacing w:line="360" w:lineRule="auto"/>
              <w:jc w:val="center"/>
              <w:rPr>
                <w:rFonts w:ascii="宋体" w:hAnsi="宋体"/>
              </w:rPr>
            </w:pPr>
            <w:r w:rsidRPr="008156DD">
              <w:rPr>
                <w:rFonts w:ascii="宋体" w:hAnsi="宋体"/>
              </w:rPr>
              <w:t>相关工作年限</w:t>
            </w:r>
          </w:p>
        </w:tc>
        <w:tc>
          <w:tcPr>
            <w:tcW w:w="932" w:type="dxa"/>
            <w:vAlign w:val="center"/>
          </w:tcPr>
          <w:p w14:paraId="2B96A682" w14:textId="77777777" w:rsidR="00E905E3" w:rsidRPr="008156DD" w:rsidRDefault="00E905E3">
            <w:pPr>
              <w:spacing w:line="360" w:lineRule="auto"/>
              <w:jc w:val="center"/>
              <w:rPr>
                <w:rFonts w:ascii="宋体" w:hAnsi="宋体"/>
              </w:rPr>
            </w:pPr>
          </w:p>
        </w:tc>
      </w:tr>
      <w:tr w:rsidR="00E905E3" w:rsidRPr="008156DD" w14:paraId="7918D40E" w14:textId="77777777">
        <w:trPr>
          <w:trHeight w:val="450"/>
          <w:jc w:val="center"/>
        </w:trPr>
        <w:tc>
          <w:tcPr>
            <w:tcW w:w="2822" w:type="dxa"/>
            <w:gridSpan w:val="2"/>
            <w:vAlign w:val="center"/>
          </w:tcPr>
          <w:p w14:paraId="09E46729" w14:textId="77777777" w:rsidR="00E905E3" w:rsidRPr="008156DD" w:rsidRDefault="00000000">
            <w:pPr>
              <w:spacing w:line="360" w:lineRule="auto"/>
              <w:jc w:val="center"/>
              <w:rPr>
                <w:rFonts w:ascii="宋体" w:hAnsi="宋体"/>
              </w:rPr>
            </w:pPr>
            <w:r w:rsidRPr="008156DD">
              <w:rPr>
                <w:rFonts w:ascii="宋体" w:hAnsi="宋体"/>
              </w:rPr>
              <w:t>拟在本项目担任中职务</w:t>
            </w:r>
          </w:p>
        </w:tc>
        <w:tc>
          <w:tcPr>
            <w:tcW w:w="6112" w:type="dxa"/>
            <w:gridSpan w:val="5"/>
            <w:vAlign w:val="center"/>
          </w:tcPr>
          <w:p w14:paraId="1A563AC2" w14:textId="77777777" w:rsidR="00E905E3" w:rsidRPr="008156DD" w:rsidRDefault="00E905E3">
            <w:pPr>
              <w:spacing w:line="360" w:lineRule="auto"/>
              <w:jc w:val="center"/>
              <w:rPr>
                <w:rFonts w:ascii="宋体" w:hAnsi="宋体"/>
              </w:rPr>
            </w:pPr>
          </w:p>
        </w:tc>
      </w:tr>
      <w:tr w:rsidR="00E905E3" w:rsidRPr="008156DD" w14:paraId="5F018890" w14:textId="77777777">
        <w:trPr>
          <w:trHeight w:val="1246"/>
          <w:jc w:val="center"/>
        </w:trPr>
        <w:tc>
          <w:tcPr>
            <w:tcW w:w="1566" w:type="dxa"/>
            <w:vAlign w:val="center"/>
          </w:tcPr>
          <w:p w14:paraId="488C040A" w14:textId="77777777" w:rsidR="00E905E3" w:rsidRPr="008156DD" w:rsidRDefault="00000000">
            <w:pPr>
              <w:spacing w:line="360" w:lineRule="auto"/>
              <w:jc w:val="center"/>
              <w:rPr>
                <w:rFonts w:ascii="宋体" w:hAnsi="宋体"/>
              </w:rPr>
            </w:pPr>
            <w:r w:rsidRPr="008156DD">
              <w:rPr>
                <w:rFonts w:ascii="宋体" w:hAnsi="宋体"/>
              </w:rPr>
              <w:t>主要经历</w:t>
            </w:r>
          </w:p>
        </w:tc>
        <w:tc>
          <w:tcPr>
            <w:tcW w:w="7368" w:type="dxa"/>
            <w:gridSpan w:val="6"/>
            <w:vAlign w:val="center"/>
          </w:tcPr>
          <w:p w14:paraId="3E83BD4A" w14:textId="77777777" w:rsidR="00E905E3" w:rsidRPr="008156DD" w:rsidRDefault="00E905E3">
            <w:pPr>
              <w:spacing w:line="360" w:lineRule="auto"/>
              <w:jc w:val="center"/>
              <w:rPr>
                <w:rFonts w:ascii="宋体" w:hAnsi="宋体"/>
              </w:rPr>
            </w:pPr>
          </w:p>
        </w:tc>
      </w:tr>
      <w:tr w:rsidR="00E905E3" w:rsidRPr="008156DD" w14:paraId="6F6E77F0" w14:textId="77777777">
        <w:trPr>
          <w:trHeight w:val="444"/>
          <w:jc w:val="center"/>
        </w:trPr>
        <w:tc>
          <w:tcPr>
            <w:tcW w:w="1566" w:type="dxa"/>
            <w:vAlign w:val="center"/>
          </w:tcPr>
          <w:p w14:paraId="58E0DD7E" w14:textId="77777777" w:rsidR="00E905E3" w:rsidRPr="008156DD" w:rsidRDefault="00000000">
            <w:pPr>
              <w:spacing w:line="360" w:lineRule="auto"/>
              <w:jc w:val="center"/>
              <w:rPr>
                <w:rFonts w:ascii="宋体" w:hAnsi="宋体"/>
              </w:rPr>
            </w:pPr>
            <w:r w:rsidRPr="008156DD">
              <w:rPr>
                <w:rFonts w:ascii="宋体" w:hAnsi="宋体"/>
              </w:rPr>
              <w:t>日期</w:t>
            </w:r>
          </w:p>
        </w:tc>
        <w:tc>
          <w:tcPr>
            <w:tcW w:w="2879" w:type="dxa"/>
            <w:gridSpan w:val="2"/>
            <w:vAlign w:val="center"/>
          </w:tcPr>
          <w:p w14:paraId="459E1B2A" w14:textId="77777777" w:rsidR="00E905E3" w:rsidRPr="008156DD" w:rsidRDefault="00000000">
            <w:pPr>
              <w:spacing w:line="360" w:lineRule="auto"/>
              <w:jc w:val="center"/>
              <w:rPr>
                <w:rFonts w:ascii="宋体" w:hAnsi="宋体"/>
              </w:rPr>
            </w:pPr>
            <w:r w:rsidRPr="008156DD">
              <w:rPr>
                <w:rFonts w:ascii="宋体" w:hAnsi="宋体"/>
              </w:rPr>
              <w:t>参加过的相关项目名称/成果情况</w:t>
            </w:r>
          </w:p>
        </w:tc>
        <w:tc>
          <w:tcPr>
            <w:tcW w:w="2505" w:type="dxa"/>
            <w:gridSpan w:val="2"/>
            <w:vAlign w:val="center"/>
          </w:tcPr>
          <w:p w14:paraId="5D8505C7" w14:textId="77777777" w:rsidR="00E905E3" w:rsidRPr="008156DD" w:rsidRDefault="00000000">
            <w:pPr>
              <w:spacing w:line="360" w:lineRule="auto"/>
              <w:jc w:val="center"/>
              <w:rPr>
                <w:rFonts w:ascii="宋体" w:hAnsi="宋体"/>
              </w:rPr>
            </w:pPr>
            <w:r w:rsidRPr="008156DD">
              <w:rPr>
                <w:rFonts w:ascii="宋体" w:hAnsi="宋体"/>
              </w:rPr>
              <w:t>担任</w:t>
            </w:r>
            <w:r w:rsidRPr="008156DD">
              <w:rPr>
                <w:rFonts w:ascii="宋体" w:hAnsi="宋体" w:hint="eastAsia"/>
              </w:rPr>
              <w:t>职务</w:t>
            </w:r>
          </w:p>
        </w:tc>
        <w:tc>
          <w:tcPr>
            <w:tcW w:w="1108" w:type="dxa"/>
            <w:vAlign w:val="center"/>
          </w:tcPr>
          <w:p w14:paraId="533B963B" w14:textId="77777777" w:rsidR="00E905E3" w:rsidRPr="008156DD" w:rsidRDefault="00000000">
            <w:pPr>
              <w:spacing w:line="360" w:lineRule="auto"/>
              <w:jc w:val="center"/>
              <w:rPr>
                <w:rFonts w:ascii="宋体" w:hAnsi="宋体"/>
              </w:rPr>
            </w:pPr>
            <w:r w:rsidRPr="008156DD">
              <w:rPr>
                <w:rFonts w:ascii="宋体" w:hAnsi="宋体"/>
              </w:rPr>
              <w:t>是否已完成</w:t>
            </w:r>
          </w:p>
        </w:tc>
        <w:tc>
          <w:tcPr>
            <w:tcW w:w="876" w:type="dxa"/>
            <w:vAlign w:val="center"/>
          </w:tcPr>
          <w:p w14:paraId="2FFF47B3" w14:textId="77777777" w:rsidR="00E905E3" w:rsidRPr="008156DD" w:rsidRDefault="00000000">
            <w:pPr>
              <w:spacing w:line="360" w:lineRule="auto"/>
              <w:jc w:val="center"/>
              <w:rPr>
                <w:rFonts w:ascii="宋体" w:hAnsi="宋体"/>
              </w:rPr>
            </w:pPr>
            <w:r w:rsidRPr="008156DD">
              <w:rPr>
                <w:rFonts w:ascii="宋体" w:hAnsi="宋体"/>
              </w:rPr>
              <w:t>备注</w:t>
            </w:r>
          </w:p>
        </w:tc>
      </w:tr>
      <w:tr w:rsidR="00E905E3" w:rsidRPr="008156DD" w14:paraId="025904A8" w14:textId="77777777">
        <w:trPr>
          <w:trHeight w:val="450"/>
          <w:jc w:val="center"/>
        </w:trPr>
        <w:tc>
          <w:tcPr>
            <w:tcW w:w="1566" w:type="dxa"/>
            <w:vAlign w:val="center"/>
          </w:tcPr>
          <w:p w14:paraId="7BFC3130" w14:textId="77777777" w:rsidR="00E905E3" w:rsidRPr="008156DD" w:rsidRDefault="00E905E3">
            <w:pPr>
              <w:spacing w:line="360" w:lineRule="auto"/>
              <w:jc w:val="center"/>
              <w:rPr>
                <w:rFonts w:ascii="宋体" w:hAnsi="宋体"/>
              </w:rPr>
            </w:pPr>
          </w:p>
        </w:tc>
        <w:tc>
          <w:tcPr>
            <w:tcW w:w="2879" w:type="dxa"/>
            <w:gridSpan w:val="2"/>
            <w:vAlign w:val="center"/>
          </w:tcPr>
          <w:p w14:paraId="14F7FA26" w14:textId="77777777" w:rsidR="00E905E3" w:rsidRPr="008156DD" w:rsidRDefault="00E905E3">
            <w:pPr>
              <w:spacing w:line="360" w:lineRule="auto"/>
              <w:jc w:val="center"/>
              <w:rPr>
                <w:rFonts w:ascii="宋体" w:hAnsi="宋体"/>
              </w:rPr>
            </w:pPr>
          </w:p>
        </w:tc>
        <w:tc>
          <w:tcPr>
            <w:tcW w:w="2505" w:type="dxa"/>
            <w:gridSpan w:val="2"/>
            <w:vAlign w:val="center"/>
          </w:tcPr>
          <w:p w14:paraId="08443317" w14:textId="77777777" w:rsidR="00E905E3" w:rsidRPr="008156DD" w:rsidRDefault="00E905E3">
            <w:pPr>
              <w:spacing w:line="360" w:lineRule="auto"/>
              <w:jc w:val="center"/>
              <w:rPr>
                <w:rFonts w:ascii="宋体" w:hAnsi="宋体"/>
              </w:rPr>
            </w:pPr>
          </w:p>
        </w:tc>
        <w:tc>
          <w:tcPr>
            <w:tcW w:w="1108" w:type="dxa"/>
            <w:vAlign w:val="center"/>
          </w:tcPr>
          <w:p w14:paraId="3B689E12" w14:textId="77777777" w:rsidR="00E905E3" w:rsidRPr="008156DD" w:rsidRDefault="00E905E3">
            <w:pPr>
              <w:spacing w:line="360" w:lineRule="auto"/>
              <w:jc w:val="center"/>
              <w:rPr>
                <w:rFonts w:ascii="宋体" w:hAnsi="宋体"/>
              </w:rPr>
            </w:pPr>
          </w:p>
        </w:tc>
        <w:tc>
          <w:tcPr>
            <w:tcW w:w="876" w:type="dxa"/>
            <w:vAlign w:val="center"/>
          </w:tcPr>
          <w:p w14:paraId="3784F287" w14:textId="77777777" w:rsidR="00E905E3" w:rsidRPr="008156DD" w:rsidRDefault="00E905E3">
            <w:pPr>
              <w:spacing w:line="360" w:lineRule="auto"/>
              <w:jc w:val="center"/>
              <w:rPr>
                <w:rFonts w:ascii="宋体" w:hAnsi="宋体"/>
              </w:rPr>
            </w:pPr>
          </w:p>
        </w:tc>
      </w:tr>
      <w:tr w:rsidR="00E905E3" w:rsidRPr="008156DD" w14:paraId="32C78676" w14:textId="77777777">
        <w:trPr>
          <w:trHeight w:val="456"/>
          <w:jc w:val="center"/>
        </w:trPr>
        <w:tc>
          <w:tcPr>
            <w:tcW w:w="1566" w:type="dxa"/>
            <w:vAlign w:val="center"/>
          </w:tcPr>
          <w:p w14:paraId="2C144BD1" w14:textId="77777777" w:rsidR="00E905E3" w:rsidRPr="008156DD" w:rsidRDefault="00E905E3">
            <w:pPr>
              <w:spacing w:line="360" w:lineRule="auto"/>
              <w:jc w:val="center"/>
              <w:rPr>
                <w:rFonts w:ascii="宋体" w:hAnsi="宋体"/>
              </w:rPr>
            </w:pPr>
          </w:p>
        </w:tc>
        <w:tc>
          <w:tcPr>
            <w:tcW w:w="2879" w:type="dxa"/>
            <w:gridSpan w:val="2"/>
            <w:vAlign w:val="center"/>
          </w:tcPr>
          <w:p w14:paraId="21AD5FE8" w14:textId="77777777" w:rsidR="00E905E3" w:rsidRPr="008156DD" w:rsidRDefault="00E905E3">
            <w:pPr>
              <w:spacing w:line="360" w:lineRule="auto"/>
              <w:jc w:val="center"/>
              <w:rPr>
                <w:rFonts w:ascii="宋体" w:hAnsi="宋体"/>
              </w:rPr>
            </w:pPr>
          </w:p>
        </w:tc>
        <w:tc>
          <w:tcPr>
            <w:tcW w:w="2505" w:type="dxa"/>
            <w:gridSpan w:val="2"/>
            <w:vAlign w:val="center"/>
          </w:tcPr>
          <w:p w14:paraId="1344FCA2" w14:textId="77777777" w:rsidR="00E905E3" w:rsidRPr="008156DD" w:rsidRDefault="00E905E3">
            <w:pPr>
              <w:spacing w:line="360" w:lineRule="auto"/>
              <w:jc w:val="center"/>
              <w:rPr>
                <w:rFonts w:ascii="宋体" w:hAnsi="宋体"/>
              </w:rPr>
            </w:pPr>
          </w:p>
        </w:tc>
        <w:tc>
          <w:tcPr>
            <w:tcW w:w="1108" w:type="dxa"/>
            <w:vAlign w:val="center"/>
          </w:tcPr>
          <w:p w14:paraId="589C92EA" w14:textId="77777777" w:rsidR="00E905E3" w:rsidRPr="008156DD" w:rsidRDefault="00E905E3">
            <w:pPr>
              <w:spacing w:line="360" w:lineRule="auto"/>
              <w:jc w:val="center"/>
              <w:rPr>
                <w:rFonts w:ascii="宋体" w:hAnsi="宋体"/>
              </w:rPr>
            </w:pPr>
          </w:p>
        </w:tc>
        <w:tc>
          <w:tcPr>
            <w:tcW w:w="876" w:type="dxa"/>
            <w:vAlign w:val="center"/>
          </w:tcPr>
          <w:p w14:paraId="09BD0077" w14:textId="77777777" w:rsidR="00E905E3" w:rsidRPr="008156DD" w:rsidRDefault="00E905E3">
            <w:pPr>
              <w:spacing w:line="360" w:lineRule="auto"/>
              <w:jc w:val="center"/>
              <w:rPr>
                <w:rFonts w:ascii="宋体" w:hAnsi="宋体"/>
              </w:rPr>
            </w:pPr>
          </w:p>
        </w:tc>
      </w:tr>
      <w:tr w:rsidR="00E905E3" w:rsidRPr="008156DD" w14:paraId="15FFCD3C" w14:textId="77777777">
        <w:trPr>
          <w:trHeight w:val="435"/>
          <w:jc w:val="center"/>
        </w:trPr>
        <w:tc>
          <w:tcPr>
            <w:tcW w:w="1566" w:type="dxa"/>
            <w:vAlign w:val="center"/>
          </w:tcPr>
          <w:p w14:paraId="2B7E1D4F" w14:textId="77777777" w:rsidR="00E905E3" w:rsidRPr="008156DD" w:rsidRDefault="00E905E3">
            <w:pPr>
              <w:spacing w:line="360" w:lineRule="auto"/>
              <w:jc w:val="center"/>
              <w:rPr>
                <w:rFonts w:ascii="宋体" w:hAnsi="宋体"/>
              </w:rPr>
            </w:pPr>
          </w:p>
        </w:tc>
        <w:tc>
          <w:tcPr>
            <w:tcW w:w="2879" w:type="dxa"/>
            <w:gridSpan w:val="2"/>
            <w:vAlign w:val="center"/>
          </w:tcPr>
          <w:p w14:paraId="20371B45" w14:textId="77777777" w:rsidR="00E905E3" w:rsidRPr="008156DD" w:rsidRDefault="00E905E3">
            <w:pPr>
              <w:spacing w:line="360" w:lineRule="auto"/>
              <w:jc w:val="center"/>
              <w:rPr>
                <w:rFonts w:ascii="宋体" w:hAnsi="宋体"/>
              </w:rPr>
            </w:pPr>
          </w:p>
        </w:tc>
        <w:tc>
          <w:tcPr>
            <w:tcW w:w="2505" w:type="dxa"/>
            <w:gridSpan w:val="2"/>
            <w:vAlign w:val="center"/>
          </w:tcPr>
          <w:p w14:paraId="7D1DE90D" w14:textId="77777777" w:rsidR="00E905E3" w:rsidRPr="008156DD" w:rsidRDefault="00E905E3">
            <w:pPr>
              <w:spacing w:line="360" w:lineRule="auto"/>
              <w:jc w:val="center"/>
              <w:rPr>
                <w:rFonts w:ascii="宋体" w:hAnsi="宋体"/>
              </w:rPr>
            </w:pPr>
          </w:p>
        </w:tc>
        <w:tc>
          <w:tcPr>
            <w:tcW w:w="1108" w:type="dxa"/>
            <w:vAlign w:val="center"/>
          </w:tcPr>
          <w:p w14:paraId="7F828065" w14:textId="77777777" w:rsidR="00E905E3" w:rsidRPr="008156DD" w:rsidRDefault="00E905E3">
            <w:pPr>
              <w:spacing w:line="360" w:lineRule="auto"/>
              <w:jc w:val="center"/>
              <w:rPr>
                <w:rFonts w:ascii="宋体" w:hAnsi="宋体"/>
              </w:rPr>
            </w:pPr>
          </w:p>
        </w:tc>
        <w:tc>
          <w:tcPr>
            <w:tcW w:w="876" w:type="dxa"/>
            <w:vAlign w:val="center"/>
          </w:tcPr>
          <w:p w14:paraId="4C849974" w14:textId="77777777" w:rsidR="00E905E3" w:rsidRPr="008156DD" w:rsidRDefault="00E905E3">
            <w:pPr>
              <w:spacing w:line="360" w:lineRule="auto"/>
              <w:jc w:val="center"/>
              <w:rPr>
                <w:rFonts w:ascii="宋体" w:hAnsi="宋体"/>
              </w:rPr>
            </w:pPr>
          </w:p>
        </w:tc>
      </w:tr>
      <w:tr w:rsidR="00E905E3" w:rsidRPr="008156DD" w14:paraId="37F6B8E8" w14:textId="77777777">
        <w:trPr>
          <w:trHeight w:val="468"/>
          <w:jc w:val="center"/>
        </w:trPr>
        <w:tc>
          <w:tcPr>
            <w:tcW w:w="1566" w:type="dxa"/>
            <w:vAlign w:val="center"/>
          </w:tcPr>
          <w:p w14:paraId="11714553" w14:textId="77777777" w:rsidR="00E905E3" w:rsidRPr="008156DD" w:rsidRDefault="00E905E3">
            <w:pPr>
              <w:spacing w:line="360" w:lineRule="auto"/>
              <w:jc w:val="center"/>
              <w:rPr>
                <w:rFonts w:ascii="宋体" w:hAnsi="宋体"/>
              </w:rPr>
            </w:pPr>
          </w:p>
        </w:tc>
        <w:tc>
          <w:tcPr>
            <w:tcW w:w="2879" w:type="dxa"/>
            <w:gridSpan w:val="2"/>
            <w:vAlign w:val="center"/>
          </w:tcPr>
          <w:p w14:paraId="417D426A" w14:textId="77777777" w:rsidR="00E905E3" w:rsidRPr="008156DD" w:rsidRDefault="00E905E3">
            <w:pPr>
              <w:spacing w:line="360" w:lineRule="auto"/>
              <w:jc w:val="center"/>
              <w:rPr>
                <w:rFonts w:ascii="宋体" w:hAnsi="宋体"/>
              </w:rPr>
            </w:pPr>
          </w:p>
        </w:tc>
        <w:tc>
          <w:tcPr>
            <w:tcW w:w="2505" w:type="dxa"/>
            <w:gridSpan w:val="2"/>
            <w:vAlign w:val="center"/>
          </w:tcPr>
          <w:p w14:paraId="7D69BE5C" w14:textId="77777777" w:rsidR="00E905E3" w:rsidRPr="008156DD" w:rsidRDefault="00E905E3">
            <w:pPr>
              <w:spacing w:line="360" w:lineRule="auto"/>
              <w:jc w:val="center"/>
              <w:rPr>
                <w:rFonts w:ascii="宋体" w:hAnsi="宋体"/>
              </w:rPr>
            </w:pPr>
          </w:p>
        </w:tc>
        <w:tc>
          <w:tcPr>
            <w:tcW w:w="1108" w:type="dxa"/>
            <w:vAlign w:val="center"/>
          </w:tcPr>
          <w:p w14:paraId="5CB8D82A" w14:textId="77777777" w:rsidR="00E905E3" w:rsidRPr="008156DD" w:rsidRDefault="00E905E3">
            <w:pPr>
              <w:spacing w:line="360" w:lineRule="auto"/>
              <w:jc w:val="center"/>
              <w:rPr>
                <w:rFonts w:ascii="宋体" w:hAnsi="宋体"/>
              </w:rPr>
            </w:pPr>
          </w:p>
        </w:tc>
        <w:tc>
          <w:tcPr>
            <w:tcW w:w="876" w:type="dxa"/>
            <w:vAlign w:val="center"/>
          </w:tcPr>
          <w:p w14:paraId="3A49B021" w14:textId="77777777" w:rsidR="00E905E3" w:rsidRPr="008156DD" w:rsidRDefault="00E905E3">
            <w:pPr>
              <w:spacing w:line="360" w:lineRule="auto"/>
              <w:jc w:val="center"/>
              <w:rPr>
                <w:rFonts w:ascii="宋体" w:hAnsi="宋体"/>
              </w:rPr>
            </w:pPr>
          </w:p>
        </w:tc>
      </w:tr>
      <w:tr w:rsidR="00E905E3" w:rsidRPr="008156DD" w14:paraId="608259EC" w14:textId="77777777">
        <w:trPr>
          <w:trHeight w:val="460"/>
          <w:jc w:val="center"/>
        </w:trPr>
        <w:tc>
          <w:tcPr>
            <w:tcW w:w="1566" w:type="dxa"/>
            <w:vAlign w:val="center"/>
          </w:tcPr>
          <w:p w14:paraId="0F206ABC" w14:textId="77777777" w:rsidR="00E905E3" w:rsidRPr="008156DD" w:rsidRDefault="00E905E3">
            <w:pPr>
              <w:spacing w:line="360" w:lineRule="auto"/>
              <w:jc w:val="center"/>
              <w:rPr>
                <w:rFonts w:ascii="宋体" w:hAnsi="宋体"/>
              </w:rPr>
            </w:pPr>
          </w:p>
        </w:tc>
        <w:tc>
          <w:tcPr>
            <w:tcW w:w="2879" w:type="dxa"/>
            <w:gridSpan w:val="2"/>
            <w:vAlign w:val="center"/>
          </w:tcPr>
          <w:p w14:paraId="69AB6897" w14:textId="77777777" w:rsidR="00E905E3" w:rsidRPr="008156DD" w:rsidRDefault="00E905E3">
            <w:pPr>
              <w:spacing w:line="360" w:lineRule="auto"/>
              <w:jc w:val="center"/>
              <w:rPr>
                <w:rFonts w:ascii="宋体" w:hAnsi="宋体"/>
              </w:rPr>
            </w:pPr>
          </w:p>
        </w:tc>
        <w:tc>
          <w:tcPr>
            <w:tcW w:w="2505" w:type="dxa"/>
            <w:gridSpan w:val="2"/>
            <w:vAlign w:val="center"/>
          </w:tcPr>
          <w:p w14:paraId="6FD84ED5" w14:textId="77777777" w:rsidR="00E905E3" w:rsidRPr="008156DD" w:rsidRDefault="00E905E3">
            <w:pPr>
              <w:spacing w:line="360" w:lineRule="auto"/>
              <w:jc w:val="center"/>
              <w:rPr>
                <w:rFonts w:ascii="宋体" w:hAnsi="宋体"/>
              </w:rPr>
            </w:pPr>
          </w:p>
        </w:tc>
        <w:tc>
          <w:tcPr>
            <w:tcW w:w="1108" w:type="dxa"/>
            <w:vAlign w:val="center"/>
          </w:tcPr>
          <w:p w14:paraId="58552362" w14:textId="77777777" w:rsidR="00E905E3" w:rsidRPr="008156DD" w:rsidRDefault="00E905E3">
            <w:pPr>
              <w:spacing w:line="360" w:lineRule="auto"/>
              <w:jc w:val="center"/>
              <w:rPr>
                <w:rFonts w:ascii="宋体" w:hAnsi="宋体"/>
              </w:rPr>
            </w:pPr>
          </w:p>
        </w:tc>
        <w:tc>
          <w:tcPr>
            <w:tcW w:w="876" w:type="dxa"/>
            <w:vAlign w:val="center"/>
          </w:tcPr>
          <w:p w14:paraId="553B56EB" w14:textId="77777777" w:rsidR="00E905E3" w:rsidRPr="008156DD" w:rsidRDefault="00E905E3">
            <w:pPr>
              <w:spacing w:line="360" w:lineRule="auto"/>
              <w:jc w:val="center"/>
              <w:rPr>
                <w:rFonts w:ascii="宋体" w:hAnsi="宋体"/>
              </w:rPr>
            </w:pPr>
          </w:p>
        </w:tc>
      </w:tr>
      <w:tr w:rsidR="00E905E3" w:rsidRPr="008156DD" w14:paraId="688DFA9B" w14:textId="77777777">
        <w:trPr>
          <w:trHeight w:val="438"/>
          <w:jc w:val="center"/>
        </w:trPr>
        <w:tc>
          <w:tcPr>
            <w:tcW w:w="1566" w:type="dxa"/>
            <w:vAlign w:val="center"/>
          </w:tcPr>
          <w:p w14:paraId="03C0A9CD" w14:textId="77777777" w:rsidR="00E905E3" w:rsidRPr="008156DD" w:rsidRDefault="00E905E3">
            <w:pPr>
              <w:spacing w:line="360" w:lineRule="auto"/>
              <w:jc w:val="center"/>
              <w:rPr>
                <w:rFonts w:ascii="宋体" w:hAnsi="宋体"/>
              </w:rPr>
            </w:pPr>
          </w:p>
        </w:tc>
        <w:tc>
          <w:tcPr>
            <w:tcW w:w="2879" w:type="dxa"/>
            <w:gridSpan w:val="2"/>
            <w:vAlign w:val="center"/>
          </w:tcPr>
          <w:p w14:paraId="113EC2A4" w14:textId="77777777" w:rsidR="00E905E3" w:rsidRPr="008156DD" w:rsidRDefault="00E905E3">
            <w:pPr>
              <w:spacing w:line="360" w:lineRule="auto"/>
              <w:jc w:val="center"/>
              <w:rPr>
                <w:rFonts w:ascii="宋体" w:hAnsi="宋体"/>
              </w:rPr>
            </w:pPr>
          </w:p>
        </w:tc>
        <w:tc>
          <w:tcPr>
            <w:tcW w:w="2505" w:type="dxa"/>
            <w:gridSpan w:val="2"/>
            <w:vAlign w:val="center"/>
          </w:tcPr>
          <w:p w14:paraId="2FBDC4A7" w14:textId="77777777" w:rsidR="00E905E3" w:rsidRPr="008156DD" w:rsidRDefault="00E905E3">
            <w:pPr>
              <w:spacing w:line="360" w:lineRule="auto"/>
              <w:jc w:val="center"/>
              <w:rPr>
                <w:rFonts w:ascii="宋体" w:hAnsi="宋体"/>
              </w:rPr>
            </w:pPr>
          </w:p>
        </w:tc>
        <w:tc>
          <w:tcPr>
            <w:tcW w:w="1108" w:type="dxa"/>
            <w:vAlign w:val="center"/>
          </w:tcPr>
          <w:p w14:paraId="1E2E018D" w14:textId="77777777" w:rsidR="00E905E3" w:rsidRPr="008156DD" w:rsidRDefault="00E905E3">
            <w:pPr>
              <w:spacing w:line="360" w:lineRule="auto"/>
              <w:jc w:val="center"/>
              <w:rPr>
                <w:rFonts w:ascii="宋体" w:hAnsi="宋体"/>
              </w:rPr>
            </w:pPr>
          </w:p>
        </w:tc>
        <w:tc>
          <w:tcPr>
            <w:tcW w:w="876" w:type="dxa"/>
            <w:vAlign w:val="center"/>
          </w:tcPr>
          <w:p w14:paraId="65FE519E" w14:textId="77777777" w:rsidR="00E905E3" w:rsidRPr="008156DD" w:rsidRDefault="00E905E3">
            <w:pPr>
              <w:spacing w:line="360" w:lineRule="auto"/>
              <w:jc w:val="center"/>
              <w:rPr>
                <w:rFonts w:ascii="宋体" w:hAnsi="宋体"/>
              </w:rPr>
            </w:pPr>
          </w:p>
        </w:tc>
      </w:tr>
      <w:tr w:rsidR="00E905E3" w:rsidRPr="008156DD" w14:paraId="15B63F56" w14:textId="77777777">
        <w:trPr>
          <w:trHeight w:val="401"/>
          <w:jc w:val="center"/>
        </w:trPr>
        <w:tc>
          <w:tcPr>
            <w:tcW w:w="1566" w:type="dxa"/>
            <w:vAlign w:val="center"/>
          </w:tcPr>
          <w:p w14:paraId="29D3EED7" w14:textId="77777777" w:rsidR="00E905E3" w:rsidRPr="008156DD" w:rsidRDefault="00E905E3">
            <w:pPr>
              <w:spacing w:line="360" w:lineRule="auto"/>
              <w:jc w:val="center"/>
              <w:rPr>
                <w:rFonts w:ascii="宋体" w:hAnsi="宋体"/>
              </w:rPr>
            </w:pPr>
          </w:p>
        </w:tc>
        <w:tc>
          <w:tcPr>
            <w:tcW w:w="2879" w:type="dxa"/>
            <w:gridSpan w:val="2"/>
            <w:vAlign w:val="center"/>
          </w:tcPr>
          <w:p w14:paraId="427E827A" w14:textId="77777777" w:rsidR="00E905E3" w:rsidRPr="008156DD" w:rsidRDefault="00E905E3">
            <w:pPr>
              <w:spacing w:line="360" w:lineRule="auto"/>
              <w:jc w:val="center"/>
              <w:rPr>
                <w:rFonts w:ascii="宋体" w:hAnsi="宋体"/>
              </w:rPr>
            </w:pPr>
          </w:p>
        </w:tc>
        <w:tc>
          <w:tcPr>
            <w:tcW w:w="2505" w:type="dxa"/>
            <w:gridSpan w:val="2"/>
            <w:vAlign w:val="center"/>
          </w:tcPr>
          <w:p w14:paraId="0A604A08" w14:textId="77777777" w:rsidR="00E905E3" w:rsidRPr="008156DD" w:rsidRDefault="00E905E3">
            <w:pPr>
              <w:spacing w:line="360" w:lineRule="auto"/>
              <w:jc w:val="center"/>
              <w:rPr>
                <w:rFonts w:ascii="宋体" w:hAnsi="宋体"/>
              </w:rPr>
            </w:pPr>
          </w:p>
        </w:tc>
        <w:tc>
          <w:tcPr>
            <w:tcW w:w="1108" w:type="dxa"/>
            <w:vAlign w:val="center"/>
          </w:tcPr>
          <w:p w14:paraId="2B04C1DD" w14:textId="77777777" w:rsidR="00E905E3" w:rsidRPr="008156DD" w:rsidRDefault="00E905E3">
            <w:pPr>
              <w:spacing w:line="360" w:lineRule="auto"/>
              <w:jc w:val="center"/>
              <w:rPr>
                <w:rFonts w:ascii="宋体" w:hAnsi="宋体"/>
              </w:rPr>
            </w:pPr>
          </w:p>
        </w:tc>
        <w:tc>
          <w:tcPr>
            <w:tcW w:w="876" w:type="dxa"/>
            <w:vAlign w:val="center"/>
          </w:tcPr>
          <w:p w14:paraId="708E1486" w14:textId="77777777" w:rsidR="00E905E3" w:rsidRPr="008156DD" w:rsidRDefault="00E905E3">
            <w:pPr>
              <w:spacing w:line="360" w:lineRule="auto"/>
              <w:jc w:val="center"/>
              <w:rPr>
                <w:rFonts w:ascii="宋体" w:hAnsi="宋体"/>
              </w:rPr>
            </w:pPr>
          </w:p>
        </w:tc>
      </w:tr>
      <w:tr w:rsidR="00E905E3" w:rsidRPr="008156DD" w14:paraId="566BE775" w14:textId="77777777">
        <w:trPr>
          <w:trHeight w:val="464"/>
          <w:jc w:val="center"/>
        </w:trPr>
        <w:tc>
          <w:tcPr>
            <w:tcW w:w="1566" w:type="dxa"/>
            <w:vAlign w:val="center"/>
          </w:tcPr>
          <w:p w14:paraId="0BA87407" w14:textId="77777777" w:rsidR="00E905E3" w:rsidRPr="008156DD" w:rsidRDefault="00E905E3">
            <w:pPr>
              <w:spacing w:line="360" w:lineRule="auto"/>
              <w:jc w:val="center"/>
              <w:rPr>
                <w:rFonts w:ascii="宋体" w:hAnsi="宋体"/>
              </w:rPr>
            </w:pPr>
          </w:p>
        </w:tc>
        <w:tc>
          <w:tcPr>
            <w:tcW w:w="2879" w:type="dxa"/>
            <w:gridSpan w:val="2"/>
            <w:vAlign w:val="center"/>
          </w:tcPr>
          <w:p w14:paraId="5877E358" w14:textId="77777777" w:rsidR="00E905E3" w:rsidRPr="008156DD" w:rsidRDefault="00E905E3">
            <w:pPr>
              <w:spacing w:line="360" w:lineRule="auto"/>
              <w:jc w:val="center"/>
              <w:rPr>
                <w:rFonts w:ascii="宋体" w:hAnsi="宋体"/>
              </w:rPr>
            </w:pPr>
          </w:p>
        </w:tc>
        <w:tc>
          <w:tcPr>
            <w:tcW w:w="2505" w:type="dxa"/>
            <w:gridSpan w:val="2"/>
            <w:vAlign w:val="center"/>
          </w:tcPr>
          <w:p w14:paraId="0A5986A8" w14:textId="77777777" w:rsidR="00E905E3" w:rsidRPr="008156DD" w:rsidRDefault="00E905E3">
            <w:pPr>
              <w:spacing w:line="360" w:lineRule="auto"/>
              <w:jc w:val="center"/>
              <w:rPr>
                <w:rFonts w:ascii="宋体" w:hAnsi="宋体"/>
              </w:rPr>
            </w:pPr>
          </w:p>
        </w:tc>
        <w:tc>
          <w:tcPr>
            <w:tcW w:w="1108" w:type="dxa"/>
            <w:vAlign w:val="center"/>
          </w:tcPr>
          <w:p w14:paraId="278F8CC9" w14:textId="77777777" w:rsidR="00E905E3" w:rsidRPr="008156DD" w:rsidRDefault="00E905E3">
            <w:pPr>
              <w:spacing w:line="360" w:lineRule="auto"/>
              <w:jc w:val="center"/>
              <w:rPr>
                <w:rFonts w:ascii="宋体" w:hAnsi="宋体"/>
              </w:rPr>
            </w:pPr>
          </w:p>
        </w:tc>
        <w:tc>
          <w:tcPr>
            <w:tcW w:w="876" w:type="dxa"/>
            <w:vAlign w:val="center"/>
          </w:tcPr>
          <w:p w14:paraId="4918C5DF" w14:textId="77777777" w:rsidR="00E905E3" w:rsidRPr="008156DD" w:rsidRDefault="00E905E3">
            <w:pPr>
              <w:spacing w:line="360" w:lineRule="auto"/>
              <w:jc w:val="center"/>
              <w:rPr>
                <w:rFonts w:ascii="宋体" w:hAnsi="宋体"/>
              </w:rPr>
            </w:pPr>
          </w:p>
        </w:tc>
      </w:tr>
    </w:tbl>
    <w:p w14:paraId="049B5F7B" w14:textId="77777777" w:rsidR="00E905E3" w:rsidRPr="008156DD" w:rsidRDefault="00000000">
      <w:pPr>
        <w:spacing w:line="360" w:lineRule="auto"/>
        <w:rPr>
          <w:rFonts w:ascii="宋体" w:hAnsi="宋体"/>
        </w:rPr>
      </w:pPr>
      <w:r w:rsidRPr="008156DD">
        <w:rPr>
          <w:rFonts w:ascii="宋体" w:hAnsi="宋体"/>
        </w:rPr>
        <w:t>注：</w:t>
      </w:r>
      <w:r w:rsidRPr="008156DD">
        <w:rPr>
          <w:rFonts w:ascii="宋体" w:hAnsi="宋体" w:hint="eastAsia"/>
        </w:rPr>
        <w:t>简历表后附相关证书。</w:t>
      </w:r>
    </w:p>
    <w:p w14:paraId="57AA9B58" w14:textId="77777777" w:rsidR="00E905E3" w:rsidRPr="008156DD" w:rsidRDefault="00000000">
      <w:pPr>
        <w:widowControl/>
        <w:jc w:val="left"/>
        <w:rPr>
          <w:rFonts w:ascii="宋体" w:hAnsi="宋体"/>
        </w:rPr>
      </w:pPr>
      <w:r w:rsidRPr="008156DD">
        <w:rPr>
          <w:rFonts w:ascii="宋体" w:hAnsi="宋体"/>
        </w:rPr>
        <w:br w:type="page"/>
      </w:r>
    </w:p>
    <w:p w14:paraId="47165882" w14:textId="77777777" w:rsidR="00E905E3" w:rsidRPr="008156DD" w:rsidRDefault="00000000">
      <w:pPr>
        <w:spacing w:line="360" w:lineRule="auto"/>
        <w:outlineLvl w:val="2"/>
        <w:rPr>
          <w:rFonts w:ascii="宋体" w:hAnsi="宋体"/>
          <w:sz w:val="24"/>
          <w:szCs w:val="20"/>
        </w:rPr>
      </w:pPr>
      <w:r w:rsidRPr="008156DD">
        <w:rPr>
          <w:rFonts w:ascii="宋体" w:hAnsi="宋体"/>
          <w:sz w:val="24"/>
          <w:szCs w:val="20"/>
        </w:rPr>
        <w:lastRenderedPageBreak/>
        <w:t xml:space="preserve">10 </w:t>
      </w:r>
      <w:r w:rsidRPr="008156DD">
        <w:rPr>
          <w:rFonts w:ascii="宋体" w:hAnsi="宋体" w:hint="eastAsia"/>
          <w:sz w:val="24"/>
          <w:szCs w:val="20"/>
        </w:rPr>
        <w:t>主要服务方案的详细说明</w:t>
      </w:r>
    </w:p>
    <w:p w14:paraId="3F4E4F64" w14:textId="77777777" w:rsidR="00E905E3" w:rsidRPr="008156DD" w:rsidRDefault="00000000">
      <w:pPr>
        <w:pStyle w:val="GB2312"/>
        <w:spacing w:line="360" w:lineRule="auto"/>
        <w:rPr>
          <w:rFonts w:ascii="宋体" w:eastAsia="宋体" w:hAnsi="宋体"/>
        </w:rPr>
      </w:pPr>
      <w:r w:rsidRPr="008156DD">
        <w:rPr>
          <w:rFonts w:ascii="宋体" w:eastAsia="宋体" w:hAnsi="宋体" w:hint="eastAsia"/>
        </w:rPr>
        <w:t>格式自拟</w:t>
      </w:r>
    </w:p>
    <w:p w14:paraId="3A4872D7" w14:textId="77777777" w:rsidR="00E905E3" w:rsidRPr="008156DD" w:rsidRDefault="00000000">
      <w:pPr>
        <w:widowControl/>
        <w:spacing w:line="360" w:lineRule="auto"/>
        <w:jc w:val="left"/>
        <w:rPr>
          <w:rFonts w:ascii="宋体" w:hAnsi="宋体"/>
          <w:sz w:val="24"/>
          <w:szCs w:val="20"/>
        </w:rPr>
      </w:pPr>
      <w:r w:rsidRPr="008156DD">
        <w:rPr>
          <w:rFonts w:ascii="宋体" w:hAnsi="宋体"/>
          <w:sz w:val="24"/>
          <w:szCs w:val="20"/>
        </w:rPr>
        <w:br w:type="page"/>
      </w:r>
    </w:p>
    <w:p w14:paraId="086A6ED6" w14:textId="77777777" w:rsidR="00E905E3" w:rsidRDefault="00000000">
      <w:pPr>
        <w:spacing w:line="360" w:lineRule="auto"/>
        <w:outlineLvl w:val="2"/>
        <w:rPr>
          <w:rFonts w:ascii="宋体" w:hAnsi="宋体"/>
          <w:sz w:val="24"/>
          <w:szCs w:val="20"/>
        </w:rPr>
      </w:pPr>
      <w:r w:rsidRPr="008156DD">
        <w:rPr>
          <w:rFonts w:ascii="宋体" w:hAnsi="宋体"/>
          <w:sz w:val="24"/>
          <w:szCs w:val="20"/>
        </w:rPr>
        <w:lastRenderedPageBreak/>
        <w:t>11招标文件要求提供或投标人认为应附的其他材料</w:t>
      </w:r>
    </w:p>
    <w:p w14:paraId="762ABB37" w14:textId="77777777" w:rsidR="00E905E3" w:rsidRDefault="00E905E3">
      <w:pPr>
        <w:widowControl/>
        <w:spacing w:line="360" w:lineRule="auto"/>
        <w:jc w:val="left"/>
        <w:rPr>
          <w:rFonts w:ascii="宋体" w:hAnsi="宋体"/>
          <w:b/>
          <w:sz w:val="36"/>
          <w:szCs w:val="36"/>
        </w:rPr>
      </w:pPr>
    </w:p>
    <w:sectPr w:rsidR="00E905E3">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DB82F" w14:textId="77777777" w:rsidR="00217A86" w:rsidRDefault="00217A86">
      <w:r>
        <w:separator/>
      </w:r>
    </w:p>
  </w:endnote>
  <w:endnote w:type="continuationSeparator" w:id="0">
    <w:p w14:paraId="1A4CF6B3" w14:textId="77777777" w:rsidR="00217A86" w:rsidRDefault="0021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Segoe Print"/>
    <w:charset w:val="00"/>
    <w:family w:val="roman"/>
    <w:pitch w:val="default"/>
  </w:font>
  <w:font w:name="Arial Unicode MS">
    <w:altName w:val="Arial"/>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sig w:usb0="00000000" w:usb1="00000000" w:usb2="00000000" w:usb3="00000000" w:csb0="00040001" w:csb1="00000000"/>
  </w:font>
  <w:font w:name="Swis721 LtEx BT">
    <w:altName w:val="Yu Gothic UI"/>
    <w:charset w:val="00"/>
    <w:family w:val="swiss"/>
    <w:pitch w:val="default"/>
    <w:sig w:usb0="00000000" w:usb1="00000000" w:usb2="00000000" w:usb3="00000000" w:csb0="0000001B" w:csb1="00000000"/>
  </w:font>
  <w:font w:name=".PingFang SC">
    <w:altName w:val="微软雅黑"/>
    <w:charset w:val="00"/>
    <w:family w:val="auto"/>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swiss"/>
    <w:pitch w:val="default"/>
    <w:sig w:usb0="00000000" w:usb1="00000000" w:usb2="00000000" w:usb3="00000000" w:csb0="00000013"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Ђˎ̥">
    <w:altName w:val="Times New Roman"/>
    <w:charset w:val="00"/>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kzidenz Grotesk BQ">
    <w:altName w:val="宋体"/>
    <w:charset w:val="00"/>
    <w:family w:val="swiss"/>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6EA1" w14:textId="77777777" w:rsidR="00E905E3" w:rsidRDefault="00000000">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27</w:t>
    </w:r>
    <w:r>
      <w:fldChar w:fldCharType="end"/>
    </w:r>
  </w:p>
  <w:p w14:paraId="5980FF2A" w14:textId="77777777" w:rsidR="00E905E3" w:rsidRDefault="00E905E3">
    <w:pPr>
      <w:pStyle w:val="af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C228B" w14:textId="77777777" w:rsidR="00E905E3" w:rsidRDefault="00000000">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D2616E0" w14:textId="77777777" w:rsidR="00E905E3" w:rsidRDefault="00E905E3">
    <w:pPr>
      <w:pStyle w:val="af7"/>
      <w:ind w:right="360"/>
    </w:pPr>
  </w:p>
  <w:p w14:paraId="594843D3" w14:textId="77777777" w:rsidR="00E905E3" w:rsidRDefault="00E905E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879" w14:textId="77777777" w:rsidR="00E905E3" w:rsidRDefault="00E905E3">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3A17B" w14:textId="77777777" w:rsidR="00E905E3" w:rsidRDefault="00E905E3">
    <w:pPr>
      <w:pStyle w:val="af7"/>
      <w:framePr w:wrap="around" w:vAnchor="text" w:hAnchor="margin" w:y="1"/>
      <w:ind w:right="360"/>
      <w:rPr>
        <w:rStyle w:val="aff0"/>
      </w:rPr>
    </w:pPr>
  </w:p>
  <w:p w14:paraId="222691D3" w14:textId="77777777" w:rsidR="00E905E3" w:rsidRDefault="00E905E3">
    <w:pPr>
      <w:pStyle w:val="af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FE7D" w14:textId="77777777" w:rsidR="00E905E3" w:rsidRDefault="00E905E3">
    <w:pPr>
      <w:pStyle w:val="af7"/>
      <w:framePr w:wrap="around" w:vAnchor="text" w:hAnchor="margin" w:xAlign="right" w:y="1"/>
      <w:rPr>
        <w:rStyle w:val="aff0"/>
      </w:rPr>
    </w:pPr>
  </w:p>
  <w:p w14:paraId="17C2E4B1" w14:textId="77777777" w:rsidR="00E905E3" w:rsidRDefault="00E905E3">
    <w:pPr>
      <w:pStyle w:val="af7"/>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91058" w14:textId="77777777" w:rsidR="00E905E3" w:rsidRDefault="00000000">
    <w:pPr>
      <w:pStyle w:val="af7"/>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F70F0" w14:textId="77777777" w:rsidR="00E905E3" w:rsidRDefault="00000000">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D2C8CA4" w14:textId="77777777" w:rsidR="00E905E3" w:rsidRDefault="00E905E3">
    <w:pPr>
      <w:pStyle w:val="af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DCAE" w14:textId="77777777" w:rsidR="00E905E3" w:rsidRDefault="00000000">
    <w:pPr>
      <w:pStyle w:val="af7"/>
      <w:jc w:val="center"/>
    </w:pPr>
    <w:r>
      <w:fldChar w:fldCharType="begin"/>
    </w:r>
    <w:r>
      <w:instrText>PAGE   \* MERGEFORMAT</w:instrText>
    </w:r>
    <w:r>
      <w:fldChar w:fldCharType="separate"/>
    </w:r>
    <w:r>
      <w:rPr>
        <w:lang w:val="zh-CN"/>
      </w:rPr>
      <w:t>2</w:t>
    </w:r>
    <w:r>
      <w:fldChar w:fldCharType="end"/>
    </w:r>
  </w:p>
  <w:p w14:paraId="4DFFEEDB" w14:textId="77777777" w:rsidR="00E905E3" w:rsidRDefault="00E905E3">
    <w:pPr>
      <w:pStyle w:val="af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227157"/>
    </w:sdtPr>
    <w:sdtContent>
      <w:sdt>
        <w:sdtPr>
          <w:id w:val="1728636285"/>
        </w:sdtPr>
        <w:sdtContent>
          <w:p w14:paraId="277D8DB1" w14:textId="77777777" w:rsidR="00E905E3" w:rsidRDefault="00000000">
            <w:pPr>
              <w:pStyle w:val="a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sdtContent>
      </w:sdt>
    </w:sdtContent>
  </w:sdt>
  <w:p w14:paraId="16B196E5" w14:textId="77777777" w:rsidR="00E905E3" w:rsidRDefault="00E905E3">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5425" w14:textId="77777777" w:rsidR="00E905E3" w:rsidRDefault="00000000">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02DDB822" w14:textId="77777777" w:rsidR="00E905E3" w:rsidRDefault="00E905E3">
    <w:pPr>
      <w:pStyle w:val="af7"/>
      <w:ind w:right="360"/>
    </w:pPr>
  </w:p>
  <w:p w14:paraId="0EED95AB" w14:textId="77777777" w:rsidR="00E905E3" w:rsidRDefault="00E905E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569F" w14:textId="77777777" w:rsidR="00E905E3" w:rsidRDefault="00E905E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89DD1" w14:textId="77777777" w:rsidR="00217A86" w:rsidRDefault="00217A86">
      <w:r>
        <w:separator/>
      </w:r>
    </w:p>
  </w:footnote>
  <w:footnote w:type="continuationSeparator" w:id="0">
    <w:p w14:paraId="1C42B04B" w14:textId="77777777" w:rsidR="00217A86" w:rsidRDefault="0021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2888" w14:textId="77777777" w:rsidR="00E905E3" w:rsidRDefault="00E905E3">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A0E98" w14:textId="77777777" w:rsidR="00E905E3" w:rsidRDefault="00E905E3">
    <w:pPr>
      <w:pStyle w:val="af8"/>
      <w:ind w:right="1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1D8BD" w14:textId="77777777" w:rsidR="00E905E3" w:rsidRDefault="00E905E3">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3236B" w14:textId="77777777" w:rsidR="00E905E3" w:rsidRDefault="00E905E3">
    <w:pPr>
      <w:pStyle w:val="a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1EF45" w14:textId="77777777" w:rsidR="00E905E3" w:rsidRDefault="00E905E3">
    <w:pPr>
      <w:pStyle w:val="af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0F56B" w14:textId="77777777" w:rsidR="00E905E3" w:rsidRDefault="00E905E3">
    <w:pPr>
      <w:pStyle w:val="af8"/>
    </w:pPr>
  </w:p>
  <w:p w14:paraId="0D03F339" w14:textId="77777777" w:rsidR="00E905E3" w:rsidRDefault="00E905E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D9BFE" w14:textId="77777777" w:rsidR="00E905E3" w:rsidRDefault="00E905E3">
    <w:pPr>
      <w:pStyle w:val="a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84D2" w14:textId="77777777" w:rsidR="00E905E3" w:rsidRDefault="00E905E3">
    <w:pPr>
      <w:pStyle w:val="af8"/>
    </w:pPr>
  </w:p>
  <w:p w14:paraId="35A53C04" w14:textId="77777777" w:rsidR="00E905E3" w:rsidRDefault="00E905E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55C9F" w14:textId="77777777" w:rsidR="00E905E3" w:rsidRDefault="00E905E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6E4D3F"/>
    <w:multiLevelType w:val="singleLevel"/>
    <w:tmpl w:val="AB6E4D3F"/>
    <w:lvl w:ilvl="0">
      <w:start w:val="1"/>
      <w:numFmt w:val="lowerLetter"/>
      <w:suff w:val="space"/>
      <w:lvlText w:val="%1)"/>
      <w:lvlJc w:val="left"/>
    </w:lvl>
  </w:abstractNum>
  <w:abstractNum w:abstractNumId="1" w15:restartNumberingAfterBreak="0">
    <w:nsid w:val="C9B7AFD4"/>
    <w:multiLevelType w:val="singleLevel"/>
    <w:tmpl w:val="C9B7AFD4"/>
    <w:lvl w:ilvl="0">
      <w:start w:val="1"/>
      <w:numFmt w:val="lowerLetter"/>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6CEE217"/>
    <w:multiLevelType w:val="singleLevel"/>
    <w:tmpl w:val="26CEE217"/>
    <w:lvl w:ilvl="0">
      <w:start w:val="1"/>
      <w:numFmt w:val="lowerLetter"/>
      <w:suff w:val="space"/>
      <w:lvlText w:val="%1)"/>
      <w:lvlJc w:val="left"/>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05904EA"/>
    <w:multiLevelType w:val="multilevel"/>
    <w:tmpl w:val="305904EA"/>
    <w:lvl w:ilvl="0">
      <w:start w:val="1"/>
      <w:numFmt w:val="decimal"/>
      <w:lvlText w:val="2.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68B3190"/>
    <w:multiLevelType w:val="multilevel"/>
    <w:tmpl w:val="368B3190"/>
    <w:lvl w:ilvl="0">
      <w:start w:val="3"/>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3752779"/>
    <w:multiLevelType w:val="multilevel"/>
    <w:tmpl w:val="73752779"/>
    <w:lvl w:ilvl="0">
      <w:start w:val="1"/>
      <w:numFmt w:val="decimal"/>
      <w:lvlText w:val="1.%1."/>
      <w:lvlJc w:val="left"/>
      <w:pPr>
        <w:ind w:left="420" w:hanging="420"/>
      </w:pPr>
      <w:rPr>
        <w:rFonts w:hint="eastAsia"/>
      </w:rPr>
    </w:lvl>
    <w:lvl w:ilvl="1">
      <w:start w:val="1"/>
      <w:numFmt w:val="lowerLetter"/>
      <w:pStyle w:val="2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26269729">
    <w:abstractNumId w:val="6"/>
  </w:num>
  <w:num w:numId="2" w16cid:durableId="1160733468">
    <w:abstractNumId w:val="9"/>
  </w:num>
  <w:num w:numId="3" w16cid:durableId="1716617182">
    <w:abstractNumId w:val="3"/>
  </w:num>
  <w:num w:numId="4" w16cid:durableId="1452868719">
    <w:abstractNumId w:val="7"/>
  </w:num>
  <w:num w:numId="5" w16cid:durableId="1752123171">
    <w:abstractNumId w:val="5"/>
  </w:num>
  <w:num w:numId="6" w16cid:durableId="620189045">
    <w:abstractNumId w:val="4"/>
  </w:num>
  <w:num w:numId="7" w16cid:durableId="960376274">
    <w:abstractNumId w:val="11"/>
  </w:num>
  <w:num w:numId="8" w16cid:durableId="1414811819">
    <w:abstractNumId w:val="18"/>
  </w:num>
  <w:num w:numId="9" w16cid:durableId="1848788969">
    <w:abstractNumId w:val="8"/>
  </w:num>
  <w:num w:numId="10" w16cid:durableId="1439251704">
    <w:abstractNumId w:val="2"/>
  </w:num>
  <w:num w:numId="11" w16cid:durableId="345837713">
    <w:abstractNumId w:val="17"/>
  </w:num>
  <w:num w:numId="12" w16cid:durableId="2138642281">
    <w:abstractNumId w:val="12"/>
  </w:num>
  <w:num w:numId="13" w16cid:durableId="900405180">
    <w:abstractNumId w:val="0"/>
  </w:num>
  <w:num w:numId="14" w16cid:durableId="1563715334">
    <w:abstractNumId w:val="1"/>
  </w:num>
  <w:num w:numId="15" w16cid:durableId="1775246504">
    <w:abstractNumId w:val="13"/>
  </w:num>
  <w:num w:numId="16" w16cid:durableId="1581526745">
    <w:abstractNumId w:val="16"/>
  </w:num>
  <w:num w:numId="17" w16cid:durableId="948897687">
    <w:abstractNumId w:val="15"/>
  </w:num>
  <w:num w:numId="18" w16cid:durableId="107940652">
    <w:abstractNumId w:val="14"/>
  </w:num>
  <w:num w:numId="19" w16cid:durableId="723219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zY2NGM0NzVhYTQ5YTk0YjQ1NTcxZWU3NDc3YjQ4OGE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4ED"/>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BF"/>
    <w:rsid w:val="00005AF1"/>
    <w:rsid w:val="00005DF0"/>
    <w:rsid w:val="00005EC8"/>
    <w:rsid w:val="000060A7"/>
    <w:rsid w:val="000064B2"/>
    <w:rsid w:val="00006923"/>
    <w:rsid w:val="00006BD5"/>
    <w:rsid w:val="00006CD1"/>
    <w:rsid w:val="00006CD3"/>
    <w:rsid w:val="000073B1"/>
    <w:rsid w:val="000073E8"/>
    <w:rsid w:val="00007598"/>
    <w:rsid w:val="0000781A"/>
    <w:rsid w:val="0000787F"/>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15"/>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0A"/>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47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56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1AF"/>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AF7"/>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3CC"/>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5EC"/>
    <w:rsid w:val="000A2DA2"/>
    <w:rsid w:val="000A2DAE"/>
    <w:rsid w:val="000A2E01"/>
    <w:rsid w:val="000A34BA"/>
    <w:rsid w:val="000A34F3"/>
    <w:rsid w:val="000A38B4"/>
    <w:rsid w:val="000A3D00"/>
    <w:rsid w:val="000A3FFB"/>
    <w:rsid w:val="000A414A"/>
    <w:rsid w:val="000A41F4"/>
    <w:rsid w:val="000A4267"/>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70F"/>
    <w:rsid w:val="000B2E06"/>
    <w:rsid w:val="000B2E78"/>
    <w:rsid w:val="000B2F43"/>
    <w:rsid w:val="000B330A"/>
    <w:rsid w:val="000B394D"/>
    <w:rsid w:val="000B3B3B"/>
    <w:rsid w:val="000B3F4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704"/>
    <w:rsid w:val="000C5ED7"/>
    <w:rsid w:val="000C5F12"/>
    <w:rsid w:val="000C6043"/>
    <w:rsid w:val="000C609A"/>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B8"/>
    <w:rsid w:val="000D524E"/>
    <w:rsid w:val="000D54BA"/>
    <w:rsid w:val="000D5B64"/>
    <w:rsid w:val="000D5C3A"/>
    <w:rsid w:val="000D6209"/>
    <w:rsid w:val="000D643C"/>
    <w:rsid w:val="000D64DD"/>
    <w:rsid w:val="000D6637"/>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6B4"/>
    <w:rsid w:val="000E2961"/>
    <w:rsid w:val="000E2A71"/>
    <w:rsid w:val="000E2C27"/>
    <w:rsid w:val="000E2D24"/>
    <w:rsid w:val="000E2F58"/>
    <w:rsid w:val="000E2F7A"/>
    <w:rsid w:val="000E321B"/>
    <w:rsid w:val="000E3359"/>
    <w:rsid w:val="000E371C"/>
    <w:rsid w:val="000E37B4"/>
    <w:rsid w:val="000E3C6D"/>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3F"/>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1F"/>
    <w:rsid w:val="00106A5A"/>
    <w:rsid w:val="00106D64"/>
    <w:rsid w:val="00106E02"/>
    <w:rsid w:val="00107187"/>
    <w:rsid w:val="001073A4"/>
    <w:rsid w:val="00107699"/>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F16"/>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908"/>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765"/>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95"/>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F1"/>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5C"/>
    <w:rsid w:val="001961CE"/>
    <w:rsid w:val="00196296"/>
    <w:rsid w:val="00196AA1"/>
    <w:rsid w:val="00196C49"/>
    <w:rsid w:val="00196D7F"/>
    <w:rsid w:val="00196FF2"/>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1D"/>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ED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EA2"/>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8DC"/>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18E"/>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39D"/>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AF5"/>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2E32"/>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86"/>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344"/>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62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97"/>
    <w:rsid w:val="00235450"/>
    <w:rsid w:val="002355E5"/>
    <w:rsid w:val="00235640"/>
    <w:rsid w:val="00235876"/>
    <w:rsid w:val="00235BDF"/>
    <w:rsid w:val="00235BEE"/>
    <w:rsid w:val="00235DA2"/>
    <w:rsid w:val="00235FCF"/>
    <w:rsid w:val="00236642"/>
    <w:rsid w:val="00236765"/>
    <w:rsid w:val="00236C96"/>
    <w:rsid w:val="00237125"/>
    <w:rsid w:val="002371F0"/>
    <w:rsid w:val="002376AE"/>
    <w:rsid w:val="002376F9"/>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320"/>
    <w:rsid w:val="00246812"/>
    <w:rsid w:val="002469F5"/>
    <w:rsid w:val="00246BC6"/>
    <w:rsid w:val="00246D51"/>
    <w:rsid w:val="00246E3E"/>
    <w:rsid w:val="00246FBC"/>
    <w:rsid w:val="0024701C"/>
    <w:rsid w:val="0024706D"/>
    <w:rsid w:val="00247A52"/>
    <w:rsid w:val="00247BE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02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1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E6"/>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9CC"/>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6D"/>
    <w:rsid w:val="00292ACA"/>
    <w:rsid w:val="00292D49"/>
    <w:rsid w:val="00292E46"/>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2CE"/>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90"/>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47"/>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583"/>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5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CBC"/>
    <w:rsid w:val="002F4E0A"/>
    <w:rsid w:val="002F4E76"/>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BB7"/>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9A"/>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964"/>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CE1"/>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46"/>
    <w:rsid w:val="00352E5C"/>
    <w:rsid w:val="0035318F"/>
    <w:rsid w:val="003531A5"/>
    <w:rsid w:val="0035322B"/>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80"/>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8F"/>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ADE"/>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0FB"/>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6A"/>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01"/>
    <w:rsid w:val="003C0915"/>
    <w:rsid w:val="003C0D7F"/>
    <w:rsid w:val="003C0E4E"/>
    <w:rsid w:val="003C12A0"/>
    <w:rsid w:val="003C1550"/>
    <w:rsid w:val="003C159E"/>
    <w:rsid w:val="003C169B"/>
    <w:rsid w:val="003C19B8"/>
    <w:rsid w:val="003C19E0"/>
    <w:rsid w:val="003C1A9A"/>
    <w:rsid w:val="003C1CAF"/>
    <w:rsid w:val="003C201B"/>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D13"/>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BCC"/>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75"/>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27"/>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C68"/>
    <w:rsid w:val="003E1CBD"/>
    <w:rsid w:val="003E1DC8"/>
    <w:rsid w:val="003E1FFF"/>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2EB6"/>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50F"/>
    <w:rsid w:val="004266D1"/>
    <w:rsid w:val="00426707"/>
    <w:rsid w:val="0042670D"/>
    <w:rsid w:val="00426B64"/>
    <w:rsid w:val="00426D3F"/>
    <w:rsid w:val="00426F88"/>
    <w:rsid w:val="004270A2"/>
    <w:rsid w:val="004272F1"/>
    <w:rsid w:val="00427411"/>
    <w:rsid w:val="004279F1"/>
    <w:rsid w:val="00427BC9"/>
    <w:rsid w:val="00427EB3"/>
    <w:rsid w:val="00427F3E"/>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A47"/>
    <w:rsid w:val="00433B4F"/>
    <w:rsid w:val="00433CDD"/>
    <w:rsid w:val="00433E0B"/>
    <w:rsid w:val="0043405B"/>
    <w:rsid w:val="004340E0"/>
    <w:rsid w:val="004344B7"/>
    <w:rsid w:val="00434840"/>
    <w:rsid w:val="004348A3"/>
    <w:rsid w:val="0043498E"/>
    <w:rsid w:val="004349BF"/>
    <w:rsid w:val="004349CA"/>
    <w:rsid w:val="00434A90"/>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AA"/>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8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67A"/>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0FE1"/>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CE9"/>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5F34"/>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CB0"/>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D7E"/>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002"/>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6FE"/>
    <w:rsid w:val="004D1757"/>
    <w:rsid w:val="004D1811"/>
    <w:rsid w:val="004D1A6D"/>
    <w:rsid w:val="004D1B15"/>
    <w:rsid w:val="004D2246"/>
    <w:rsid w:val="004D22EF"/>
    <w:rsid w:val="004D2476"/>
    <w:rsid w:val="004D25D3"/>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4DD"/>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CC9"/>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1C"/>
    <w:rsid w:val="004F6E30"/>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36"/>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3E"/>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4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12"/>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0A1"/>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75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3E44"/>
    <w:rsid w:val="005740C0"/>
    <w:rsid w:val="00574280"/>
    <w:rsid w:val="005742E1"/>
    <w:rsid w:val="00574424"/>
    <w:rsid w:val="005744BF"/>
    <w:rsid w:val="0057456B"/>
    <w:rsid w:val="00574C88"/>
    <w:rsid w:val="00574F21"/>
    <w:rsid w:val="00575315"/>
    <w:rsid w:val="00575506"/>
    <w:rsid w:val="00575818"/>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95A"/>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E93"/>
    <w:rsid w:val="00590F63"/>
    <w:rsid w:val="00591449"/>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0F"/>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669"/>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44C"/>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10"/>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6C"/>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C"/>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79"/>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9"/>
    <w:rsid w:val="00630BFE"/>
    <w:rsid w:val="00630C59"/>
    <w:rsid w:val="00630D89"/>
    <w:rsid w:val="00630FE0"/>
    <w:rsid w:val="00631034"/>
    <w:rsid w:val="00631229"/>
    <w:rsid w:val="0063123F"/>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5C"/>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55"/>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6E"/>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4"/>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FA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5D4"/>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1"/>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144"/>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6D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5A0"/>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038"/>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6D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17E"/>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D71"/>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3D5"/>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CB"/>
    <w:rsid w:val="007B2C41"/>
    <w:rsid w:val="007B2CD9"/>
    <w:rsid w:val="007B2D32"/>
    <w:rsid w:val="007B2E4F"/>
    <w:rsid w:val="007B2E5A"/>
    <w:rsid w:val="007B2FE5"/>
    <w:rsid w:val="007B3324"/>
    <w:rsid w:val="007B3391"/>
    <w:rsid w:val="007B346E"/>
    <w:rsid w:val="007B3654"/>
    <w:rsid w:val="007B38A0"/>
    <w:rsid w:val="007B39B8"/>
    <w:rsid w:val="007B3A95"/>
    <w:rsid w:val="007B3E21"/>
    <w:rsid w:val="007B3E31"/>
    <w:rsid w:val="007B40B6"/>
    <w:rsid w:val="007B4359"/>
    <w:rsid w:val="007B4457"/>
    <w:rsid w:val="007B4898"/>
    <w:rsid w:val="007B4C20"/>
    <w:rsid w:val="007B4D58"/>
    <w:rsid w:val="007B500A"/>
    <w:rsid w:val="007B5149"/>
    <w:rsid w:val="007B523E"/>
    <w:rsid w:val="007B53B6"/>
    <w:rsid w:val="007B54EC"/>
    <w:rsid w:val="007B590C"/>
    <w:rsid w:val="007B598C"/>
    <w:rsid w:val="007B5CC8"/>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863"/>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A2"/>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509"/>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3A0"/>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3F6"/>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79"/>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83B"/>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5B5"/>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DD"/>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E9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2FC9"/>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BED"/>
    <w:rsid w:val="00831D99"/>
    <w:rsid w:val="00831FA9"/>
    <w:rsid w:val="008323B0"/>
    <w:rsid w:val="0083249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62A"/>
    <w:rsid w:val="00847A58"/>
    <w:rsid w:val="00847A69"/>
    <w:rsid w:val="00847BE1"/>
    <w:rsid w:val="00847C9C"/>
    <w:rsid w:val="00847CAA"/>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4C5"/>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6E"/>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36"/>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814"/>
    <w:rsid w:val="008A198E"/>
    <w:rsid w:val="008A1BAB"/>
    <w:rsid w:val="008A1E23"/>
    <w:rsid w:val="008A214D"/>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AF1"/>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279"/>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BAA"/>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3AA"/>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8B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388"/>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6F"/>
    <w:rsid w:val="00930010"/>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AB"/>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0E5"/>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4D7"/>
    <w:rsid w:val="009615D5"/>
    <w:rsid w:val="0096191D"/>
    <w:rsid w:val="00961935"/>
    <w:rsid w:val="00961E94"/>
    <w:rsid w:val="009620AB"/>
    <w:rsid w:val="009623CA"/>
    <w:rsid w:val="00962995"/>
    <w:rsid w:val="0096299A"/>
    <w:rsid w:val="00962B1A"/>
    <w:rsid w:val="00962B51"/>
    <w:rsid w:val="009632EE"/>
    <w:rsid w:val="009634DD"/>
    <w:rsid w:val="0096352A"/>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97D"/>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F9"/>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509"/>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1FA3"/>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DF"/>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3B5"/>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9F7B6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701"/>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046"/>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A50"/>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D1E"/>
    <w:rsid w:val="00A32E3A"/>
    <w:rsid w:val="00A32EEF"/>
    <w:rsid w:val="00A334A2"/>
    <w:rsid w:val="00A3368C"/>
    <w:rsid w:val="00A33866"/>
    <w:rsid w:val="00A339E7"/>
    <w:rsid w:val="00A33B23"/>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8B3"/>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249"/>
    <w:rsid w:val="00A46623"/>
    <w:rsid w:val="00A46754"/>
    <w:rsid w:val="00A46E9B"/>
    <w:rsid w:val="00A46EDD"/>
    <w:rsid w:val="00A47495"/>
    <w:rsid w:val="00A474D3"/>
    <w:rsid w:val="00A47686"/>
    <w:rsid w:val="00A476AE"/>
    <w:rsid w:val="00A47A11"/>
    <w:rsid w:val="00A47B20"/>
    <w:rsid w:val="00A47B50"/>
    <w:rsid w:val="00A47CC3"/>
    <w:rsid w:val="00A5018B"/>
    <w:rsid w:val="00A50442"/>
    <w:rsid w:val="00A5083B"/>
    <w:rsid w:val="00A50851"/>
    <w:rsid w:val="00A50A07"/>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62D"/>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76B"/>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947"/>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18"/>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F4"/>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DCA"/>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5C8"/>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3B5"/>
    <w:rsid w:val="00A935BD"/>
    <w:rsid w:val="00A9368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89D"/>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16C"/>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5C"/>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3FC"/>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B1"/>
    <w:rsid w:val="00AF0924"/>
    <w:rsid w:val="00AF0B8F"/>
    <w:rsid w:val="00AF0C0E"/>
    <w:rsid w:val="00AF0F53"/>
    <w:rsid w:val="00AF15AF"/>
    <w:rsid w:val="00AF1672"/>
    <w:rsid w:val="00AF1CF7"/>
    <w:rsid w:val="00AF1EB2"/>
    <w:rsid w:val="00AF2164"/>
    <w:rsid w:val="00AF2325"/>
    <w:rsid w:val="00AF23C9"/>
    <w:rsid w:val="00AF2572"/>
    <w:rsid w:val="00AF2651"/>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F1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6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0CC"/>
    <w:rsid w:val="00B4511E"/>
    <w:rsid w:val="00B4536F"/>
    <w:rsid w:val="00B453FF"/>
    <w:rsid w:val="00B45B27"/>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9B0"/>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2FC4"/>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8E8"/>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70E"/>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144"/>
    <w:rsid w:val="00B7372C"/>
    <w:rsid w:val="00B738DB"/>
    <w:rsid w:val="00B73B96"/>
    <w:rsid w:val="00B73D9B"/>
    <w:rsid w:val="00B742AD"/>
    <w:rsid w:val="00B74327"/>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53"/>
    <w:rsid w:val="00B84B95"/>
    <w:rsid w:val="00B84CBA"/>
    <w:rsid w:val="00B85140"/>
    <w:rsid w:val="00B851D1"/>
    <w:rsid w:val="00B85228"/>
    <w:rsid w:val="00B85ABC"/>
    <w:rsid w:val="00B85E49"/>
    <w:rsid w:val="00B8616B"/>
    <w:rsid w:val="00B863F0"/>
    <w:rsid w:val="00B864C4"/>
    <w:rsid w:val="00B8659E"/>
    <w:rsid w:val="00B865D1"/>
    <w:rsid w:val="00B8664C"/>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C4"/>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4D6C"/>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B4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094"/>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75"/>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E4"/>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21"/>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313"/>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A35"/>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4D3"/>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3E"/>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56C"/>
    <w:rsid w:val="00C8665D"/>
    <w:rsid w:val="00C8675E"/>
    <w:rsid w:val="00C86873"/>
    <w:rsid w:val="00C86AFC"/>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E9"/>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EA"/>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82"/>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97"/>
    <w:rsid w:val="00CC52AC"/>
    <w:rsid w:val="00CC5356"/>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3"/>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E57"/>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447"/>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040"/>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98C"/>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F5B"/>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18"/>
    <w:rsid w:val="00D35D1E"/>
    <w:rsid w:val="00D35D53"/>
    <w:rsid w:val="00D35D9C"/>
    <w:rsid w:val="00D35E78"/>
    <w:rsid w:val="00D3648B"/>
    <w:rsid w:val="00D36624"/>
    <w:rsid w:val="00D36DF4"/>
    <w:rsid w:val="00D36E5C"/>
    <w:rsid w:val="00D36F82"/>
    <w:rsid w:val="00D3727B"/>
    <w:rsid w:val="00D373F2"/>
    <w:rsid w:val="00D3742A"/>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0FD"/>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3CA"/>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3B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5B"/>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0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7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32"/>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04"/>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3B9"/>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ECE"/>
    <w:rsid w:val="00DA2FA4"/>
    <w:rsid w:val="00DA304D"/>
    <w:rsid w:val="00DA3065"/>
    <w:rsid w:val="00DA3095"/>
    <w:rsid w:val="00DA34D6"/>
    <w:rsid w:val="00DA3821"/>
    <w:rsid w:val="00DA38D5"/>
    <w:rsid w:val="00DA3FD4"/>
    <w:rsid w:val="00DA4179"/>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1C"/>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071"/>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98"/>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BC2"/>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4A7"/>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406"/>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89"/>
    <w:rsid w:val="00E24BDE"/>
    <w:rsid w:val="00E24D87"/>
    <w:rsid w:val="00E24E19"/>
    <w:rsid w:val="00E25005"/>
    <w:rsid w:val="00E252D9"/>
    <w:rsid w:val="00E25513"/>
    <w:rsid w:val="00E25568"/>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2A"/>
    <w:rsid w:val="00E318F4"/>
    <w:rsid w:val="00E318F9"/>
    <w:rsid w:val="00E3198C"/>
    <w:rsid w:val="00E31995"/>
    <w:rsid w:val="00E319AE"/>
    <w:rsid w:val="00E31DAA"/>
    <w:rsid w:val="00E326A7"/>
    <w:rsid w:val="00E3275F"/>
    <w:rsid w:val="00E3279C"/>
    <w:rsid w:val="00E327F0"/>
    <w:rsid w:val="00E32810"/>
    <w:rsid w:val="00E32881"/>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089"/>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0DF"/>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73"/>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86"/>
    <w:rsid w:val="00E46758"/>
    <w:rsid w:val="00E467F7"/>
    <w:rsid w:val="00E4690E"/>
    <w:rsid w:val="00E469A5"/>
    <w:rsid w:val="00E46A01"/>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163"/>
    <w:rsid w:val="00E673CC"/>
    <w:rsid w:val="00E674AE"/>
    <w:rsid w:val="00E67716"/>
    <w:rsid w:val="00E67893"/>
    <w:rsid w:val="00E67AD0"/>
    <w:rsid w:val="00E67C1F"/>
    <w:rsid w:val="00E67D1E"/>
    <w:rsid w:val="00E67F7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958"/>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6F7"/>
    <w:rsid w:val="00E769E0"/>
    <w:rsid w:val="00E76A29"/>
    <w:rsid w:val="00E77248"/>
    <w:rsid w:val="00E77435"/>
    <w:rsid w:val="00E774EA"/>
    <w:rsid w:val="00E77521"/>
    <w:rsid w:val="00E77601"/>
    <w:rsid w:val="00E776BC"/>
    <w:rsid w:val="00E777D8"/>
    <w:rsid w:val="00E77821"/>
    <w:rsid w:val="00E7795D"/>
    <w:rsid w:val="00E77AF5"/>
    <w:rsid w:val="00E77B01"/>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9D"/>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E3"/>
    <w:rsid w:val="00E90611"/>
    <w:rsid w:val="00E9086B"/>
    <w:rsid w:val="00E90CB1"/>
    <w:rsid w:val="00E90E8B"/>
    <w:rsid w:val="00E90ECC"/>
    <w:rsid w:val="00E90FA8"/>
    <w:rsid w:val="00E90FB4"/>
    <w:rsid w:val="00E9104C"/>
    <w:rsid w:val="00E910A5"/>
    <w:rsid w:val="00E917E9"/>
    <w:rsid w:val="00E9181C"/>
    <w:rsid w:val="00E9191F"/>
    <w:rsid w:val="00E91D1D"/>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D2"/>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2A"/>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8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597"/>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4D"/>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88"/>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75"/>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7C3"/>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293"/>
    <w:rsid w:val="00F17459"/>
    <w:rsid w:val="00F176A5"/>
    <w:rsid w:val="00F17AB4"/>
    <w:rsid w:val="00F17DD5"/>
    <w:rsid w:val="00F17DD9"/>
    <w:rsid w:val="00F17E88"/>
    <w:rsid w:val="00F20063"/>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2C"/>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FF"/>
    <w:rsid w:val="00F32644"/>
    <w:rsid w:val="00F32981"/>
    <w:rsid w:val="00F32A9F"/>
    <w:rsid w:val="00F32D78"/>
    <w:rsid w:val="00F3322C"/>
    <w:rsid w:val="00F332A7"/>
    <w:rsid w:val="00F333BA"/>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2C"/>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6B"/>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52"/>
    <w:rsid w:val="00F614F4"/>
    <w:rsid w:val="00F6150B"/>
    <w:rsid w:val="00F615A6"/>
    <w:rsid w:val="00F61691"/>
    <w:rsid w:val="00F616B3"/>
    <w:rsid w:val="00F6175B"/>
    <w:rsid w:val="00F618B2"/>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25"/>
    <w:rsid w:val="00F9787F"/>
    <w:rsid w:val="00F97953"/>
    <w:rsid w:val="00F97AE2"/>
    <w:rsid w:val="00F97C3B"/>
    <w:rsid w:val="00F97F05"/>
    <w:rsid w:val="00FA04E5"/>
    <w:rsid w:val="00FA0CFA"/>
    <w:rsid w:val="00FA0F3B"/>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0BA"/>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4C"/>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6E"/>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CC0BE7"/>
    <w:rsid w:val="03D83EDB"/>
    <w:rsid w:val="045A6A33"/>
    <w:rsid w:val="054D37BB"/>
    <w:rsid w:val="05CF362F"/>
    <w:rsid w:val="079061F5"/>
    <w:rsid w:val="0801090F"/>
    <w:rsid w:val="0B660C1A"/>
    <w:rsid w:val="0CC54F3B"/>
    <w:rsid w:val="0DEA1441"/>
    <w:rsid w:val="11EC1D56"/>
    <w:rsid w:val="14170683"/>
    <w:rsid w:val="17F93E0B"/>
    <w:rsid w:val="1C455CA5"/>
    <w:rsid w:val="1C530CF7"/>
    <w:rsid w:val="1CC71F7C"/>
    <w:rsid w:val="1CDF3193"/>
    <w:rsid w:val="1D130616"/>
    <w:rsid w:val="1D2C69D2"/>
    <w:rsid w:val="1F8F1D11"/>
    <w:rsid w:val="234B7621"/>
    <w:rsid w:val="239E00B4"/>
    <w:rsid w:val="251E74A4"/>
    <w:rsid w:val="26706468"/>
    <w:rsid w:val="26BC018D"/>
    <w:rsid w:val="27843CE5"/>
    <w:rsid w:val="28275F8C"/>
    <w:rsid w:val="2B1F7697"/>
    <w:rsid w:val="2BC4420C"/>
    <w:rsid w:val="2D4367AA"/>
    <w:rsid w:val="31C474BC"/>
    <w:rsid w:val="32EB653A"/>
    <w:rsid w:val="35085D0E"/>
    <w:rsid w:val="37A954C2"/>
    <w:rsid w:val="381C5FDB"/>
    <w:rsid w:val="3BCB6780"/>
    <w:rsid w:val="3E04342D"/>
    <w:rsid w:val="41055DF9"/>
    <w:rsid w:val="42CD0A98"/>
    <w:rsid w:val="431A0C09"/>
    <w:rsid w:val="447B72C3"/>
    <w:rsid w:val="452C75F6"/>
    <w:rsid w:val="47E354AF"/>
    <w:rsid w:val="480E2158"/>
    <w:rsid w:val="485C62A6"/>
    <w:rsid w:val="48686A03"/>
    <w:rsid w:val="49964719"/>
    <w:rsid w:val="4B65373A"/>
    <w:rsid w:val="4CAA1E07"/>
    <w:rsid w:val="4D00163A"/>
    <w:rsid w:val="4F0F5BE3"/>
    <w:rsid w:val="4F4E4723"/>
    <w:rsid w:val="4FCE04CC"/>
    <w:rsid w:val="51C62CCE"/>
    <w:rsid w:val="52422029"/>
    <w:rsid w:val="55040901"/>
    <w:rsid w:val="562E1452"/>
    <w:rsid w:val="56DF05DE"/>
    <w:rsid w:val="56F70118"/>
    <w:rsid w:val="572A4BF6"/>
    <w:rsid w:val="57FC6189"/>
    <w:rsid w:val="58687D0E"/>
    <w:rsid w:val="5A7A42AA"/>
    <w:rsid w:val="5AAC46C5"/>
    <w:rsid w:val="5C7477CD"/>
    <w:rsid w:val="5F073306"/>
    <w:rsid w:val="5F5F73B9"/>
    <w:rsid w:val="61755180"/>
    <w:rsid w:val="61C13D14"/>
    <w:rsid w:val="620E1606"/>
    <w:rsid w:val="63800FF7"/>
    <w:rsid w:val="64482C14"/>
    <w:rsid w:val="657D7565"/>
    <w:rsid w:val="6639797F"/>
    <w:rsid w:val="669E3680"/>
    <w:rsid w:val="6838144E"/>
    <w:rsid w:val="68772817"/>
    <w:rsid w:val="68AA7398"/>
    <w:rsid w:val="6BE41585"/>
    <w:rsid w:val="6DAB0C1C"/>
    <w:rsid w:val="6DF6348C"/>
    <w:rsid w:val="6E4B7925"/>
    <w:rsid w:val="6F97D24A"/>
    <w:rsid w:val="6FB56E72"/>
    <w:rsid w:val="70560F28"/>
    <w:rsid w:val="71E909FE"/>
    <w:rsid w:val="742C597A"/>
    <w:rsid w:val="7483117F"/>
    <w:rsid w:val="749B605C"/>
    <w:rsid w:val="75FC27A0"/>
    <w:rsid w:val="79226F02"/>
    <w:rsid w:val="79E6613A"/>
    <w:rsid w:val="7B214E4F"/>
    <w:rsid w:val="7BC506FF"/>
    <w:rsid w:val="7BFC60AD"/>
    <w:rsid w:val="7DDD25D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66AE5"/>
  <w15:docId w15:val="{A9F48617-F5A1-4412-9F51-0C88AAE6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4"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annotation text" w:uiPriority="99" w:qFormat="1"/>
    <w:lsdException w:name="header" w:qFormat="1"/>
    <w:lsdException w:name="footer" w:qFormat="1"/>
    <w:lsdException w:name="caption" w:uiPriority="35" w:qFormat="1"/>
    <w:lsdException w:name="annotation reference" w:uiPriority="99" w:qFormat="1"/>
    <w:lsdException w:name="page number" w:qFormat="1"/>
    <w:lsdException w:name="table of authorities" w:qFormat="1"/>
    <w:lsdException w:name="List 2" w:qFormat="1"/>
    <w:lsdException w:name="List 3"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6"/>
    <w:link w:val="210"/>
    <w:uiPriority w:val="9"/>
    <w:qFormat/>
    <w:pPr>
      <w:keepNext/>
      <w:keepLines/>
      <w:autoSpaceDE w:val="0"/>
      <w:autoSpaceDN w:val="0"/>
      <w:adjustRightInd w:val="0"/>
      <w:spacing w:before="240" w:after="120" w:line="300" w:lineRule="auto"/>
      <w:jc w:val="left"/>
      <w:outlineLvl w:val="1"/>
    </w:pPr>
    <w:rPr>
      <w:rFonts w:ascii="Arial" w:hAnsi="Arial"/>
      <w:b/>
      <w:kern w:val="0"/>
      <w:sz w:val="24"/>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rPr>
  </w:style>
  <w:style w:type="paragraph" w:styleId="4">
    <w:name w:val="heading 4"/>
    <w:basedOn w:val="a6"/>
    <w:next w:val="a6"/>
    <w:link w:val="41"/>
    <w:uiPriority w:val="9"/>
    <w:qFormat/>
    <w:pPr>
      <w:keepNext/>
      <w:keepLines/>
      <w:adjustRightInd w:val="0"/>
      <w:spacing w:before="280" w:after="290" w:line="376" w:lineRule="atLeast"/>
      <w:textAlignment w:val="baseline"/>
      <w:outlineLvl w:val="3"/>
    </w:pPr>
    <w:rPr>
      <w:rFonts w:ascii="Arial" w:hAnsi="Arial"/>
      <w:b/>
      <w:kern w:val="0"/>
      <w:sz w:val="24"/>
      <w:szCs w:val="20"/>
    </w:rPr>
  </w:style>
  <w:style w:type="paragraph" w:styleId="5">
    <w:name w:val="heading 5"/>
    <w:basedOn w:val="a6"/>
    <w:next w:val="a6"/>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32">
    <w:name w:val="List 3"/>
    <w:basedOn w:val="a6"/>
    <w:qFormat/>
    <w:pPr>
      <w:ind w:leftChars="400" w:left="100" w:hangingChars="200" w:hanging="200"/>
      <w:contextualSpacing/>
    </w:pPr>
  </w:style>
  <w:style w:type="paragraph" w:styleId="TOC7">
    <w:name w:val="toc 7"/>
    <w:basedOn w:val="a6"/>
    <w:next w:val="a6"/>
    <w:unhideWhenUsed/>
    <w:qFormat/>
    <w:pPr>
      <w:widowControl/>
      <w:ind w:left="1260"/>
      <w:jc w:val="left"/>
    </w:pPr>
    <w:rPr>
      <w:rFonts w:ascii="等线" w:eastAsia="等线" w:hAnsi="宋体" w:cs="宋体" w:hint="eastAsia"/>
      <w:kern w:val="0"/>
      <w:sz w:val="20"/>
    </w:rPr>
  </w:style>
  <w:style w:type="paragraph" w:styleId="ab">
    <w:name w:val="table of authorities"/>
    <w:basedOn w:val="a6"/>
    <w:next w:val="a6"/>
    <w:qFormat/>
    <w:pPr>
      <w:ind w:leftChars="200" w:left="420"/>
    </w:pPr>
    <w:rPr>
      <w:rFonts w:ascii="Calibri" w:hAnsi="Calibri"/>
    </w:rPr>
  </w:style>
  <w:style w:type="paragraph" w:styleId="ac">
    <w:name w:val="caption"/>
    <w:basedOn w:val="a6"/>
    <w:next w:val="a6"/>
    <w:uiPriority w:val="35"/>
    <w:qFormat/>
    <w:pPr>
      <w:spacing w:line="480" w:lineRule="auto"/>
    </w:pPr>
    <w:rPr>
      <w:rFonts w:ascii="华文中宋" w:eastAsia="华文中宋" w:hAnsi="华文中宋"/>
      <w:sz w:val="36"/>
      <w:szCs w:val="20"/>
    </w:rPr>
  </w:style>
  <w:style w:type="paragraph" w:styleId="ad">
    <w:name w:val="Document Map"/>
    <w:basedOn w:val="a6"/>
    <w:link w:val="13"/>
    <w:qFormat/>
    <w:pPr>
      <w:shd w:val="clear" w:color="auto" w:fill="000080"/>
    </w:pPr>
  </w:style>
  <w:style w:type="paragraph" w:styleId="ae">
    <w:name w:val="annotation text"/>
    <w:basedOn w:val="a6"/>
    <w:link w:val="23"/>
    <w:uiPriority w:val="99"/>
    <w:qFormat/>
    <w:pPr>
      <w:jc w:val="left"/>
    </w:pPr>
  </w:style>
  <w:style w:type="paragraph" w:styleId="af">
    <w:name w:val="Salutation"/>
    <w:basedOn w:val="a6"/>
    <w:next w:val="a6"/>
    <w:link w:val="af0"/>
    <w:qFormat/>
    <w:pPr>
      <w:widowControl/>
      <w:jc w:val="left"/>
    </w:pPr>
    <w:rPr>
      <w:rFonts w:asciiTheme="minorHAnsi" w:eastAsiaTheme="minorEastAsia" w:hAnsiTheme="minorHAnsi" w:cstheme="minorBidi"/>
      <w:sz w:val="24"/>
      <w:szCs w:val="22"/>
    </w:rPr>
  </w:style>
  <w:style w:type="paragraph" w:styleId="33">
    <w:name w:val="Body Text 3"/>
    <w:basedOn w:val="a6"/>
    <w:link w:val="310"/>
    <w:qFormat/>
    <w:pPr>
      <w:spacing w:after="120"/>
    </w:pPr>
    <w:rPr>
      <w:sz w:val="16"/>
      <w:szCs w:val="16"/>
    </w:rPr>
  </w:style>
  <w:style w:type="paragraph" w:styleId="af1">
    <w:name w:val="Body Text"/>
    <w:basedOn w:val="a6"/>
    <w:link w:val="14"/>
    <w:uiPriority w:val="1"/>
    <w:qFormat/>
    <w:pPr>
      <w:tabs>
        <w:tab w:val="left" w:pos="567"/>
      </w:tabs>
      <w:spacing w:before="120" w:line="22" w:lineRule="atLeast"/>
    </w:pPr>
    <w:rPr>
      <w:rFonts w:ascii="宋体" w:hAnsi="宋体"/>
      <w:sz w:val="24"/>
    </w:rPr>
  </w:style>
  <w:style w:type="paragraph" w:styleId="af2">
    <w:name w:val="Body Text Indent"/>
    <w:basedOn w:val="a6"/>
    <w:link w:val="15"/>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40">
    <w:name w:val="index 4"/>
    <w:basedOn w:val="a6"/>
    <w:next w:val="a6"/>
    <w:qFormat/>
    <w:pPr>
      <w:widowControl/>
      <w:ind w:leftChars="600" w:left="600"/>
      <w:jc w:val="left"/>
    </w:pPr>
    <w:rPr>
      <w:rFonts w:ascii="宋体" w:hAnsi="宋体" w:cs="宋体"/>
      <w:kern w:val="0"/>
      <w:sz w:val="24"/>
    </w:rPr>
  </w:style>
  <w:style w:type="paragraph" w:styleId="TOC5">
    <w:name w:val="toc 5"/>
    <w:basedOn w:val="a6"/>
    <w:next w:val="a6"/>
    <w:uiPriority w:val="39"/>
    <w:unhideWhenUsed/>
    <w:qFormat/>
    <w:pPr>
      <w:widowControl/>
      <w:ind w:left="840"/>
      <w:jc w:val="left"/>
    </w:pPr>
    <w:rPr>
      <w:rFonts w:ascii="等线" w:eastAsia="等线" w:hAnsi="宋体" w:cs="宋体" w:hint="eastAsia"/>
      <w:kern w:val="0"/>
      <w:sz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4">
    <w:name w:val="Plain Text"/>
    <w:basedOn w:val="a6"/>
    <w:link w:val="34"/>
    <w:qFormat/>
    <w:rPr>
      <w:rFonts w:ascii="宋体" w:hAnsi="Courier New" w:hint="eastAsia"/>
      <w:szCs w:val="20"/>
    </w:rPr>
  </w:style>
  <w:style w:type="paragraph" w:styleId="TOC8">
    <w:name w:val="toc 8"/>
    <w:basedOn w:val="a6"/>
    <w:next w:val="a6"/>
    <w:unhideWhenUsed/>
    <w:qFormat/>
    <w:pPr>
      <w:widowControl/>
      <w:ind w:left="1470"/>
      <w:jc w:val="left"/>
    </w:pPr>
    <w:rPr>
      <w:rFonts w:ascii="等线" w:eastAsia="等线" w:hAnsi="宋体" w:cs="宋体" w:hint="eastAsia"/>
      <w:kern w:val="0"/>
      <w:sz w:val="20"/>
    </w:rPr>
  </w:style>
  <w:style w:type="paragraph" w:styleId="af5">
    <w:name w:val="Date"/>
    <w:basedOn w:val="a6"/>
    <w:next w:val="a6"/>
    <w:link w:val="16"/>
    <w:qFormat/>
    <w:pPr>
      <w:ind w:leftChars="2500" w:left="100"/>
    </w:pPr>
    <w:rPr>
      <w:rFonts w:ascii="仿宋_GB2312" w:eastAsia="仿宋_GB2312" w:hAnsi="宋体"/>
      <w:color w:val="000000"/>
      <w:sz w:val="24"/>
    </w:rPr>
  </w:style>
  <w:style w:type="paragraph" w:styleId="25">
    <w:name w:val="Body Text Indent 2"/>
    <w:basedOn w:val="a6"/>
    <w:link w:val="211"/>
    <w:qFormat/>
    <w:pPr>
      <w:ind w:firstLineChars="200" w:firstLine="480"/>
    </w:pPr>
    <w:rPr>
      <w:rFonts w:ascii="仿宋_GB2312" w:eastAsia="仿宋_GB2312"/>
      <w:sz w:val="24"/>
    </w:rPr>
  </w:style>
  <w:style w:type="paragraph" w:styleId="af6">
    <w:name w:val="Balloon Text"/>
    <w:basedOn w:val="a6"/>
    <w:link w:val="17"/>
    <w:uiPriority w:val="99"/>
    <w:qFormat/>
    <w:rPr>
      <w:sz w:val="18"/>
      <w:szCs w:val="18"/>
    </w:rPr>
  </w:style>
  <w:style w:type="paragraph" w:styleId="af7">
    <w:name w:val="footer"/>
    <w:basedOn w:val="a6"/>
    <w:link w:val="18"/>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6"/>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uiPriority w:val="39"/>
    <w:unhideWhenUsed/>
    <w:qFormat/>
    <w:pPr>
      <w:widowControl/>
      <w:ind w:left="630"/>
      <w:jc w:val="left"/>
    </w:pPr>
    <w:rPr>
      <w:rFonts w:ascii="等线" w:eastAsia="等线" w:hAnsi="宋体" w:cs="宋体" w:hint="eastAsia"/>
      <w:kern w:val="0"/>
      <w:sz w:val="20"/>
    </w:rPr>
  </w:style>
  <w:style w:type="paragraph" w:styleId="af9">
    <w:name w:val="Subtitle"/>
    <w:basedOn w:val="a6"/>
    <w:next w:val="a6"/>
    <w:link w:val="afa"/>
    <w:uiPriority w:val="11"/>
    <w:qFormat/>
    <w:pPr>
      <w:widowControl/>
      <w:spacing w:before="240" w:after="60" w:line="312" w:lineRule="auto"/>
      <w:jc w:val="center"/>
      <w:outlineLvl w:val="1"/>
    </w:pPr>
    <w:rPr>
      <w:rFonts w:ascii="Cambria" w:eastAsiaTheme="minorEastAsia" w:hAnsi="Cambria" w:cstheme="minorBidi"/>
      <w:b/>
      <w:bCs/>
      <w:kern w:val="28"/>
      <w:sz w:val="32"/>
      <w:szCs w:val="32"/>
    </w:rPr>
  </w:style>
  <w:style w:type="paragraph" w:styleId="TOC6">
    <w:name w:val="toc 6"/>
    <w:basedOn w:val="a6"/>
    <w:next w:val="a6"/>
    <w:unhideWhenUsed/>
    <w:qFormat/>
    <w:pPr>
      <w:widowControl/>
      <w:ind w:left="1050"/>
      <w:jc w:val="left"/>
    </w:pPr>
    <w:rPr>
      <w:rFonts w:ascii="等线" w:eastAsia="等线" w:hAnsi="宋体" w:cs="宋体" w:hint="eastAsia"/>
      <w:kern w:val="0"/>
      <w:sz w:val="20"/>
    </w:rPr>
  </w:style>
  <w:style w:type="paragraph" w:styleId="35">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unhideWhenUsed/>
    <w:qFormat/>
    <w:pPr>
      <w:widowControl/>
      <w:ind w:left="1680"/>
      <w:jc w:val="left"/>
    </w:pPr>
    <w:rPr>
      <w:rFonts w:ascii="等线" w:eastAsia="等线" w:hAnsi="宋体" w:cs="宋体" w:hint="eastAsia"/>
      <w:kern w:val="0"/>
      <w:sz w:val="20"/>
    </w:rPr>
  </w:style>
  <w:style w:type="paragraph" w:styleId="26">
    <w:name w:val="Body Text 2"/>
    <w:basedOn w:val="a6"/>
    <w:link w:val="27"/>
    <w:qFormat/>
    <w:pPr>
      <w:widowControl/>
      <w:jc w:val="left"/>
    </w:pPr>
    <w:rPr>
      <w:rFonts w:ascii="宋体" w:hAnsi="宋体" w:cs="宋体"/>
      <w:kern w:val="0"/>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c">
    <w:name w:val="Title"/>
    <w:basedOn w:val="a6"/>
    <w:link w:val="1b"/>
    <w:qFormat/>
    <w:pPr>
      <w:jc w:val="center"/>
      <w:outlineLvl w:val="0"/>
    </w:pPr>
    <w:rPr>
      <w:b/>
      <w:sz w:val="32"/>
      <w:szCs w:val="20"/>
    </w:rPr>
  </w:style>
  <w:style w:type="paragraph" w:styleId="afd">
    <w:name w:val="annotation subject"/>
    <w:basedOn w:val="ae"/>
    <w:next w:val="ae"/>
    <w:link w:val="1c"/>
    <w:qFormat/>
    <w:rPr>
      <w:b/>
      <w:bCs/>
    </w:rPr>
  </w:style>
  <w:style w:type="table" w:styleId="afe">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basedOn w:val="a8"/>
    <w:qFormat/>
  </w:style>
  <w:style w:type="character" w:styleId="aff1">
    <w:name w:val="FollowedHyperlink"/>
    <w:uiPriority w:val="99"/>
    <w:qFormat/>
    <w:rPr>
      <w:color w:val="800080"/>
      <w:u w:val="single"/>
    </w:rPr>
  </w:style>
  <w:style w:type="character" w:styleId="aff2">
    <w:name w:val="Emphasis"/>
    <w:uiPriority w:val="20"/>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2"/>
    <w:uiPriority w:val="9"/>
    <w:qFormat/>
    <w:rPr>
      <w:rFonts w:ascii="Arial" w:hAnsi="Arial"/>
      <w:b/>
      <w:sz w:val="24"/>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uiPriority w:val="9"/>
    <w:qFormat/>
    <w:rPr>
      <w:rFonts w:ascii="宋体"/>
      <w:b/>
      <w:sz w:val="24"/>
    </w:rPr>
  </w:style>
  <w:style w:type="character" w:customStyle="1" w:styleId="41">
    <w:name w:val="标题 4 字符1"/>
    <w:link w:val="4"/>
    <w:uiPriority w:val="9"/>
    <w:qFormat/>
    <w:rPr>
      <w:rFonts w:ascii="Arial" w:hAnsi="Arial"/>
      <w:b/>
      <w:sz w:val="24"/>
    </w:rPr>
  </w:style>
  <w:style w:type="character" w:customStyle="1" w:styleId="51">
    <w:name w:val="标题 5 字符1"/>
    <w:link w:val="5"/>
    <w:uiPriority w:val="9"/>
    <w:qFormat/>
    <w:rPr>
      <w:b/>
      <w:sz w:val="28"/>
    </w:rPr>
  </w:style>
  <w:style w:type="character" w:customStyle="1" w:styleId="61">
    <w:name w:val="标题 6 字符1"/>
    <w:link w:val="6"/>
    <w:uiPriority w:val="9"/>
    <w:qFormat/>
    <w:rPr>
      <w:rFonts w:ascii="Arial" w:eastAsia="黑体" w:hAnsi="Arial"/>
      <w:b/>
      <w:sz w:val="24"/>
    </w:rPr>
  </w:style>
  <w:style w:type="character" w:customStyle="1" w:styleId="71">
    <w:name w:val="标题 7 字符1"/>
    <w:link w:val="7"/>
    <w:uiPriority w:val="9"/>
    <w:qFormat/>
    <w:rPr>
      <w:b/>
      <w:sz w:val="24"/>
    </w:rPr>
  </w:style>
  <w:style w:type="character" w:customStyle="1" w:styleId="81">
    <w:name w:val="标题 8 字符1"/>
    <w:link w:val="8"/>
    <w:uiPriority w:val="9"/>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d"/>
    <w:uiPriority w:val="99"/>
    <w:qFormat/>
    <w:rPr>
      <w:kern w:val="2"/>
      <w:sz w:val="21"/>
      <w:szCs w:val="24"/>
      <w:shd w:val="clear" w:color="auto" w:fill="000080"/>
    </w:rPr>
  </w:style>
  <w:style w:type="character" w:customStyle="1" w:styleId="23">
    <w:name w:val="批注文字 字符2"/>
    <w:link w:val="ae"/>
    <w:uiPriority w:val="99"/>
    <w:qFormat/>
    <w:rPr>
      <w:kern w:val="2"/>
      <w:sz w:val="21"/>
      <w:szCs w:val="24"/>
    </w:rPr>
  </w:style>
  <w:style w:type="character" w:customStyle="1" w:styleId="310">
    <w:name w:val="正文文本 3 字符1"/>
    <w:link w:val="33"/>
    <w:qFormat/>
    <w:rPr>
      <w:kern w:val="2"/>
      <w:sz w:val="16"/>
      <w:szCs w:val="16"/>
    </w:rPr>
  </w:style>
  <w:style w:type="character" w:customStyle="1" w:styleId="14">
    <w:name w:val="正文文本 字符1"/>
    <w:link w:val="af1"/>
    <w:uiPriority w:val="99"/>
    <w:qFormat/>
    <w:rPr>
      <w:rFonts w:ascii="宋体" w:hAnsi="宋体"/>
      <w:kern w:val="2"/>
      <w:sz w:val="24"/>
      <w:szCs w:val="24"/>
    </w:rPr>
  </w:style>
  <w:style w:type="character" w:customStyle="1" w:styleId="15">
    <w:name w:val="正文文本缩进 字符1"/>
    <w:link w:val="af2"/>
    <w:uiPriority w:val="99"/>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4">
    <w:name w:val="纯文本 字符3"/>
    <w:link w:val="af4"/>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5"/>
    <w:uiPriority w:val="99"/>
    <w:qFormat/>
    <w:rPr>
      <w:rFonts w:ascii="仿宋_GB2312" w:eastAsia="仿宋_GB2312" w:hAnsi="宋体"/>
      <w:color w:val="000000"/>
      <w:kern w:val="2"/>
      <w:sz w:val="24"/>
      <w:szCs w:val="24"/>
    </w:rPr>
  </w:style>
  <w:style w:type="character" w:customStyle="1" w:styleId="211">
    <w:name w:val="正文文本缩进 2 字符1"/>
    <w:link w:val="25"/>
    <w:uiPriority w:val="99"/>
    <w:qFormat/>
    <w:rPr>
      <w:rFonts w:ascii="仿宋_GB2312" w:eastAsia="仿宋_GB2312"/>
      <w:kern w:val="2"/>
      <w:sz w:val="24"/>
      <w:szCs w:val="24"/>
    </w:rPr>
  </w:style>
  <w:style w:type="character" w:customStyle="1" w:styleId="17">
    <w:name w:val="批注框文本 字符1"/>
    <w:link w:val="af6"/>
    <w:uiPriority w:val="99"/>
    <w:qFormat/>
    <w:rPr>
      <w:kern w:val="2"/>
      <w:sz w:val="18"/>
      <w:szCs w:val="18"/>
    </w:rPr>
  </w:style>
  <w:style w:type="character" w:customStyle="1" w:styleId="18">
    <w:name w:val="页脚 字符1"/>
    <w:link w:val="af7"/>
    <w:uiPriority w:val="99"/>
    <w:qFormat/>
    <w:rPr>
      <w:rFonts w:ascii="宋体" w:eastAsia="宋体"/>
      <w:sz w:val="18"/>
      <w:lang w:val="en-US" w:eastAsia="zh-CN" w:bidi="ar-SA"/>
    </w:rPr>
  </w:style>
  <w:style w:type="character" w:customStyle="1" w:styleId="19">
    <w:name w:val="页眉 字符1"/>
    <w:link w:val="af8"/>
    <w:uiPriority w:val="99"/>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5"/>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uiPriority w:val="99"/>
    <w:qFormat/>
    <w:rPr>
      <w:rFonts w:ascii="宋体" w:hAnsi="宋体" w:cs="宋体"/>
      <w:sz w:val="24"/>
      <w:szCs w:val="24"/>
    </w:rPr>
  </w:style>
  <w:style w:type="character" w:customStyle="1" w:styleId="1b">
    <w:name w:val="标题 字符1"/>
    <w:link w:val="afc"/>
    <w:uiPriority w:val="10"/>
    <w:qFormat/>
    <w:rPr>
      <w:b/>
      <w:kern w:val="2"/>
      <w:sz w:val="32"/>
    </w:rPr>
  </w:style>
  <w:style w:type="character" w:customStyle="1" w:styleId="1c">
    <w:name w:val="批注主题 字符1"/>
    <w:link w:val="afd"/>
    <w:uiPriority w:val="99"/>
    <w:qFormat/>
    <w:rPr>
      <w:rFonts w:ascii="Times New Roman" w:eastAsia="宋体" w:hAnsi="Times New Roman" w:cs="Times New Roman"/>
      <w:b/>
      <w:bCs/>
      <w:kern w:val="2"/>
      <w:sz w:val="21"/>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2"/>
    <w:link w:val="2Char1"/>
    <w:qFormat/>
    <w:pPr>
      <w:spacing w:after="120" w:line="480" w:lineRule="exact"/>
      <w:ind w:leftChars="200" w:left="420" w:firstLineChars="200" w:firstLine="420"/>
    </w:pPr>
    <w:rPr>
      <w:szCs w:val="20"/>
    </w:rPr>
  </w:style>
  <w:style w:type="character" w:customStyle="1" w:styleId="2Char1">
    <w:name w:val="正文首行缩进 2 Char1"/>
    <w:link w:val="213"/>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uiPriority w:val="99"/>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1f"/>
    <w:uiPriority w:val="34"/>
    <w:qFormat/>
    <w:rPr>
      <w:rFonts w:ascii="Calibri" w:eastAsia="宋体" w:hAnsi="Calibri"/>
      <w:kern w:val="2"/>
      <w:sz w:val="21"/>
      <w:szCs w:val="22"/>
      <w:lang w:val="en-US" w:eastAsia="zh-CN" w:bidi="ar-SA"/>
    </w:rPr>
  </w:style>
  <w:style w:type="paragraph" w:customStyle="1" w:styleId="1f">
    <w:name w:val="列表段落1"/>
    <w:basedOn w:val="a6"/>
    <w:link w:val="aff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9">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link w:val="Char0"/>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7"/>
    <w:next w:val="a6"/>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textAlignment w:val="baseline"/>
    </w:pPr>
    <w:rPr>
      <w:rFonts w:ascii="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d"/>
    <w:qFormat/>
    <w:pPr>
      <w:ind w:left="-25" w:firstLine="0"/>
    </w:pPr>
  </w:style>
  <w:style w:type="paragraph" w:customStyle="1" w:styleId="affd">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link w:val="ListParagraphChar"/>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
    <w:name w:val="Char21"/>
    <w:basedOn w:val="a6"/>
    <w:qFormat/>
    <w:rPr>
      <w:rFonts w:ascii="Tahoma" w:hAnsi="Tahoma"/>
      <w:sz w:val="24"/>
      <w:szCs w:val="20"/>
    </w:rPr>
  </w:style>
  <w:style w:type="paragraph" w:customStyle="1" w:styleId="afff0">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f3">
    <w:name w:val="无间隔1"/>
    <w:link w:val="NoSpacingCharCharChar"/>
    <w:uiPriority w:val="99"/>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4"/>
    <w:qFormat/>
    <w:rPr>
      <w:kern w:val="2"/>
      <w:sz w:val="21"/>
      <w:szCs w:val="24"/>
      <w:lang w:val="zh-CN" w:eastAsia="zh-CN"/>
    </w:rPr>
  </w:style>
  <w:style w:type="paragraph" w:customStyle="1" w:styleId="1f4">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3"/>
    <w:qFormat/>
    <w:pPr>
      <w:adjustRightInd w:val="0"/>
      <w:snapToGrid w:val="0"/>
      <w:jc w:val="left"/>
    </w:pPr>
    <w:rPr>
      <w:rFonts w:ascii="宋体" w:hAnsi="宋体"/>
      <w:color w:val="000000"/>
      <w:szCs w:val="21"/>
    </w:rPr>
  </w:style>
  <w:style w:type="character" w:customStyle="1" w:styleId="Char3">
    <w:name w:val="正文表格 Char"/>
    <w:link w:val="afff3"/>
    <w:qFormat/>
    <w:rPr>
      <w:rFonts w:ascii="宋体" w:hAnsi="宋体"/>
      <w:color w:val="000000"/>
      <w:kern w:val="2"/>
      <w:sz w:val="21"/>
      <w:szCs w:val="21"/>
    </w:rPr>
  </w:style>
  <w:style w:type="paragraph" w:customStyle="1" w:styleId="afff4">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4"/>
    <w:qFormat/>
    <w:rPr>
      <w:b/>
      <w:sz w:val="24"/>
    </w:rPr>
  </w:style>
  <w:style w:type="paragraph" w:customStyle="1" w:styleId="1-">
    <w:name w:val="标题1-附件"/>
    <w:basedOn w:val="11"/>
    <w:qFormat/>
    <w:pPr>
      <w:jc w:val="left"/>
    </w:pPr>
    <w:rPr>
      <w:sz w:val="24"/>
      <w:szCs w:val="24"/>
    </w:rPr>
  </w:style>
  <w:style w:type="paragraph" w:customStyle="1" w:styleId="afff5">
    <w:name w:val="正文小标题"/>
    <w:basedOn w:val="a6"/>
    <w:next w:val="a7"/>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5">
    <w:name w:val="正文小标题 Char"/>
    <w:link w:val="afff5"/>
    <w:qFormat/>
    <w:rPr>
      <w:rFonts w:ascii="宋体" w:hAnsi="宋体"/>
      <w:b/>
      <w:i/>
      <w:color w:val="FF0000"/>
      <w:kern w:val="2"/>
      <w:sz w:val="24"/>
    </w:rPr>
  </w:style>
  <w:style w:type="paragraph" w:customStyle="1" w:styleId="afff6">
    <w:name w:val="正文大标题"/>
    <w:basedOn w:val="afff5"/>
    <w:next w:val="a7"/>
    <w:link w:val="Char6"/>
    <w:qFormat/>
    <w:pPr>
      <w:jc w:val="center"/>
    </w:pPr>
    <w:rPr>
      <w:i w:val="0"/>
      <w:color w:val="000000"/>
      <w:sz w:val="28"/>
      <w:szCs w:val="21"/>
    </w:rPr>
  </w:style>
  <w:style w:type="character" w:customStyle="1" w:styleId="Char6">
    <w:name w:val="正文大标题 Char"/>
    <w:link w:val="afff6"/>
    <w:qFormat/>
    <w:rPr>
      <w:rFonts w:ascii="宋体" w:hAnsi="宋体"/>
      <w:b/>
      <w:color w:val="000000"/>
      <w:kern w:val="2"/>
      <w:sz w:val="28"/>
      <w:szCs w:val="21"/>
    </w:rPr>
  </w:style>
  <w:style w:type="paragraph" w:customStyle="1" w:styleId="afff7">
    <w:name w:val="注释"/>
    <w:basedOn w:val="a6"/>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纯文本 字符"/>
    <w:qFormat/>
    <w:rPr>
      <w:rFonts w:ascii="宋体" w:eastAsia="宋体" w:hAnsi="Courier New" w:cs="Times New Roman"/>
      <w:kern w:val="2"/>
      <w:sz w:val="21"/>
      <w:szCs w:val="21"/>
      <w:lang w:val="en-US" w:eastAsia="zh-CN" w:bidi="ar-SA"/>
    </w:rPr>
  </w:style>
  <w:style w:type="paragraph" w:customStyle="1" w:styleId="1f5">
    <w:name w:val="表格1"/>
    <w:basedOn w:val="a6"/>
    <w:qFormat/>
    <w:pPr>
      <w:ind w:firstLineChars="200" w:firstLine="480"/>
      <w:jc w:val="center"/>
    </w:pPr>
    <w:rPr>
      <w:sz w:val="24"/>
      <w:szCs w:val="20"/>
    </w:rPr>
  </w:style>
  <w:style w:type="character" w:customStyle="1" w:styleId="1f6">
    <w:name w:val="纯文本 字符1"/>
    <w:qFormat/>
    <w:rPr>
      <w:rFonts w:ascii="宋体" w:hAnsi="Courier New"/>
    </w:rPr>
  </w:style>
  <w:style w:type="character" w:customStyle="1" w:styleId="bjh-p">
    <w:name w:val="bjh-p"/>
    <w:qFormat/>
  </w:style>
  <w:style w:type="paragraph" w:customStyle="1" w:styleId="afff9">
    <w:name w:val="无标题条"/>
    <w:next w:val="a6"/>
    <w:qFormat/>
    <w:pPr>
      <w:jc w:val="both"/>
    </w:pPr>
    <w:rPr>
      <w:sz w:val="21"/>
    </w:rPr>
  </w:style>
  <w:style w:type="character" w:customStyle="1" w:styleId="Char8">
    <w:name w:val="正文格式 Char"/>
    <w:link w:val="afffa"/>
    <w:qFormat/>
    <w:locked/>
    <w:rPr>
      <w:rFonts w:ascii="宋体" w:hAnsi="宋体"/>
      <w:sz w:val="24"/>
      <w:szCs w:val="24"/>
      <w:lang w:val="en-GB"/>
    </w:rPr>
  </w:style>
  <w:style w:type="paragraph" w:customStyle="1" w:styleId="afffa">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uiPriority w:val="99"/>
    <w:qFormat/>
    <w:rPr>
      <w:rFonts w:eastAsia="宋体"/>
      <w:kern w:val="2"/>
      <w:sz w:val="24"/>
      <w:szCs w:val="24"/>
      <w:lang w:val="en-US" w:eastAsia="zh-CN" w:bidi="ar-SA"/>
    </w:rPr>
  </w:style>
  <w:style w:type="character" w:customStyle="1" w:styleId="Charb">
    <w:name w:val="列出段落 Char"/>
    <w:link w:val="Style86"/>
    <w:uiPriority w:val="34"/>
    <w:qFormat/>
    <w:rPr>
      <w:rFonts w:ascii="Calibri" w:eastAsia="宋体" w:hAnsi="Calibri"/>
      <w:kern w:val="2"/>
      <w:sz w:val="21"/>
      <w:szCs w:val="22"/>
      <w:lang w:val="en-US" w:eastAsia="zh-CN" w:bidi="ar-SA"/>
    </w:rPr>
  </w:style>
  <w:style w:type="paragraph" w:customStyle="1" w:styleId="Style86">
    <w:name w:val="_Style 86"/>
    <w:basedOn w:val="a6"/>
    <w:next w:val="1f"/>
    <w:link w:val="Charb"/>
    <w:uiPriority w:val="34"/>
    <w:qFormat/>
    <w:pPr>
      <w:widowControl/>
      <w:ind w:firstLineChars="200" w:firstLine="420"/>
      <w:jc w:val="left"/>
    </w:pPr>
    <w:rPr>
      <w:rFonts w:ascii="Calibri" w:hAnsi="Calibri"/>
      <w:szCs w:val="22"/>
    </w:rPr>
  </w:style>
  <w:style w:type="character" w:customStyle="1" w:styleId="Charc">
    <w:name w:val="页眉 Char"/>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uiPriority w:val="34"/>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7">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d">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uiPriority w:val="10"/>
    <w:qFormat/>
    <w:rPr>
      <w:b/>
      <w:kern w:val="2"/>
      <w:sz w:val="32"/>
    </w:rPr>
  </w:style>
  <w:style w:type="paragraph" w:customStyle="1" w:styleId="afffb">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link w:val="214"/>
    <w:qFormat/>
    <w:rPr>
      <w:kern w:val="2"/>
      <w:sz w:val="21"/>
      <w:szCs w:val="24"/>
    </w:rPr>
  </w:style>
  <w:style w:type="paragraph" w:customStyle="1" w:styleId="214">
    <w:name w:val="正文文本首行缩进 21"/>
    <w:basedOn w:val="af2"/>
    <w:link w:val="2Char0"/>
    <w:unhideWhenUsed/>
    <w:qFormat/>
    <w:pPr>
      <w:widowControl/>
      <w:spacing w:after="120" w:line="240" w:lineRule="auto"/>
      <w:ind w:leftChars="200" w:left="420" w:firstLineChars="200" w:firstLine="420"/>
      <w:jc w:val="left"/>
    </w:pPr>
    <w:rPr>
      <w:sz w:val="21"/>
    </w:rPr>
  </w:style>
  <w:style w:type="character" w:customStyle="1" w:styleId="Charf0">
    <w:name w:val="纯文本 Char"/>
    <w:qFormat/>
    <w:rPr>
      <w:rFonts w:ascii="宋体" w:hAnsi="Courier New"/>
      <w:kern w:val="2"/>
      <w:sz w:val="21"/>
    </w:rPr>
  </w:style>
  <w:style w:type="character" w:customStyle="1" w:styleId="Charf1">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8">
    <w:name w:val="标题 1 字符"/>
    <w:uiPriority w:val="9"/>
    <w:qFormat/>
    <w:rPr>
      <w:rFonts w:ascii="宋体"/>
      <w:b/>
      <w:kern w:val="44"/>
      <w:sz w:val="32"/>
    </w:rPr>
  </w:style>
  <w:style w:type="character" w:customStyle="1" w:styleId="2d">
    <w:name w:val="标题 2 字符"/>
    <w:uiPriority w:val="9"/>
    <w:qFormat/>
    <w:rPr>
      <w:rFonts w:ascii="Arial" w:eastAsia="黑体" w:hAnsi="Arial"/>
      <w:b/>
      <w:sz w:val="30"/>
      <w:lang w:val="en-US" w:eastAsia="zh-CN" w:bidi="ar-SA"/>
    </w:rPr>
  </w:style>
  <w:style w:type="character" w:customStyle="1" w:styleId="afffc">
    <w:name w:val="正文缩进 字符"/>
    <w:qFormat/>
    <w:rPr>
      <w:rFonts w:ascii="宋体" w:eastAsia="宋体"/>
      <w:kern w:val="2"/>
      <w:sz w:val="24"/>
      <w:szCs w:val="24"/>
      <w:lang w:val="en-US" w:eastAsia="zh-CN" w:bidi="ar-SA"/>
    </w:rPr>
  </w:style>
  <w:style w:type="character" w:customStyle="1" w:styleId="36">
    <w:name w:val="标题 3 字符"/>
    <w:uiPriority w:val="9"/>
    <w:qFormat/>
    <w:rPr>
      <w:rFonts w:ascii="宋体" w:eastAsia="宋体"/>
      <w:b/>
      <w:sz w:val="24"/>
      <w:u w:val="single"/>
      <w:lang w:val="en-US" w:eastAsia="zh-CN" w:bidi="ar-SA"/>
    </w:rPr>
  </w:style>
  <w:style w:type="character" w:customStyle="1" w:styleId="42">
    <w:name w:val="标题 4 字符"/>
    <w:uiPriority w:val="9"/>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uiPriority w:val="9"/>
    <w:qFormat/>
    <w:rPr>
      <w:rFonts w:ascii="Arial" w:eastAsia="黑体" w:hAnsi="Arial"/>
      <w:sz w:val="21"/>
    </w:rPr>
  </w:style>
  <w:style w:type="character" w:customStyle="1" w:styleId="afffd">
    <w:name w:val="文档结构图 字符"/>
    <w:qFormat/>
    <w:rPr>
      <w:kern w:val="2"/>
      <w:sz w:val="21"/>
      <w:szCs w:val="24"/>
      <w:shd w:val="clear" w:color="auto" w:fill="000080"/>
    </w:rPr>
  </w:style>
  <w:style w:type="character" w:customStyle="1" w:styleId="1f9">
    <w:name w:val="批注文字 字符1"/>
    <w:uiPriority w:val="99"/>
    <w:qFormat/>
    <w:rPr>
      <w:kern w:val="2"/>
      <w:sz w:val="21"/>
      <w:szCs w:val="24"/>
    </w:rPr>
  </w:style>
  <w:style w:type="character" w:customStyle="1" w:styleId="37">
    <w:name w:val="正文文本 3 字符"/>
    <w:qFormat/>
    <w:rPr>
      <w:kern w:val="2"/>
      <w:sz w:val="16"/>
      <w:szCs w:val="16"/>
    </w:rPr>
  </w:style>
  <w:style w:type="character" w:customStyle="1" w:styleId="afffe">
    <w:name w:val="正文文本 字符"/>
    <w:qFormat/>
    <w:rPr>
      <w:rFonts w:ascii="宋体" w:hAnsi="宋体"/>
      <w:kern w:val="2"/>
      <w:sz w:val="24"/>
      <w:szCs w:val="24"/>
    </w:rPr>
  </w:style>
  <w:style w:type="character" w:customStyle="1" w:styleId="affff">
    <w:name w:val="正文文本缩进 字符"/>
    <w:qFormat/>
    <w:rPr>
      <w:rFonts w:eastAsia="宋体"/>
      <w:kern w:val="2"/>
      <w:sz w:val="24"/>
      <w:szCs w:val="24"/>
      <w:lang w:val="en-US" w:eastAsia="zh-CN" w:bidi="ar-SA"/>
    </w:rPr>
  </w:style>
  <w:style w:type="character" w:customStyle="1" w:styleId="2e">
    <w:name w:val="纯文本 字符2"/>
    <w:qFormat/>
    <w:rPr>
      <w:rFonts w:ascii="宋体" w:eastAsia="宋体" w:hAnsi="Courier New" w:cs="宋体" w:hint="eastAsia"/>
      <w:kern w:val="2"/>
      <w:sz w:val="21"/>
    </w:rPr>
  </w:style>
  <w:style w:type="character" w:customStyle="1" w:styleId="affff0">
    <w:name w:val="日期 字符"/>
    <w:qFormat/>
    <w:rPr>
      <w:rFonts w:ascii="仿宋_GB2312" w:eastAsia="仿宋_GB2312" w:hAnsi="宋体"/>
      <w:color w:val="000000"/>
      <w:kern w:val="2"/>
      <w:sz w:val="24"/>
      <w:szCs w:val="24"/>
    </w:rPr>
  </w:style>
  <w:style w:type="character" w:customStyle="1" w:styleId="2f">
    <w:name w:val="正文文本缩进 2 字符"/>
    <w:qFormat/>
    <w:rPr>
      <w:rFonts w:ascii="仿宋_GB2312" w:eastAsia="仿宋_GB2312"/>
      <w:kern w:val="2"/>
      <w:sz w:val="24"/>
      <w:szCs w:val="24"/>
    </w:rPr>
  </w:style>
  <w:style w:type="character" w:customStyle="1" w:styleId="affff1">
    <w:name w:val="批注框文本 字符"/>
    <w:uiPriority w:val="99"/>
    <w:qFormat/>
    <w:rPr>
      <w:kern w:val="2"/>
      <w:sz w:val="18"/>
      <w:szCs w:val="18"/>
    </w:rPr>
  </w:style>
  <w:style w:type="character" w:customStyle="1" w:styleId="affff2">
    <w:name w:val="页脚 字符"/>
    <w:uiPriority w:val="99"/>
    <w:qFormat/>
    <w:rPr>
      <w:rFonts w:ascii="宋体" w:eastAsia="宋体"/>
      <w:sz w:val="18"/>
      <w:lang w:val="en-US" w:eastAsia="zh-CN" w:bidi="ar-SA"/>
    </w:rPr>
  </w:style>
  <w:style w:type="character" w:customStyle="1" w:styleId="affff3">
    <w:name w:val="页眉 字符"/>
    <w:qFormat/>
    <w:rPr>
      <w:rFonts w:eastAsia="宋体"/>
      <w:kern w:val="2"/>
      <w:sz w:val="18"/>
      <w:szCs w:val="18"/>
      <w:lang w:val="en-US" w:eastAsia="zh-CN" w:bidi="ar-SA"/>
    </w:rPr>
  </w:style>
  <w:style w:type="character" w:customStyle="1" w:styleId="38">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4">
    <w:name w:val="标题 字符"/>
    <w:qFormat/>
    <w:rPr>
      <w:b/>
      <w:kern w:val="2"/>
      <w:sz w:val="32"/>
    </w:rPr>
  </w:style>
  <w:style w:type="character" w:customStyle="1" w:styleId="affff5">
    <w:name w:val="批注主题 字符"/>
    <w:qFormat/>
    <w:rPr>
      <w:rFonts w:ascii="Times New Roman" w:eastAsia="宋体" w:hAnsi="Times New Roman" w:cs="Times New Roman"/>
      <w:b/>
      <w:bCs/>
      <w:kern w:val="2"/>
      <w:sz w:val="21"/>
      <w:szCs w:val="24"/>
      <w:lang w:val="en-US" w:eastAsia="zh-CN" w:bidi="ar-SA"/>
    </w:rPr>
  </w:style>
  <w:style w:type="character" w:customStyle="1" w:styleId="2f0">
    <w:name w:val="正文文本首行缩进 2 字符"/>
    <w:uiPriority w:val="99"/>
    <w:qFormat/>
    <w:rPr>
      <w:rFonts w:eastAsia="宋体"/>
      <w:kern w:val="2"/>
      <w:sz w:val="24"/>
      <w:szCs w:val="24"/>
      <w:lang w:val="en-US" w:eastAsia="zh-CN" w:bidi="ar-SA"/>
    </w:rPr>
  </w:style>
  <w:style w:type="paragraph" w:customStyle="1" w:styleId="2f1">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a">
    <w:name w:val="未处理的提及1"/>
    <w:basedOn w:val="a8"/>
    <w:uiPriority w:val="99"/>
    <w:unhideWhenUsed/>
    <w:qFormat/>
    <w:rPr>
      <w:color w:val="605E5C"/>
      <w:shd w:val="clear" w:color="auto" w:fill="E1DFDD"/>
    </w:rPr>
  </w:style>
  <w:style w:type="character" w:customStyle="1" w:styleId="font21">
    <w:name w:val="font21"/>
    <w:basedOn w:val="a8"/>
    <w:qFormat/>
    <w:rPr>
      <w:rFonts w:ascii="微软雅黑" w:eastAsia="微软雅黑" w:hAnsi="微软雅黑" w:cs="微软雅黑" w:hint="eastAsia"/>
      <w:color w:val="000000"/>
      <w:sz w:val="28"/>
      <w:szCs w:val="28"/>
      <w:u w:val="none"/>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 w:val="24"/>
      <w:szCs w:val="20"/>
    </w:rPr>
  </w:style>
  <w:style w:type="paragraph" w:customStyle="1" w:styleId="39">
    <w:name w:val="无间隔3"/>
    <w:uiPriority w:val="1"/>
    <w:qFormat/>
    <w:pPr>
      <w:widowControl w:val="0"/>
    </w:pPr>
    <w:rPr>
      <w:rFonts w:ascii="Calibri" w:hAnsi="Calibri" w:cs="宋体"/>
      <w:kern w:val="2"/>
      <w:sz w:val="21"/>
      <w:szCs w:val="22"/>
    </w:rPr>
  </w:style>
  <w:style w:type="paragraph" w:customStyle="1" w:styleId="2f2">
    <w:name w:val="列表段落2"/>
    <w:basedOn w:val="a6"/>
    <w:uiPriority w:val="99"/>
    <w:qFormat/>
    <w:pPr>
      <w:ind w:firstLineChars="200" w:firstLine="420"/>
    </w:pPr>
  </w:style>
  <w:style w:type="paragraph" w:customStyle="1" w:styleId="3a">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 w:type="paragraph" w:styleId="affff6">
    <w:name w:val="List Paragraph"/>
    <w:basedOn w:val="a6"/>
    <w:uiPriority w:val="1"/>
    <w:qFormat/>
    <w:pPr>
      <w:ind w:firstLineChars="200" w:firstLine="420"/>
    </w:pPr>
  </w:style>
  <w:style w:type="character" w:customStyle="1" w:styleId="font01">
    <w:name w:val="font01"/>
    <w:qFormat/>
    <w:rPr>
      <w:rFonts w:ascii="宋体" w:eastAsia="宋体" w:hAnsi="宋体" w:cs="宋体" w:hint="eastAsia"/>
      <w:color w:val="FF0000"/>
      <w:sz w:val="18"/>
      <w:szCs w:val="18"/>
      <w:u w:val="none"/>
    </w:rPr>
  </w:style>
  <w:style w:type="paragraph" w:customStyle="1" w:styleId="Affff7">
    <w:name w:val="正文 A"/>
    <w:qFormat/>
    <w:pPr>
      <w:widowControl w:val="0"/>
      <w:spacing w:line="360" w:lineRule="atLeast"/>
    </w:pPr>
    <w:rPr>
      <w:rFonts w:ascii="Arial Unicode MS" w:eastAsia="Arial Unicode MS" w:hAnsi="Arial Unicode MS" w:cs="Arial Unicode MS" w:hint="eastAsia"/>
      <w:color w:val="000000"/>
      <w:sz w:val="24"/>
      <w:szCs w:val="24"/>
      <w:u w:color="000000"/>
    </w:rPr>
  </w:style>
  <w:style w:type="paragraph" w:customStyle="1" w:styleId="112">
    <w:name w:val="索引 11"/>
    <w:basedOn w:val="a6"/>
    <w:next w:val="a6"/>
    <w:qFormat/>
    <w:rPr>
      <w:szCs w:val="20"/>
    </w:rPr>
  </w:style>
  <w:style w:type="paragraph" w:customStyle="1" w:styleId="1fb">
    <w:name w:val="正文文本1"/>
    <w:basedOn w:val="a6"/>
    <w:qFormat/>
    <w:pPr>
      <w:widowControl/>
      <w:ind w:left="835"/>
      <w:jc w:val="left"/>
    </w:pPr>
    <w:rPr>
      <w:rFonts w:ascii="Arial" w:eastAsia="Times New Roman" w:hAnsi="Arial" w:cs="Arial"/>
      <w:spacing w:val="-5"/>
      <w:kern w:val="0"/>
      <w:sz w:val="20"/>
      <w:szCs w:val="20"/>
    </w:rPr>
  </w:style>
  <w:style w:type="character" w:customStyle="1" w:styleId="Char20">
    <w:name w:val="列出段落 Char2"/>
    <w:uiPriority w:val="1"/>
    <w:qFormat/>
  </w:style>
  <w:style w:type="character" w:customStyle="1" w:styleId="affff8">
    <w:name w:val="其他_"/>
    <w:link w:val="affff9"/>
    <w:qFormat/>
    <w:rPr>
      <w:rFonts w:ascii="宋体" w:hAnsi="宋体" w:cs="宋体"/>
      <w:sz w:val="34"/>
      <w:szCs w:val="34"/>
      <w:shd w:val="clear" w:color="auto" w:fill="FFFFFF"/>
      <w:lang w:val="zh-CN" w:bidi="zh-CN"/>
    </w:rPr>
  </w:style>
  <w:style w:type="paragraph" w:customStyle="1" w:styleId="affff9">
    <w:name w:val="其他"/>
    <w:basedOn w:val="a6"/>
    <w:link w:val="affff8"/>
    <w:qFormat/>
    <w:pPr>
      <w:widowControl/>
      <w:shd w:val="clear" w:color="auto" w:fill="FFFFFF"/>
      <w:spacing w:line="480" w:lineRule="auto"/>
      <w:ind w:firstLine="400"/>
      <w:jc w:val="left"/>
    </w:pPr>
    <w:rPr>
      <w:rFonts w:ascii="宋体" w:hAnsi="宋体" w:cs="宋体"/>
      <w:kern w:val="0"/>
      <w:sz w:val="34"/>
      <w:szCs w:val="34"/>
      <w:lang w:val="zh-CN" w:bidi="zh-CN"/>
    </w:rPr>
  </w:style>
  <w:style w:type="character" w:customStyle="1" w:styleId="af0">
    <w:name w:val="称呼 字符"/>
    <w:basedOn w:val="a8"/>
    <w:link w:val="af"/>
    <w:qFormat/>
    <w:rPr>
      <w:rFonts w:asciiTheme="minorHAnsi" w:eastAsiaTheme="minorEastAsia" w:hAnsiTheme="minorHAnsi" w:cstheme="minorBidi"/>
      <w:kern w:val="2"/>
      <w:sz w:val="24"/>
      <w:szCs w:val="22"/>
    </w:rPr>
  </w:style>
  <w:style w:type="character" w:customStyle="1" w:styleId="afa">
    <w:name w:val="副标题 字符"/>
    <w:basedOn w:val="a8"/>
    <w:link w:val="af9"/>
    <w:uiPriority w:val="11"/>
    <w:qFormat/>
    <w:rPr>
      <w:rFonts w:ascii="Cambria" w:eastAsiaTheme="minorEastAsia" w:hAnsi="Cambria" w:cstheme="minorBidi"/>
      <w:b/>
      <w:bCs/>
      <w:kern w:val="28"/>
      <w:sz w:val="32"/>
      <w:szCs w:val="32"/>
    </w:rPr>
  </w:style>
  <w:style w:type="character" w:customStyle="1" w:styleId="27">
    <w:name w:val="正文文本 2 字符"/>
    <w:basedOn w:val="a8"/>
    <w:link w:val="26"/>
    <w:qFormat/>
    <w:rPr>
      <w:rFonts w:ascii="宋体" w:hAnsi="宋体" w:cs="宋体"/>
      <w:sz w:val="24"/>
      <w:szCs w:val="2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Charf2">
    <w:name w:val="批注框文本 Char"/>
    <w:unhideWhenUsed/>
    <w:qFormat/>
    <w:locked/>
    <w:rPr>
      <w:rFonts w:ascii="Times New Roman" w:hint="default"/>
      <w:sz w:val="18"/>
    </w:rPr>
  </w:style>
  <w:style w:type="character" w:customStyle="1" w:styleId="320">
    <w:name w:val="标题 3 字符2"/>
    <w:uiPriority w:val="9"/>
    <w:qFormat/>
    <w:rPr>
      <w:rFonts w:ascii="宋体" w:eastAsia="宋体" w:hAnsi="宋体" w:cs="宋体"/>
      <w:b/>
      <w:bCs/>
      <w:kern w:val="0"/>
      <w:sz w:val="32"/>
      <w:szCs w:val="32"/>
    </w:rPr>
  </w:style>
  <w:style w:type="character" w:customStyle="1" w:styleId="Char12">
    <w:name w:val="批注文字 Char1"/>
    <w:unhideWhenUsed/>
    <w:qFormat/>
    <w:locked/>
    <w:rPr>
      <w:rFonts w:ascii="Times New Roman" w:hint="default"/>
    </w:rPr>
  </w:style>
  <w:style w:type="character" w:customStyle="1" w:styleId="Charf3">
    <w:name w:val="批注主题 Char"/>
    <w:qFormat/>
    <w:rPr>
      <w:rFonts w:ascii="Times New Roman" w:hint="default"/>
      <w:b/>
      <w:bCs/>
      <w:kern w:val="2"/>
      <w:sz w:val="21"/>
    </w:rPr>
  </w:style>
  <w:style w:type="character" w:customStyle="1" w:styleId="72">
    <w:name w:val="标题 7 字符2"/>
    <w:uiPriority w:val="9"/>
    <w:qFormat/>
    <w:rPr>
      <w:rFonts w:ascii="Calibri" w:eastAsia="宋体" w:hAnsi="Calibri" w:cs="宋体"/>
      <w:b/>
      <w:bCs/>
      <w:kern w:val="0"/>
      <w:sz w:val="24"/>
      <w:szCs w:val="24"/>
    </w:rPr>
  </w:style>
  <w:style w:type="character" w:customStyle="1" w:styleId="1fc">
    <w:name w:val="正文首行缩进 字符1"/>
    <w:uiPriority w:val="99"/>
    <w:unhideWhenUsed/>
    <w:qFormat/>
    <w:locked/>
    <w:rPr>
      <w:sz w:val="21"/>
    </w:rPr>
  </w:style>
  <w:style w:type="character" w:customStyle="1" w:styleId="HTMLChar">
    <w:name w:val="HTML 预设格式 Char"/>
    <w:qFormat/>
    <w:rPr>
      <w:rFonts w:ascii="宋体" w:hAnsi="宋体" w:cs="宋体" w:hint="default"/>
      <w:sz w:val="24"/>
      <w:szCs w:val="24"/>
    </w:rPr>
  </w:style>
  <w:style w:type="character" w:customStyle="1" w:styleId="1Char0">
    <w:name w:val="标题 1 Char"/>
    <w:uiPriority w:val="9"/>
    <w:unhideWhenUsed/>
    <w:qFormat/>
    <w:locked/>
    <w:rPr>
      <w:rFonts w:ascii="Times New Roman" w:hint="default"/>
      <w:b/>
      <w:kern w:val="44"/>
      <w:sz w:val="44"/>
    </w:rPr>
  </w:style>
  <w:style w:type="character" w:customStyle="1" w:styleId="Bodytext7">
    <w:name w:val="Body text (7)_"/>
    <w:link w:val="Bodytext70"/>
    <w:qFormat/>
    <w:rPr>
      <w:rFonts w:eastAsia="Times New Roman"/>
      <w:b/>
      <w:bCs/>
      <w:sz w:val="22"/>
      <w:shd w:val="clear" w:color="auto" w:fill="FFFFFF"/>
      <w:lang w:eastAsia="en-US" w:bidi="en-US"/>
    </w:rPr>
  </w:style>
  <w:style w:type="paragraph" w:customStyle="1" w:styleId="Bodytext70">
    <w:name w:val="Body text (7)"/>
    <w:basedOn w:val="a6"/>
    <w:link w:val="Bodytext7"/>
    <w:qFormat/>
    <w:pPr>
      <w:widowControl/>
      <w:shd w:val="clear" w:color="auto" w:fill="FFFFFF"/>
      <w:spacing w:line="466" w:lineRule="exact"/>
      <w:jc w:val="left"/>
    </w:pPr>
    <w:rPr>
      <w:rFonts w:eastAsia="Times New Roman"/>
      <w:b/>
      <w:bCs/>
      <w:kern w:val="0"/>
      <w:sz w:val="22"/>
      <w:szCs w:val="20"/>
      <w:lang w:eastAsia="en-US" w:bidi="en-US"/>
    </w:rPr>
  </w:style>
  <w:style w:type="character" w:customStyle="1" w:styleId="Char13">
    <w:name w:val="页脚 Char1"/>
    <w:uiPriority w:val="99"/>
    <w:qFormat/>
    <w:rPr>
      <w:rFonts w:hint="default"/>
      <w:kern w:val="2"/>
      <w:sz w:val="18"/>
      <w:szCs w:val="18"/>
    </w:rPr>
  </w:style>
  <w:style w:type="character" w:customStyle="1" w:styleId="Bodytext2Spacing2pt">
    <w:name w:val="Body text (2) + Spacing 2 pt"/>
    <w:qFormat/>
    <w:rPr>
      <w:rFonts w:ascii="宋体" w:eastAsia="宋体" w:hAnsi="宋体" w:cs="宋体"/>
      <w:color w:val="000000"/>
      <w:spacing w:val="50"/>
      <w:w w:val="100"/>
      <w:position w:val="0"/>
      <w:sz w:val="22"/>
      <w:szCs w:val="22"/>
      <w:u w:val="none"/>
      <w:lang w:val="zh-TW" w:eastAsia="zh-TW" w:bidi="zh-TW"/>
    </w:rPr>
  </w:style>
  <w:style w:type="character" w:customStyle="1" w:styleId="Char14">
    <w:name w:val="列出段落 Char1"/>
    <w:uiPriority w:val="34"/>
    <w:qFormat/>
    <w:rPr>
      <w:rFonts w:ascii="宋体" w:hAnsi="宋体" w:cs="宋体"/>
      <w:sz w:val="22"/>
      <w:szCs w:val="22"/>
    </w:rPr>
  </w:style>
  <w:style w:type="character" w:customStyle="1" w:styleId="Char15">
    <w:name w:val="页眉 Char1"/>
    <w:qFormat/>
    <w:rPr>
      <w:rFonts w:hint="default"/>
      <w:kern w:val="2"/>
      <w:sz w:val="18"/>
      <w:szCs w:val="18"/>
    </w:rPr>
  </w:style>
  <w:style w:type="character" w:customStyle="1" w:styleId="Char23">
    <w:name w:val="正文文本 Char2"/>
    <w:uiPriority w:val="99"/>
    <w:unhideWhenUsed/>
    <w:qFormat/>
    <w:locked/>
    <w:rPr>
      <w:rFonts w:ascii="Times New Roman" w:hint="default"/>
      <w:sz w:val="21"/>
    </w:rPr>
  </w:style>
  <w:style w:type="character" w:customStyle="1" w:styleId="Char16">
    <w:name w:val="日期 Char1"/>
    <w:qFormat/>
    <w:rPr>
      <w:rFonts w:hint="default"/>
      <w:kern w:val="2"/>
      <w:sz w:val="21"/>
    </w:rPr>
  </w:style>
  <w:style w:type="character" w:customStyle="1" w:styleId="5Char">
    <w:name w:val="标题 5 Char"/>
    <w:uiPriority w:val="9"/>
    <w:qFormat/>
    <w:rPr>
      <w:rFonts w:ascii="Calibri" w:hAnsi="Calibri" w:hint="default"/>
      <w:b/>
      <w:bCs/>
      <w:kern w:val="2"/>
      <w:sz w:val="28"/>
      <w:szCs w:val="28"/>
    </w:rPr>
  </w:style>
  <w:style w:type="character" w:customStyle="1" w:styleId="A2Char">
    <w:name w:val="A2 Char"/>
    <w:link w:val="A20"/>
    <w:qFormat/>
    <w:rPr>
      <w:rFonts w:ascii="Calibri Light" w:hAnsi="Calibri Light"/>
      <w:b/>
      <w:bCs/>
      <w:sz w:val="28"/>
      <w:szCs w:val="32"/>
    </w:rPr>
  </w:style>
  <w:style w:type="paragraph" w:customStyle="1" w:styleId="A20">
    <w:name w:val="A2"/>
    <w:basedOn w:val="22"/>
    <w:link w:val="A2Char"/>
    <w:qFormat/>
    <w:pPr>
      <w:widowControl/>
      <w:tabs>
        <w:tab w:val="left" w:pos="720"/>
      </w:tabs>
      <w:autoSpaceDE/>
      <w:autoSpaceDN/>
      <w:adjustRightInd/>
      <w:spacing w:before="260" w:after="260" w:line="360" w:lineRule="auto"/>
    </w:pPr>
    <w:rPr>
      <w:rFonts w:ascii="Calibri Light" w:hAnsi="Calibri Light"/>
      <w:bCs/>
      <w:sz w:val="28"/>
      <w:szCs w:val="32"/>
    </w:rPr>
  </w:style>
  <w:style w:type="character" w:customStyle="1" w:styleId="font51">
    <w:name w:val="font51"/>
    <w:qFormat/>
    <w:rPr>
      <w:rFonts w:ascii="Times New Roman" w:hAnsi="Times New Roman" w:cs="Times New Roman" w:hint="default"/>
      <w:color w:val="0000FF"/>
      <w:sz w:val="22"/>
      <w:szCs w:val="22"/>
    </w:rPr>
  </w:style>
  <w:style w:type="character" w:customStyle="1" w:styleId="52">
    <w:name w:val="标题 5 字符2"/>
    <w:uiPriority w:val="9"/>
    <w:qFormat/>
    <w:rPr>
      <w:rFonts w:ascii="Calibri" w:eastAsia="宋体" w:hAnsi="Calibri" w:cs="宋体"/>
      <w:b/>
      <w:bCs/>
      <w:kern w:val="0"/>
      <w:sz w:val="28"/>
      <w:szCs w:val="28"/>
    </w:rPr>
  </w:style>
  <w:style w:type="character" w:customStyle="1" w:styleId="s1">
    <w:name w:val="s1"/>
    <w:qFormat/>
    <w:rPr>
      <w:rFonts w:ascii=".AppleSystemUIFont" w:hAnsi=".AppleSystemUIFont" w:hint="default"/>
      <w:sz w:val="18"/>
      <w:szCs w:val="18"/>
    </w:rPr>
  </w:style>
  <w:style w:type="character" w:customStyle="1" w:styleId="ListParagraphChar">
    <w:name w:val="List Paragraph Char"/>
    <w:link w:val="1f1"/>
    <w:qFormat/>
    <w:locked/>
    <w:rPr>
      <w:rFonts w:ascii="Calibri" w:hAnsi="Calibri"/>
      <w:kern w:val="2"/>
      <w:sz w:val="21"/>
      <w:szCs w:val="22"/>
    </w:rPr>
  </w:style>
  <w:style w:type="character" w:customStyle="1" w:styleId="2Char10">
    <w:name w:val="标题 2 Char1"/>
    <w:uiPriority w:val="9"/>
    <w:qFormat/>
    <w:rPr>
      <w:rFonts w:ascii="Cambria" w:hAnsi="Cambria" w:hint="default"/>
      <w:b/>
      <w:bCs/>
      <w:sz w:val="32"/>
      <w:szCs w:val="32"/>
    </w:rPr>
  </w:style>
  <w:style w:type="character" w:customStyle="1" w:styleId="2f3">
    <w:name w:val="未处理的提及2"/>
    <w:uiPriority w:val="99"/>
    <w:unhideWhenUsed/>
    <w:qFormat/>
    <w:rPr>
      <w:color w:val="605E5C"/>
      <w:shd w:val="clear" w:color="auto" w:fill="E1DFDD"/>
    </w:rPr>
  </w:style>
  <w:style w:type="character" w:customStyle="1" w:styleId="font11">
    <w:name w:val="font11"/>
    <w:qFormat/>
    <w:rPr>
      <w:rFonts w:ascii="宋体" w:eastAsia="宋体" w:hAnsi="宋体" w:cs="宋体" w:hint="eastAsia"/>
      <w:color w:val="0000FF"/>
      <w:sz w:val="22"/>
      <w:szCs w:val="22"/>
    </w:rPr>
  </w:style>
  <w:style w:type="character" w:customStyle="1" w:styleId="-1Char">
    <w:name w:val="彩色列表 - 强调文字颜色 1 Char"/>
    <w:link w:val="-11"/>
    <w:uiPriority w:val="34"/>
    <w:qFormat/>
    <w:rPr>
      <w:rFonts w:ascii="Calibri" w:hAnsi="Calibri"/>
    </w:rPr>
  </w:style>
  <w:style w:type="paragraph" w:customStyle="1" w:styleId="-11">
    <w:name w:val="彩色列表 - 强调文字颜色 11"/>
    <w:basedOn w:val="a6"/>
    <w:link w:val="-1Char"/>
    <w:uiPriority w:val="34"/>
    <w:qFormat/>
    <w:pPr>
      <w:widowControl/>
      <w:ind w:firstLineChars="200" w:firstLine="420"/>
      <w:jc w:val="left"/>
    </w:pPr>
    <w:rPr>
      <w:rFonts w:ascii="Calibri" w:hAnsi="Calibri"/>
      <w:kern w:val="0"/>
      <w:sz w:val="20"/>
      <w:szCs w:val="20"/>
    </w:rPr>
  </w:style>
  <w:style w:type="character" w:customStyle="1" w:styleId="A3Char">
    <w:name w:val="A3 Char"/>
    <w:link w:val="A30"/>
    <w:qFormat/>
    <w:rPr>
      <w:rFonts w:ascii="Calibri Light" w:hAnsi="Calibri Light"/>
      <w:b/>
      <w:bCs/>
      <w:sz w:val="24"/>
      <w:szCs w:val="32"/>
    </w:rPr>
  </w:style>
  <w:style w:type="paragraph" w:customStyle="1" w:styleId="A30">
    <w:name w:val="A3"/>
    <w:basedOn w:val="30"/>
    <w:link w:val="A3Char"/>
    <w:qFormat/>
    <w:pPr>
      <w:widowControl/>
      <w:autoSpaceDE/>
      <w:autoSpaceDN/>
      <w:adjustRightInd/>
      <w:spacing w:before="260" w:after="260" w:line="360" w:lineRule="auto"/>
    </w:pPr>
    <w:rPr>
      <w:rFonts w:ascii="Calibri Light" w:hAnsi="Calibri Light"/>
      <w:bCs/>
      <w:szCs w:val="32"/>
    </w:rPr>
  </w:style>
  <w:style w:type="character" w:customStyle="1" w:styleId="Bodytext2Spacing0pt">
    <w:name w:val="Body text (2) + Spacing 0 pt"/>
    <w:qFormat/>
    <w:rPr>
      <w:rFonts w:ascii="宋体" w:eastAsia="宋体" w:hAnsi="宋体" w:cs="宋体"/>
      <w:color w:val="000000"/>
      <w:spacing w:val="-10"/>
      <w:w w:val="100"/>
      <w:position w:val="0"/>
      <w:sz w:val="22"/>
      <w:szCs w:val="22"/>
      <w:u w:val="none"/>
      <w:lang w:val="en-US" w:eastAsia="en-US" w:bidi="en-US"/>
    </w:rPr>
  </w:style>
  <w:style w:type="character" w:customStyle="1" w:styleId="7Char">
    <w:name w:val="标题 7 Char"/>
    <w:uiPriority w:val="9"/>
    <w:qFormat/>
    <w:rPr>
      <w:rFonts w:ascii="Calibri" w:hAnsi="Calibri" w:hint="default"/>
      <w:b/>
      <w:bCs/>
      <w:kern w:val="2"/>
      <w:sz w:val="24"/>
      <w:szCs w:val="24"/>
    </w:rPr>
  </w:style>
  <w:style w:type="character" w:customStyle="1" w:styleId="Bodytext6">
    <w:name w:val="Body text (6)_"/>
    <w:link w:val="Bodytext60"/>
    <w:qFormat/>
    <w:rPr>
      <w:rFonts w:ascii="宋体" w:hAnsi="宋体" w:cs="宋体"/>
      <w:b/>
      <w:bCs/>
      <w:sz w:val="22"/>
      <w:shd w:val="clear" w:color="auto" w:fill="FFFFFF"/>
    </w:rPr>
  </w:style>
  <w:style w:type="paragraph" w:customStyle="1" w:styleId="Bodytext60">
    <w:name w:val="Body text (6)"/>
    <w:basedOn w:val="a6"/>
    <w:link w:val="Bodytext6"/>
    <w:qFormat/>
    <w:pPr>
      <w:widowControl/>
      <w:shd w:val="clear" w:color="auto" w:fill="FFFFFF"/>
      <w:spacing w:before="240" w:line="466" w:lineRule="exact"/>
      <w:jc w:val="left"/>
    </w:pPr>
    <w:rPr>
      <w:rFonts w:ascii="宋体" w:hAnsi="宋体" w:cs="宋体"/>
      <w:b/>
      <w:bCs/>
      <w:kern w:val="0"/>
      <w:sz w:val="22"/>
      <w:szCs w:val="20"/>
    </w:rPr>
  </w:style>
  <w:style w:type="character" w:customStyle="1" w:styleId="Char17">
    <w:name w:val="正文首行缩进 Char1"/>
    <w:link w:val="1fd"/>
    <w:unhideWhenUsed/>
    <w:qFormat/>
    <w:locked/>
  </w:style>
  <w:style w:type="paragraph" w:customStyle="1" w:styleId="1fd">
    <w:name w:val="正文文本首行缩进1"/>
    <w:basedOn w:val="af1"/>
    <w:link w:val="Char17"/>
    <w:unhideWhenUsed/>
    <w:qFormat/>
    <w:pPr>
      <w:widowControl/>
      <w:tabs>
        <w:tab w:val="clear" w:pos="567"/>
      </w:tabs>
      <w:spacing w:before="0" w:after="120" w:line="240" w:lineRule="auto"/>
      <w:ind w:firstLineChars="100" w:firstLine="420"/>
      <w:jc w:val="left"/>
    </w:pPr>
    <w:rPr>
      <w:rFonts w:ascii="Times New Roman" w:hAnsi="Times New Roman"/>
      <w:kern w:val="0"/>
      <w:sz w:val="20"/>
      <w:szCs w:val="20"/>
    </w:rPr>
  </w:style>
  <w:style w:type="character" w:customStyle="1" w:styleId="style32">
    <w:name w:val="style32"/>
    <w:qFormat/>
    <w:rPr>
      <w:rFonts w:ascii="微软雅黑" w:eastAsia="微软雅黑" w:hAnsi="微软雅黑" w:hint="eastAsia"/>
      <w:b/>
      <w:bCs/>
      <w:color w:val="FF0000"/>
      <w:sz w:val="24"/>
      <w:szCs w:val="24"/>
    </w:rPr>
  </w:style>
  <w:style w:type="character" w:customStyle="1" w:styleId="4Char">
    <w:name w:val="标题 4 Char"/>
    <w:uiPriority w:val="9"/>
    <w:qFormat/>
    <w:rPr>
      <w:rFonts w:ascii="等线 Light" w:eastAsia="等线 Light" w:hAnsi="等线 Light" w:cs="Times New Roman" w:hint="default"/>
      <w:b/>
      <w:bCs/>
      <w:kern w:val="2"/>
      <w:sz w:val="28"/>
      <w:szCs w:val="28"/>
    </w:rPr>
  </w:style>
  <w:style w:type="character" w:customStyle="1" w:styleId="font41">
    <w:name w:val="font41"/>
    <w:qFormat/>
    <w:rPr>
      <w:rFonts w:ascii="Times New Roman" w:hAnsi="Times New Roman" w:cs="Times New Roman" w:hint="default"/>
      <w:color w:val="0000FF"/>
      <w:sz w:val="22"/>
      <w:szCs w:val="22"/>
    </w:rPr>
  </w:style>
  <w:style w:type="character" w:customStyle="1" w:styleId="Bodytext6NotBold">
    <w:name w:val="Body text (6) + Not Bold"/>
    <w:qFormat/>
    <w:rPr>
      <w:rFonts w:ascii="宋体" w:eastAsia="宋体" w:hAnsi="宋体" w:cs="宋体"/>
      <w:b/>
      <w:bCs/>
      <w:color w:val="000000"/>
      <w:spacing w:val="20"/>
      <w:w w:val="100"/>
      <w:position w:val="0"/>
      <w:sz w:val="22"/>
      <w:shd w:val="clear" w:color="auto" w:fill="FFFFFF"/>
      <w:lang w:val="zh-TW" w:eastAsia="zh-TW" w:bidi="zh-TW"/>
    </w:rPr>
  </w:style>
  <w:style w:type="character" w:customStyle="1" w:styleId="Charf4">
    <w:name w:val="正文首行缩进 Char"/>
    <w:unhideWhenUsed/>
    <w:qFormat/>
    <w:locked/>
    <w:rPr>
      <w:rFonts w:ascii="Times New Roman" w:hint="default"/>
      <w:sz w:val="21"/>
    </w:rPr>
  </w:style>
  <w:style w:type="character" w:customStyle="1" w:styleId="2Char20">
    <w:name w:val="正文首行缩进 2 Char2"/>
    <w:uiPriority w:val="99"/>
    <w:unhideWhenUsed/>
    <w:qFormat/>
    <w:locked/>
    <w:rPr>
      <w:rFonts w:ascii="Times New Roman" w:hint="default"/>
      <w:sz w:val="21"/>
    </w:rPr>
  </w:style>
  <w:style w:type="character" w:customStyle="1" w:styleId="62">
    <w:name w:val="标题 6 字符2"/>
    <w:uiPriority w:val="9"/>
    <w:unhideWhenUsed/>
    <w:qFormat/>
    <w:locked/>
    <w:rPr>
      <w:rFonts w:ascii="Cambria" w:eastAsia="宋体" w:hAnsi="Cambria" w:cs="宋体"/>
      <w:b/>
      <w:kern w:val="0"/>
      <w:sz w:val="24"/>
      <w:szCs w:val="24"/>
    </w:rPr>
  </w:style>
  <w:style w:type="character" w:customStyle="1" w:styleId="affffa">
    <w:name w:val="列出段落 字符"/>
    <w:uiPriority w:val="1"/>
    <w:qFormat/>
    <w:rPr>
      <w:kern w:val="2"/>
      <w:sz w:val="21"/>
    </w:rPr>
  </w:style>
  <w:style w:type="character" w:customStyle="1" w:styleId="Heading5">
    <w:name w:val="Heading #5_"/>
    <w:link w:val="Heading50"/>
    <w:qFormat/>
    <w:rPr>
      <w:rFonts w:ascii="宋体" w:hAnsi="宋体" w:cs="宋体"/>
      <w:b/>
      <w:bCs/>
      <w:sz w:val="22"/>
      <w:shd w:val="clear" w:color="auto" w:fill="FFFFFF"/>
    </w:rPr>
  </w:style>
  <w:style w:type="paragraph" w:customStyle="1" w:styleId="Heading50">
    <w:name w:val="Heading #5"/>
    <w:basedOn w:val="a6"/>
    <w:link w:val="Heading5"/>
    <w:qFormat/>
    <w:pPr>
      <w:widowControl/>
      <w:shd w:val="clear" w:color="auto" w:fill="FFFFFF"/>
      <w:spacing w:line="466" w:lineRule="exact"/>
      <w:jc w:val="left"/>
      <w:outlineLvl w:val="4"/>
    </w:pPr>
    <w:rPr>
      <w:rFonts w:ascii="宋体" w:hAnsi="宋体" w:cs="宋体"/>
      <w:b/>
      <w:bCs/>
      <w:kern w:val="0"/>
      <w:sz w:val="22"/>
      <w:szCs w:val="20"/>
    </w:rPr>
  </w:style>
  <w:style w:type="character" w:customStyle="1" w:styleId="8Char">
    <w:name w:val="标题 8 Char"/>
    <w:uiPriority w:val="9"/>
    <w:qFormat/>
    <w:rPr>
      <w:rFonts w:ascii="等线 Light" w:eastAsia="等线 Light" w:hAnsi="等线 Light" w:cs="Times New Roman" w:hint="default"/>
      <w:kern w:val="2"/>
      <w:sz w:val="24"/>
      <w:szCs w:val="24"/>
    </w:rPr>
  </w:style>
  <w:style w:type="character" w:customStyle="1" w:styleId="Charf5">
    <w:name w:val="日期 Char"/>
    <w:qFormat/>
    <w:rPr>
      <w:rFonts w:hint="default"/>
      <w:kern w:val="2"/>
      <w:sz w:val="21"/>
    </w:rPr>
  </w:style>
  <w:style w:type="character" w:customStyle="1" w:styleId="Bodytext2">
    <w:name w:val="Body text (2)"/>
    <w:qFormat/>
    <w:rPr>
      <w:rFonts w:ascii="宋体" w:eastAsia="宋体" w:hAnsi="宋体" w:cs="宋体"/>
      <w:color w:val="000000"/>
      <w:spacing w:val="20"/>
      <w:w w:val="100"/>
      <w:position w:val="0"/>
      <w:sz w:val="22"/>
      <w:szCs w:val="22"/>
      <w:u w:val="none"/>
      <w:lang w:val="zh-TW" w:eastAsia="zh-TW" w:bidi="zh-TW"/>
    </w:rPr>
  </w:style>
  <w:style w:type="character" w:customStyle="1" w:styleId="affffb">
    <w:name w:val="正文首行缩进 字符"/>
    <w:qFormat/>
    <w:rPr>
      <w:kern w:val="2"/>
      <w:sz w:val="21"/>
    </w:rPr>
  </w:style>
  <w:style w:type="character" w:customStyle="1" w:styleId="Char18">
    <w:name w:val="正文文本 Char1"/>
    <w:unhideWhenUsed/>
    <w:qFormat/>
    <w:locked/>
    <w:rPr>
      <w:rFonts w:ascii="Times New Roman" w:hint="default"/>
      <w:sz w:val="21"/>
    </w:rPr>
  </w:style>
  <w:style w:type="character" w:customStyle="1" w:styleId="Char19">
    <w:name w:val="标题 Char1"/>
    <w:qFormat/>
    <w:rPr>
      <w:rFonts w:ascii="等线 Light" w:hAnsi="等线 Light" w:cs="Times New Roman" w:hint="default"/>
      <w:b/>
      <w:bCs/>
      <w:kern w:val="2"/>
      <w:sz w:val="32"/>
      <w:szCs w:val="32"/>
    </w:rPr>
  </w:style>
  <w:style w:type="character" w:customStyle="1" w:styleId="font71">
    <w:name w:val="font71"/>
    <w:qFormat/>
    <w:rPr>
      <w:rFonts w:ascii="Swis721 LtEx BT" w:eastAsia="Swis721 LtEx BT" w:hAnsi="Swis721 LtEx BT" w:cs="Swis721 LtEx BT" w:hint="default"/>
      <w:color w:val="000000"/>
      <w:sz w:val="22"/>
      <w:szCs w:val="22"/>
      <w:u w:val="none"/>
    </w:rPr>
  </w:style>
  <w:style w:type="character" w:customStyle="1" w:styleId="1Char10">
    <w:name w:val="标题 1 Char1"/>
    <w:uiPriority w:val="9"/>
    <w:unhideWhenUsed/>
    <w:qFormat/>
    <w:locked/>
    <w:rPr>
      <w:rFonts w:ascii="Times New Roman" w:hint="default"/>
      <w:b/>
      <w:kern w:val="44"/>
      <w:sz w:val="44"/>
    </w:rPr>
  </w:style>
  <w:style w:type="character" w:customStyle="1" w:styleId="82">
    <w:name w:val="标题 8 字符2"/>
    <w:uiPriority w:val="9"/>
    <w:qFormat/>
    <w:rPr>
      <w:rFonts w:ascii="等线 Light" w:eastAsia="等线 Light" w:hAnsi="等线 Light" w:cs="宋体"/>
      <w:kern w:val="0"/>
      <w:sz w:val="24"/>
      <w:szCs w:val="24"/>
    </w:rPr>
  </w:style>
  <w:style w:type="character" w:customStyle="1" w:styleId="font131">
    <w:name w:val="font131"/>
    <w:qFormat/>
    <w:rPr>
      <w:rFonts w:ascii="宋体" w:eastAsia="宋体" w:hAnsi="宋体" w:cs="宋体" w:hint="eastAsia"/>
      <w:color w:val="000000"/>
      <w:sz w:val="22"/>
      <w:szCs w:val="22"/>
      <w:u w:val="none"/>
    </w:rPr>
  </w:style>
  <w:style w:type="character" w:customStyle="1" w:styleId="6Char">
    <w:name w:val="标题 6 Char"/>
    <w:uiPriority w:val="9"/>
    <w:unhideWhenUsed/>
    <w:qFormat/>
    <w:locked/>
    <w:rPr>
      <w:rFonts w:ascii="Cambria" w:eastAsia="宋体" w:hAnsi="Cambria" w:hint="eastAsia"/>
      <w:b/>
      <w:sz w:val="24"/>
    </w:rPr>
  </w:style>
  <w:style w:type="character" w:customStyle="1" w:styleId="Char1a">
    <w:name w:val="批注框文本 Char1"/>
    <w:unhideWhenUsed/>
    <w:qFormat/>
    <w:locked/>
    <w:rPr>
      <w:rFonts w:ascii="Times New Roman" w:hint="default"/>
      <w:sz w:val="18"/>
    </w:rPr>
  </w:style>
  <w:style w:type="character" w:customStyle="1" w:styleId="Bodytext2Spacing3pt">
    <w:name w:val="Body text (2) + Spacing 3 pt"/>
    <w:qFormat/>
    <w:rPr>
      <w:rFonts w:ascii="宋体" w:eastAsia="宋体" w:hAnsi="宋体" w:cs="宋体"/>
      <w:color w:val="000000"/>
      <w:spacing w:val="60"/>
      <w:w w:val="100"/>
      <w:position w:val="0"/>
      <w:sz w:val="22"/>
      <w:szCs w:val="22"/>
      <w:u w:val="none"/>
      <w:lang w:val="zh-TW" w:eastAsia="zh-TW" w:bidi="zh-TW"/>
    </w:rPr>
  </w:style>
  <w:style w:type="character" w:customStyle="1" w:styleId="font91">
    <w:name w:val="font91"/>
    <w:qFormat/>
    <w:rPr>
      <w:rFonts w:ascii="Swis721 LtEx BT" w:eastAsia="Swis721 LtEx BT" w:hAnsi="Swis721 LtEx BT" w:cs="Swis721 LtEx BT" w:hint="default"/>
      <w:color w:val="000000"/>
      <w:sz w:val="22"/>
      <w:szCs w:val="22"/>
      <w:u w:val="none"/>
    </w:rPr>
  </w:style>
  <w:style w:type="character" w:customStyle="1" w:styleId="1Char2">
    <w:name w:val="标题 1 Char2"/>
    <w:qFormat/>
    <w:rPr>
      <w:rFonts w:ascii="Times New Roman" w:eastAsia="宋体" w:hAnsi="Times New Roman" w:cs="Times New Roman"/>
      <w:sz w:val="32"/>
    </w:rPr>
  </w:style>
  <w:style w:type="character" w:customStyle="1" w:styleId="Bodytext2TimesNewRoman">
    <w:name w:val="Body text (2) + Times New Roman"/>
    <w:qFormat/>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HTML20">
    <w:name w:val="HTML 预设格式 字符2"/>
    <w:qFormat/>
    <w:rPr>
      <w:rFonts w:ascii="宋体" w:hAnsi="宋体" w:cs="宋体"/>
      <w:sz w:val="24"/>
      <w:szCs w:val="24"/>
    </w:rPr>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A10">
    <w:name w:val="A1"/>
    <w:basedOn w:val="11"/>
    <w:qFormat/>
    <w:pPr>
      <w:tabs>
        <w:tab w:val="left" w:pos="360"/>
      </w:tabs>
      <w:autoSpaceDE/>
      <w:autoSpaceDN/>
      <w:adjustRightInd/>
      <w:spacing w:before="340" w:after="330" w:line="360" w:lineRule="auto"/>
      <w:jc w:val="both"/>
    </w:pPr>
    <w:rPr>
      <w:rFonts w:ascii="Calibri Light" w:hAnsi="Calibri Light" w:cs="宋体"/>
      <w:bCs/>
      <w:sz w:val="30"/>
      <w:szCs w:val="44"/>
    </w:rPr>
  </w:style>
  <w:style w:type="paragraph" w:customStyle="1" w:styleId="1-21">
    <w:name w:val="中等深浅网格 1 - 着色 21"/>
    <w:basedOn w:val="a6"/>
    <w:uiPriority w:val="34"/>
    <w:qFormat/>
    <w:pPr>
      <w:ind w:firstLineChars="200" w:firstLine="420"/>
    </w:pPr>
    <w:rPr>
      <w:rFonts w:ascii="Calibri" w:hAnsi="Calibri" w:cs="宋体"/>
    </w:rPr>
  </w:style>
  <w:style w:type="paragraph" w:customStyle="1" w:styleId="Style8">
    <w:name w:val="_Style 8"/>
    <w:basedOn w:val="af2"/>
    <w:next w:val="214"/>
    <w:uiPriority w:val="99"/>
    <w:unhideWhenUsed/>
    <w:qFormat/>
    <w:pPr>
      <w:widowControl/>
      <w:spacing w:after="120" w:line="240" w:lineRule="auto"/>
      <w:ind w:leftChars="200" w:left="420" w:firstLineChars="200" w:firstLine="420"/>
      <w:jc w:val="left"/>
    </w:pPr>
    <w:rPr>
      <w:rFonts w:hAnsiTheme="minorHAnsi" w:cstheme="minorBidi"/>
      <w:sz w:val="21"/>
      <w:szCs w:val="22"/>
    </w:rPr>
  </w:style>
  <w:style w:type="paragraph" w:customStyle="1" w:styleId="Style1">
    <w:name w:val="_Style 1"/>
    <w:basedOn w:val="a6"/>
    <w:uiPriority w:val="34"/>
    <w:qFormat/>
    <w:pPr>
      <w:widowControl/>
      <w:ind w:firstLineChars="200" w:firstLine="420"/>
      <w:jc w:val="left"/>
    </w:pPr>
    <w:rPr>
      <w:rFonts w:ascii="宋体"/>
      <w:kern w:val="0"/>
      <w:sz w:val="34"/>
      <w:szCs w:val="20"/>
    </w:rPr>
  </w:style>
  <w:style w:type="paragraph" w:customStyle="1" w:styleId="p1">
    <w:name w:val="p1"/>
    <w:basedOn w:val="a6"/>
    <w:qFormat/>
    <w:pPr>
      <w:widowControl/>
      <w:jc w:val="left"/>
    </w:pPr>
    <w:rPr>
      <w:rFonts w:ascii=".PingFang SC" w:hAnsi=".PingFang SC" w:cs="宋体"/>
      <w:kern w:val="0"/>
      <w:sz w:val="18"/>
      <w:szCs w:val="18"/>
    </w:rPr>
  </w:style>
  <w:style w:type="paragraph" w:customStyle="1" w:styleId="1fe">
    <w:name w:val="纯文本1"/>
    <w:basedOn w:val="a6"/>
    <w:qFormat/>
    <w:pPr>
      <w:widowControl/>
      <w:jc w:val="left"/>
    </w:pPr>
    <w:rPr>
      <w:rFonts w:ascii="宋体" w:hAnsi="Courier New" w:cs="Courier New"/>
      <w:kern w:val="0"/>
      <w:sz w:val="24"/>
      <w:szCs w:val="21"/>
    </w:rPr>
  </w:style>
  <w:style w:type="paragraph" w:customStyle="1" w:styleId="21">
    <w:name w:val="2级标题"/>
    <w:basedOn w:val="a6"/>
    <w:qFormat/>
    <w:pPr>
      <w:widowControl/>
      <w:numPr>
        <w:ilvl w:val="1"/>
        <w:numId w:val="8"/>
      </w:numPr>
      <w:tabs>
        <w:tab w:val="left" w:pos="240"/>
      </w:tabs>
      <w:adjustRightInd w:val="0"/>
      <w:snapToGrid w:val="0"/>
      <w:spacing w:before="480" w:after="360"/>
      <w:ind w:firstLine="0"/>
      <w:jc w:val="left"/>
      <w:outlineLvl w:val="1"/>
    </w:pPr>
    <w:rPr>
      <w:rFonts w:ascii="宋体" w:eastAsia="黑体" w:hAnsi="宋体" w:cs="宋体"/>
      <w:kern w:val="0"/>
      <w:sz w:val="30"/>
    </w:rPr>
  </w:style>
  <w:style w:type="paragraph" w:customStyle="1" w:styleId="p0">
    <w:name w:val="p0"/>
    <w:basedOn w:val="a6"/>
    <w:qFormat/>
    <w:pPr>
      <w:widowControl/>
      <w:jc w:val="left"/>
    </w:pPr>
    <w:rPr>
      <w:rFonts w:ascii="Calibri" w:hAnsi="Calibri" w:cs="宋体"/>
      <w:kern w:val="0"/>
      <w:sz w:val="24"/>
      <w:szCs w:val="21"/>
    </w:rPr>
  </w:style>
  <w:style w:type="paragraph" w:customStyle="1" w:styleId="p2">
    <w:name w:val="p2"/>
    <w:basedOn w:val="a6"/>
    <w:qFormat/>
    <w:pPr>
      <w:widowControl/>
      <w:jc w:val="left"/>
    </w:pPr>
    <w:rPr>
      <w:rFonts w:ascii="Helvetica" w:hAnsi="Helvetica" w:cs="宋体"/>
      <w:kern w:val="0"/>
      <w:sz w:val="18"/>
      <w:szCs w:val="18"/>
    </w:rPr>
  </w:style>
  <w:style w:type="paragraph" w:customStyle="1" w:styleId="A60">
    <w:name w:val="A6"/>
    <w:basedOn w:val="6"/>
    <w:qFormat/>
    <w:pPr>
      <w:widowControl/>
      <w:tabs>
        <w:tab w:val="left" w:pos="360"/>
        <w:tab w:val="left" w:pos="1152"/>
      </w:tabs>
      <w:adjustRightInd/>
      <w:spacing w:line="300" w:lineRule="auto"/>
      <w:ind w:hanging="1152"/>
      <w:jc w:val="left"/>
      <w:textAlignment w:val="auto"/>
    </w:pPr>
    <w:rPr>
      <w:rFonts w:ascii="Calibri Light" w:eastAsia="宋体" w:hAnsi="Calibri Light" w:cs="宋体"/>
      <w:bCs/>
      <w:szCs w:val="24"/>
    </w:rPr>
  </w:style>
  <w:style w:type="paragraph" w:customStyle="1" w:styleId="Pa17">
    <w:name w:val="Pa17"/>
    <w:basedOn w:val="a6"/>
    <w:next w:val="a6"/>
    <w:uiPriority w:val="99"/>
    <w:qFormat/>
    <w:pPr>
      <w:widowControl/>
      <w:autoSpaceDE w:val="0"/>
      <w:autoSpaceDN w:val="0"/>
      <w:adjustRightInd w:val="0"/>
      <w:spacing w:line="161" w:lineRule="atLeast"/>
      <w:jc w:val="left"/>
    </w:pPr>
    <w:rPr>
      <w:rFonts w:ascii="Franklin Gothic Book" w:hAnsi="Franklin Gothic Book" w:cs="宋体"/>
      <w:kern w:val="0"/>
      <w:sz w:val="24"/>
    </w:rPr>
  </w:style>
  <w:style w:type="paragraph" w:customStyle="1" w:styleId="Normalnospaceafter">
    <w:name w:val="Normal no space after"/>
    <w:basedOn w:val="a6"/>
    <w:qFormat/>
    <w:pPr>
      <w:widowControl/>
      <w:tabs>
        <w:tab w:val="left" w:pos="284"/>
        <w:tab w:val="left" w:pos="567"/>
      </w:tabs>
      <w:spacing w:line="280" w:lineRule="atLeast"/>
      <w:jc w:val="left"/>
    </w:pPr>
    <w:rPr>
      <w:rFonts w:ascii="Frutiger Roman" w:hAnsi="Frutiger Roman" w:cs="宋体"/>
      <w:kern w:val="0"/>
      <w:sz w:val="20"/>
      <w:lang w:eastAsia="en-US"/>
    </w:rPr>
  </w:style>
  <w:style w:type="paragraph" w:customStyle="1" w:styleId="1ff">
    <w:name w:val="1级标题"/>
    <w:basedOn w:val="a6"/>
    <w:qFormat/>
    <w:pPr>
      <w:widowControl/>
      <w:tabs>
        <w:tab w:val="left" w:pos="240"/>
      </w:tabs>
      <w:adjustRightInd w:val="0"/>
      <w:snapToGrid w:val="0"/>
      <w:spacing w:before="480" w:after="360"/>
      <w:jc w:val="left"/>
      <w:outlineLvl w:val="0"/>
    </w:pPr>
    <w:rPr>
      <w:rFonts w:ascii="宋体" w:eastAsia="黑体" w:hAnsi="宋体" w:cs="宋体"/>
      <w:kern w:val="0"/>
      <w:sz w:val="32"/>
    </w:rPr>
  </w:style>
  <w:style w:type="paragraph" w:customStyle="1" w:styleId="CharCharCharCharCharCharCharCharCharCharCharChar">
    <w:name w:val="Char Char Char Char Char Char Char Char Char Char Char Char"/>
    <w:basedOn w:val="a6"/>
    <w:qFormat/>
    <w:pPr>
      <w:widowControl/>
      <w:spacing w:line="300" w:lineRule="auto"/>
      <w:jc w:val="left"/>
    </w:pPr>
    <w:rPr>
      <w:rFonts w:ascii="宋体" w:hAnsi="宋体" w:cs="宋体"/>
      <w:b/>
      <w:bCs/>
      <w:color w:val="000000"/>
      <w:spacing w:val="8"/>
      <w:kern w:val="0"/>
      <w:sz w:val="24"/>
    </w:rPr>
  </w:style>
  <w:style w:type="character" w:customStyle="1" w:styleId="1ff0">
    <w:name w:val="称呼 字符1"/>
    <w:basedOn w:val="a8"/>
    <w:uiPriority w:val="99"/>
    <w:semiHidden/>
    <w:qFormat/>
    <w:rPr>
      <w:rFonts w:ascii="黑体" w:eastAsia="宋体" w:hAnsi="宋体" w:cs="Times New Roman"/>
      <w:bCs/>
      <w:sz w:val="28"/>
      <w:szCs w:val="52"/>
    </w:rPr>
  </w:style>
  <w:style w:type="paragraph" w:customStyle="1" w:styleId="A70">
    <w:name w:val="A7"/>
    <w:basedOn w:val="7"/>
    <w:next w:val="a6"/>
    <w:qFormat/>
    <w:pPr>
      <w:widowControl/>
      <w:tabs>
        <w:tab w:val="left" w:pos="360"/>
        <w:tab w:val="left" w:pos="1296"/>
      </w:tabs>
      <w:adjustRightInd/>
      <w:spacing w:line="300" w:lineRule="auto"/>
      <w:ind w:hanging="1296"/>
      <w:jc w:val="left"/>
      <w:textAlignment w:val="auto"/>
    </w:pPr>
    <w:rPr>
      <w:rFonts w:ascii="Calibri" w:hAnsi="Calibri" w:cs="宋体"/>
      <w:bCs/>
      <w:szCs w:val="24"/>
    </w:rPr>
  </w:style>
  <w:style w:type="paragraph" w:customStyle="1" w:styleId="line">
    <w:name w:val="line"/>
    <w:basedOn w:val="a6"/>
    <w:qFormat/>
    <w:pPr>
      <w:widowControl/>
      <w:spacing w:before="100" w:beforeAutospacing="1" w:after="100" w:afterAutospacing="1"/>
      <w:jc w:val="left"/>
    </w:pPr>
    <w:rPr>
      <w:rFonts w:ascii="宋体" w:hAnsi="宋体" w:cs="宋体"/>
      <w:kern w:val="0"/>
      <w:sz w:val="24"/>
    </w:rPr>
  </w:style>
  <w:style w:type="paragraph" w:customStyle="1" w:styleId="-110">
    <w:name w:val="彩色底纹 - 强调文字颜色 11"/>
    <w:uiPriority w:val="99"/>
    <w:unhideWhenUsed/>
    <w:qFormat/>
    <w:rPr>
      <w:kern w:val="2"/>
      <w:sz w:val="21"/>
    </w:rPr>
  </w:style>
  <w:style w:type="paragraph" w:customStyle="1" w:styleId="120">
    <w:name w:val="列出段落12"/>
    <w:basedOn w:val="a6"/>
    <w:uiPriority w:val="99"/>
    <w:qFormat/>
    <w:pPr>
      <w:widowControl/>
      <w:ind w:firstLineChars="200" w:firstLine="420"/>
      <w:jc w:val="left"/>
    </w:pPr>
    <w:rPr>
      <w:rFonts w:ascii="Calibri" w:hAnsi="Calibri" w:cs="宋体"/>
      <w:kern w:val="0"/>
      <w:sz w:val="24"/>
      <w:szCs w:val="22"/>
    </w:rPr>
  </w:style>
  <w:style w:type="character" w:customStyle="1" w:styleId="HTML3">
    <w:name w:val="HTML 预设格式 字符3"/>
    <w:basedOn w:val="a8"/>
    <w:uiPriority w:val="99"/>
    <w:semiHidden/>
    <w:qFormat/>
    <w:rPr>
      <w:rFonts w:ascii="Courier New" w:eastAsia="宋体" w:hAnsi="Courier New" w:cs="Courier New"/>
      <w:bCs/>
      <w:sz w:val="20"/>
      <w:szCs w:val="20"/>
    </w:rPr>
  </w:style>
  <w:style w:type="paragraph" w:customStyle="1" w:styleId="1ff1">
    <w:name w:val="正文1"/>
    <w:basedOn w:val="a6"/>
    <w:qFormat/>
    <w:pPr>
      <w:widowControl/>
      <w:overflowPunct w:val="0"/>
      <w:autoSpaceDE w:val="0"/>
      <w:autoSpaceDN w:val="0"/>
      <w:adjustRightInd w:val="0"/>
      <w:spacing w:line="312" w:lineRule="exact"/>
      <w:jc w:val="left"/>
      <w:textAlignment w:val="baseline"/>
    </w:pPr>
    <w:rPr>
      <w:rFonts w:ascii="宋体" w:hAnsi="宋体" w:cs="宋体"/>
      <w:kern w:val="0"/>
      <w:sz w:val="24"/>
    </w:rPr>
  </w:style>
  <w:style w:type="paragraph" w:customStyle="1" w:styleId="Char1CharCharChar">
    <w:name w:val="Char1 Char Char Char"/>
    <w:basedOn w:val="a6"/>
    <w:qFormat/>
    <w:pPr>
      <w:widowControl/>
      <w:jc w:val="left"/>
    </w:pPr>
    <w:rPr>
      <w:rFonts w:ascii="Tahoma" w:hAnsi="Tahoma" w:cs="宋体"/>
      <w:kern w:val="0"/>
      <w:sz w:val="24"/>
    </w:rPr>
  </w:style>
  <w:style w:type="paragraph" w:customStyle="1" w:styleId="Indent">
    <w:name w:val="Indent"/>
    <w:basedOn w:val="a6"/>
    <w:qFormat/>
    <w:pPr>
      <w:widowControl/>
      <w:ind w:left="900"/>
      <w:jc w:val="left"/>
    </w:pPr>
    <w:rPr>
      <w:rFonts w:ascii="Arial" w:hAnsi="Arial" w:cs="Arial"/>
      <w:kern w:val="0"/>
      <w:sz w:val="24"/>
      <w:lang w:eastAsia="en-US"/>
    </w:rPr>
  </w:style>
  <w:style w:type="paragraph" w:customStyle="1" w:styleId="A50">
    <w:name w:val="A5"/>
    <w:basedOn w:val="5"/>
    <w:qFormat/>
    <w:pPr>
      <w:widowControl/>
      <w:tabs>
        <w:tab w:val="left" w:pos="360"/>
        <w:tab w:val="left" w:pos="1008"/>
      </w:tabs>
      <w:adjustRightInd/>
      <w:spacing w:line="360" w:lineRule="auto"/>
      <w:ind w:hanging="1008"/>
      <w:jc w:val="left"/>
      <w:textAlignment w:val="auto"/>
    </w:pPr>
    <w:rPr>
      <w:rFonts w:ascii="Calibri Light" w:hAnsi="Calibri Light" w:cs="宋体"/>
      <w:bCs/>
      <w:sz w:val="24"/>
      <w:szCs w:val="28"/>
    </w:rPr>
  </w:style>
  <w:style w:type="paragraph" w:customStyle="1" w:styleId="100">
    <w:name w:val="列表段落1_0"/>
    <w:basedOn w:val="a6"/>
    <w:uiPriority w:val="99"/>
    <w:qFormat/>
    <w:pPr>
      <w:widowControl/>
      <w:ind w:firstLineChars="200" w:firstLine="420"/>
      <w:jc w:val="left"/>
    </w:pPr>
    <w:rPr>
      <w:rFonts w:ascii="宋体" w:hAnsi="宋体" w:cs="宋体"/>
      <w:kern w:val="0"/>
      <w:sz w:val="24"/>
    </w:rPr>
  </w:style>
  <w:style w:type="paragraph" w:customStyle="1" w:styleId="affffc">
    <w:name w:val="段"/>
    <w:qFormat/>
    <w:pPr>
      <w:autoSpaceDE w:val="0"/>
      <w:autoSpaceDN w:val="0"/>
      <w:ind w:firstLineChars="200" w:firstLine="200"/>
      <w:jc w:val="both"/>
    </w:pPr>
    <w:rPr>
      <w:rFonts w:ascii="宋体"/>
      <w:sz w:val="21"/>
    </w:rPr>
  </w:style>
  <w:style w:type="paragraph" w:customStyle="1" w:styleId="3b">
    <w:name w:val="列出段落3"/>
    <w:basedOn w:val="a6"/>
    <w:qFormat/>
    <w:pPr>
      <w:widowControl/>
      <w:suppressAutoHyphens/>
      <w:spacing w:after="200" w:line="276" w:lineRule="auto"/>
      <w:ind w:left="720"/>
      <w:jc w:val="left"/>
    </w:pPr>
    <w:rPr>
      <w:rFonts w:ascii="宋体" w:hAnsi="宋体" w:cs="宋体"/>
      <w:kern w:val="0"/>
      <w:sz w:val="20"/>
    </w:rPr>
  </w:style>
  <w:style w:type="paragraph" w:customStyle="1" w:styleId="-">
    <w:name w:val="正文-标准"/>
    <w:basedOn w:val="a6"/>
    <w:qFormat/>
    <w:pPr>
      <w:widowControl/>
      <w:autoSpaceDE w:val="0"/>
      <w:autoSpaceDN w:val="0"/>
      <w:adjustRightInd w:val="0"/>
      <w:spacing w:line="360" w:lineRule="exact"/>
      <w:jc w:val="left"/>
      <w:textAlignment w:val="baseline"/>
    </w:pPr>
    <w:rPr>
      <w:rFonts w:ascii="宋体" w:hAnsi="宋体" w:cs="宋体"/>
      <w:kern w:val="21"/>
      <w:sz w:val="24"/>
    </w:rPr>
  </w:style>
  <w:style w:type="paragraph" w:customStyle="1" w:styleId="A40">
    <w:name w:val="A4"/>
    <w:basedOn w:val="4"/>
    <w:qFormat/>
    <w:pPr>
      <w:widowControl/>
      <w:tabs>
        <w:tab w:val="left" w:pos="360"/>
        <w:tab w:val="left" w:pos="864"/>
        <w:tab w:val="left" w:pos="3501"/>
      </w:tabs>
      <w:adjustRightInd/>
      <w:spacing w:line="360" w:lineRule="auto"/>
      <w:ind w:hanging="864"/>
      <w:textAlignment w:val="auto"/>
    </w:pPr>
    <w:rPr>
      <w:rFonts w:ascii="Calibri Light" w:hAnsi="Calibri Light" w:cs="宋体"/>
      <w:bCs/>
      <w:szCs w:val="28"/>
    </w:rPr>
  </w:style>
  <w:style w:type="paragraph" w:customStyle="1" w:styleId="western">
    <w:name w:val="western"/>
    <w:basedOn w:val="a6"/>
    <w:qFormat/>
    <w:pPr>
      <w:widowControl/>
      <w:spacing w:before="100" w:beforeAutospacing="1" w:after="100" w:afterAutospacing="1"/>
      <w:jc w:val="left"/>
    </w:pPr>
    <w:rPr>
      <w:rFonts w:ascii="宋体" w:hAnsi="宋体" w:cs="宋体"/>
      <w:kern w:val="0"/>
      <w:sz w:val="24"/>
    </w:rPr>
  </w:style>
  <w:style w:type="table" w:customStyle="1" w:styleId="TableNormal0">
    <w:name w:val="Table Normal_0"/>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BodyText1Char">
    <w:name w:val="Body Text 1 Char"/>
    <w:link w:val="BodyText1"/>
    <w:qFormat/>
    <w:rPr>
      <w:rFonts w:eastAsia="华文楷体"/>
      <w:sz w:val="28"/>
      <w:szCs w:val="28"/>
      <w:lang w:eastAsia="zh-TW"/>
    </w:rPr>
  </w:style>
  <w:style w:type="paragraph" w:customStyle="1" w:styleId="BodyText1">
    <w:name w:val="Body Text 1"/>
    <w:basedOn w:val="a6"/>
    <w:link w:val="BodyText1Char"/>
    <w:qFormat/>
    <w:pPr>
      <w:widowControl/>
      <w:spacing w:after="240" w:line="380" w:lineRule="exact"/>
      <w:ind w:firstLine="1008"/>
      <w:jc w:val="left"/>
    </w:pPr>
    <w:rPr>
      <w:rFonts w:eastAsia="华文楷体"/>
      <w:kern w:val="0"/>
      <w:sz w:val="28"/>
      <w:szCs w:val="28"/>
      <w:lang w:eastAsia="zh-TW"/>
    </w:rPr>
  </w:style>
  <w:style w:type="character" w:customStyle="1" w:styleId="tpccontent1">
    <w:name w:val="tpc_content1"/>
    <w:qFormat/>
    <w:rPr>
      <w:sz w:val="20"/>
      <w:szCs w:val="20"/>
    </w:rPr>
  </w:style>
  <w:style w:type="character" w:customStyle="1" w:styleId="c-gap-right-small2">
    <w:name w:val="c-gap-right-small2"/>
    <w:qFormat/>
  </w:style>
  <w:style w:type="character" w:customStyle="1" w:styleId="Char1b">
    <w:name w:val="引用 Char1"/>
    <w:uiPriority w:val="99"/>
    <w:qFormat/>
    <w:rPr>
      <w:i/>
      <w:iCs/>
      <w:color w:val="404040"/>
      <w:kern w:val="2"/>
      <w:sz w:val="21"/>
      <w:szCs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pPr>
      <w:widowControl/>
      <w:autoSpaceDE/>
      <w:autoSpaceDN/>
      <w:adjustRightInd/>
      <w:spacing w:before="260" w:after="260" w:line="413" w:lineRule="auto"/>
    </w:pPr>
    <w:rPr>
      <w:rFonts w:ascii="Arial" w:hAnsi="Arial"/>
      <w:bCs/>
      <w:szCs w:val="32"/>
    </w:rPr>
  </w:style>
  <w:style w:type="character" w:customStyle="1" w:styleId="Char0">
    <w:name w:val="样式 宋体 五号 行距: 单倍行距 Char"/>
    <w:link w:val="affb"/>
    <w:qFormat/>
    <w:rPr>
      <w:rFonts w:ascii="宋体" w:hAnsi="宋体"/>
      <w:sz w:val="21"/>
    </w:rPr>
  </w:style>
  <w:style w:type="character" w:customStyle="1" w:styleId="h201">
    <w:name w:val="h201"/>
    <w:qFormat/>
  </w:style>
  <w:style w:type="character" w:customStyle="1" w:styleId="Char1c">
    <w:name w:val="文档结构图 Char1"/>
    <w:qFormat/>
    <w:rPr>
      <w:rFonts w:ascii="Microsoft YaHei UI" w:eastAsia="Microsoft YaHei UI"/>
      <w:kern w:val="2"/>
      <w:sz w:val="18"/>
      <w:szCs w:val="18"/>
    </w:rPr>
  </w:style>
  <w:style w:type="character" w:customStyle="1" w:styleId="1ff2">
    <w:name w:val="书籍标题1"/>
    <w:uiPriority w:val="33"/>
    <w:qFormat/>
    <w:rPr>
      <w:b/>
      <w:bCs/>
      <w:smallCaps/>
      <w:spacing w:val="5"/>
    </w:rPr>
  </w:style>
  <w:style w:type="character" w:customStyle="1" w:styleId="Char1d">
    <w:name w:val="明显引用 Char1"/>
    <w:uiPriority w:val="99"/>
    <w:qFormat/>
    <w:rPr>
      <w:i/>
      <w:iCs/>
      <w:color w:val="5B9BD5"/>
      <w:kern w:val="2"/>
      <w:sz w:val="21"/>
      <w:szCs w:val="24"/>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affffd">
    <w:name w:val="无间隔 字符"/>
    <w:link w:val="affffe"/>
    <w:uiPriority w:val="1"/>
    <w:qFormat/>
    <w:rPr>
      <w:szCs w:val="24"/>
    </w:rPr>
  </w:style>
  <w:style w:type="paragraph" w:styleId="affffe">
    <w:name w:val="No Spacing"/>
    <w:link w:val="affffd"/>
    <w:uiPriority w:val="1"/>
    <w:qFormat/>
    <w:pPr>
      <w:widowControl w:val="0"/>
      <w:jc w:val="both"/>
    </w:pPr>
    <w:rPr>
      <w:szCs w:val="24"/>
    </w:rPr>
  </w:style>
  <w:style w:type="character" w:customStyle="1" w:styleId="2f4">
    <w:name w:val="不明显参考2"/>
    <w:uiPriority w:val="31"/>
    <w:qFormat/>
    <w:rPr>
      <w:smallCaps/>
      <w:color w:val="C0504D"/>
      <w:u w:val="single"/>
    </w:rPr>
  </w:style>
  <w:style w:type="character" w:customStyle="1" w:styleId="4CharChar">
    <w:name w:val="标题4 Char Char"/>
    <w:link w:val="44"/>
    <w:qFormat/>
    <w:rPr>
      <w:rFonts w:ascii="Arial" w:hAnsi="Arial"/>
      <w:b/>
      <w:bCs/>
      <w:sz w:val="24"/>
      <w:szCs w:val="32"/>
    </w:rPr>
  </w:style>
  <w:style w:type="paragraph" w:customStyle="1" w:styleId="44">
    <w:name w:val="标题4"/>
    <w:basedOn w:val="22"/>
    <w:next w:val="40"/>
    <w:link w:val="4CharChar"/>
    <w:qFormat/>
    <w:pPr>
      <w:widowControl/>
      <w:autoSpaceDE/>
      <w:autoSpaceDN/>
      <w:adjustRightInd/>
      <w:spacing w:before="260" w:after="260" w:line="413" w:lineRule="auto"/>
    </w:pPr>
    <w:rPr>
      <w:bCs/>
      <w:szCs w:val="32"/>
    </w:rPr>
  </w:style>
  <w:style w:type="character" w:customStyle="1" w:styleId="1051">
    <w:name w:val="1051"/>
    <w:qFormat/>
    <w:rPr>
      <w:sz w:val="21"/>
      <w:szCs w:val="21"/>
    </w:rPr>
  </w:style>
  <w:style w:type="character" w:customStyle="1" w:styleId="2Char11">
    <w:name w:val="正文文本 2 Char1"/>
    <w:qFormat/>
    <w:rPr>
      <w:kern w:val="2"/>
      <w:sz w:val="21"/>
      <w:szCs w:val="24"/>
    </w:rPr>
  </w:style>
  <w:style w:type="character" w:customStyle="1" w:styleId="afffff">
    <w:name w:val="引用 字符"/>
    <w:link w:val="afffff0"/>
    <w:uiPriority w:val="29"/>
    <w:qFormat/>
    <w:rPr>
      <w:i/>
      <w:iCs/>
      <w:color w:val="000000"/>
    </w:rPr>
  </w:style>
  <w:style w:type="paragraph" w:styleId="afffff0">
    <w:name w:val="Quote"/>
    <w:basedOn w:val="a6"/>
    <w:next w:val="a6"/>
    <w:link w:val="afffff"/>
    <w:uiPriority w:val="29"/>
    <w:qFormat/>
    <w:pPr>
      <w:widowControl/>
      <w:jc w:val="left"/>
    </w:pPr>
    <w:rPr>
      <w:i/>
      <w:iCs/>
      <w:color w:val="000000"/>
      <w:kern w:val="0"/>
      <w:sz w:val="20"/>
      <w:szCs w:val="20"/>
    </w:rPr>
  </w:style>
  <w:style w:type="character" w:customStyle="1" w:styleId="1ff3">
    <w:name w:val="引用 字符1"/>
    <w:basedOn w:val="a8"/>
    <w:uiPriority w:val="29"/>
    <w:qFormat/>
    <w:rPr>
      <w:i/>
      <w:iCs/>
      <w:color w:val="404040" w:themeColor="text1" w:themeTint="BF"/>
      <w:kern w:val="2"/>
      <w:sz w:val="21"/>
      <w:szCs w:val="24"/>
    </w:rPr>
  </w:style>
  <w:style w:type="character" w:customStyle="1" w:styleId="css">
    <w:name w:val="css"/>
    <w:qFormat/>
  </w:style>
  <w:style w:type="character" w:customStyle="1" w:styleId="afffff1">
    <w:name w:val="明显引用 字符"/>
    <w:link w:val="afffff2"/>
    <w:uiPriority w:val="30"/>
    <w:qFormat/>
    <w:rPr>
      <w:b/>
      <w:bCs/>
      <w:i/>
      <w:iCs/>
      <w:color w:val="4F81BD"/>
    </w:rPr>
  </w:style>
  <w:style w:type="paragraph" w:styleId="afffff2">
    <w:name w:val="Intense Quote"/>
    <w:basedOn w:val="a6"/>
    <w:next w:val="a6"/>
    <w:link w:val="afffff1"/>
    <w:uiPriority w:val="30"/>
    <w:qFormat/>
    <w:pPr>
      <w:widowControl/>
      <w:pBdr>
        <w:bottom w:val="single" w:sz="4" w:space="4" w:color="4F81BD"/>
      </w:pBdr>
      <w:spacing w:before="200" w:after="280"/>
      <w:ind w:left="936" w:right="936"/>
      <w:jc w:val="left"/>
    </w:pPr>
    <w:rPr>
      <w:b/>
      <w:bCs/>
      <w:i/>
      <w:iCs/>
      <w:color w:val="4F81BD"/>
      <w:kern w:val="0"/>
      <w:sz w:val="20"/>
      <w:szCs w:val="20"/>
    </w:rPr>
  </w:style>
  <w:style w:type="character" w:customStyle="1" w:styleId="1ff4">
    <w:name w:val="明显引用 字符1"/>
    <w:basedOn w:val="a8"/>
    <w:uiPriority w:val="30"/>
    <w:qFormat/>
    <w:rPr>
      <w:i/>
      <w:iCs/>
      <w:color w:val="4472C4" w:themeColor="accent1"/>
      <w:kern w:val="2"/>
      <w:sz w:val="21"/>
      <w:szCs w:val="24"/>
    </w:rPr>
  </w:style>
  <w:style w:type="character" w:customStyle="1" w:styleId="ca-12">
    <w:name w:val="ca-12"/>
    <w:qFormat/>
  </w:style>
  <w:style w:type="character" w:customStyle="1" w:styleId="san101">
    <w:name w:val="san101"/>
    <w:qFormat/>
    <w:rPr>
      <w:rFonts w:hint="default"/>
      <w:color w:val="000000"/>
      <w:sz w:val="20"/>
      <w:szCs w:val="20"/>
      <w:u w:val="none"/>
    </w:rPr>
  </w:style>
  <w:style w:type="character" w:customStyle="1" w:styleId="style41">
    <w:name w:val="style41"/>
    <w:qFormat/>
    <w:rPr>
      <w:b/>
      <w:bCs/>
      <w:sz w:val="21"/>
      <w:szCs w:val="21"/>
    </w:rPr>
  </w:style>
  <w:style w:type="character" w:customStyle="1" w:styleId="Char1e">
    <w:name w:val="副标题 Char1"/>
    <w:qFormat/>
    <w:rPr>
      <w:rFonts w:ascii="Calibri Light" w:hAnsi="Calibri Light" w:cs="Times New Roman"/>
      <w:b/>
      <w:bCs/>
      <w:kern w:val="28"/>
      <w:sz w:val="32"/>
      <w:szCs w:val="32"/>
    </w:rPr>
  </w:style>
  <w:style w:type="character" w:customStyle="1" w:styleId="1ff5">
    <w:name w:val="明显强调1"/>
    <w:uiPriority w:val="21"/>
    <w:qFormat/>
    <w:rPr>
      <w:b/>
      <w:bCs/>
      <w:i/>
      <w:iCs/>
      <w:color w:val="4F81BD"/>
    </w:rPr>
  </w:style>
  <w:style w:type="character" w:customStyle="1" w:styleId="1ff6">
    <w:name w:val="不明显强调1"/>
    <w:uiPriority w:val="19"/>
    <w:qFormat/>
    <w:rPr>
      <w:i/>
      <w:iCs/>
      <w:color w:val="808080"/>
    </w:rPr>
  </w:style>
  <w:style w:type="character" w:customStyle="1" w:styleId="apple-converted-space">
    <w:name w:val="apple-converted-space"/>
    <w:qFormat/>
  </w:style>
  <w:style w:type="character" w:customStyle="1" w:styleId="CharChar0">
    <w:name w:val="批注文字 Char Char"/>
    <w:qFormat/>
    <w:rPr>
      <w:rFonts w:ascii="宋体" w:eastAsia="宋体" w:hAnsi="Times New Roman" w:cs="Times New Roman"/>
      <w:sz w:val="28"/>
      <w:szCs w:val="20"/>
    </w:rPr>
  </w:style>
  <w:style w:type="character" w:customStyle="1" w:styleId="1ff7">
    <w:name w:val="明显参考1"/>
    <w:uiPriority w:val="32"/>
    <w:qFormat/>
    <w:rPr>
      <w:b/>
      <w:bCs/>
      <w:smallCaps/>
      <w:color w:val="C0504D"/>
      <w:spacing w:val="5"/>
      <w:u w:val="single"/>
    </w:rPr>
  </w:style>
  <w:style w:type="character" w:customStyle="1" w:styleId="zi21">
    <w:name w:val="zi21"/>
    <w:qFormat/>
    <w:rPr>
      <w:rFonts w:ascii="Ђˎ̥" w:hAnsi="Ђˎ̥" w:hint="default"/>
      <w:b/>
      <w:bCs/>
      <w:color w:val="0099DD"/>
      <w:sz w:val="18"/>
      <w:szCs w:val="18"/>
      <w:u w:val="none"/>
    </w:rPr>
  </w:style>
  <w:style w:type="character" w:customStyle="1" w:styleId="ca-6">
    <w:name w:val="ca-6"/>
    <w:qFormat/>
  </w:style>
  <w:style w:type="character" w:customStyle="1" w:styleId="1ff8">
    <w:name w:val="不明显参考1"/>
    <w:uiPriority w:val="31"/>
    <w:qFormat/>
    <w:rPr>
      <w:smallCaps/>
      <w:color w:val="C0504D"/>
      <w:u w:val="single"/>
    </w:rPr>
  </w:style>
  <w:style w:type="character" w:customStyle="1" w:styleId="a41">
    <w:name w:val="a41"/>
    <w:qFormat/>
    <w:rPr>
      <w:rFonts w:ascii="Arial" w:hAnsi="Arial" w:cs="Arial" w:hint="default"/>
      <w:color w:val="666666"/>
      <w:sz w:val="18"/>
      <w:szCs w:val="18"/>
      <w:u w:val="none"/>
    </w:rPr>
  </w:style>
  <w:style w:type="character" w:customStyle="1" w:styleId="textcontents">
    <w:name w:val="textcontents"/>
    <w:qFormat/>
    <w:rPr>
      <w:rFonts w:cs="Times New Roman"/>
    </w:rPr>
  </w:style>
  <w:style w:type="character" w:customStyle="1" w:styleId="font31">
    <w:name w:val="font31"/>
    <w:qFormat/>
    <w:rPr>
      <w:rFonts w:ascii="Times New Roman" w:hAnsi="Times New Roman" w:cs="Times New Roman" w:hint="default"/>
      <w:color w:val="FF0000"/>
      <w:sz w:val="22"/>
      <w:szCs w:val="22"/>
      <w:u w:val="none"/>
    </w:rPr>
  </w:style>
  <w:style w:type="character" w:customStyle="1" w:styleId="1ff9">
    <w:name w:val="副标题 字符1"/>
    <w:basedOn w:val="a8"/>
    <w:uiPriority w:val="11"/>
    <w:qFormat/>
    <w:rPr>
      <w:b/>
      <w:bCs/>
      <w:kern w:val="28"/>
      <w:sz w:val="32"/>
      <w:szCs w:val="32"/>
    </w:rPr>
  </w:style>
  <w:style w:type="character" w:customStyle="1" w:styleId="Char24">
    <w:name w:val="副标题 Char2"/>
    <w:qFormat/>
    <w:rPr>
      <w:rFonts w:ascii="Calibri Light" w:hAnsi="Calibri Light" w:cs="Times New Roman"/>
      <w:b/>
      <w:bCs/>
      <w:kern w:val="28"/>
      <w:sz w:val="32"/>
      <w:szCs w:val="32"/>
    </w:rPr>
  </w:style>
  <w:style w:type="paragraph" w:customStyle="1" w:styleId="flNote">
    <w:name w:val="flNote"/>
    <w:basedOn w:val="a6"/>
    <w:qFormat/>
    <w:pPr>
      <w:widowControl/>
      <w:adjustRightInd w:val="0"/>
      <w:spacing w:before="320" w:after="160" w:line="360" w:lineRule="atLeast"/>
      <w:jc w:val="center"/>
      <w:textAlignment w:val="baseline"/>
    </w:pPr>
    <w:rPr>
      <w:rFonts w:ascii="Arial" w:eastAsia="黑体" w:hAnsi="宋体" w:cs="宋体"/>
      <w:kern w:val="0"/>
      <w:sz w:val="30"/>
    </w:rPr>
  </w:style>
  <w:style w:type="paragraph" w:customStyle="1" w:styleId="BT3">
    <w:name w:val="BT3"/>
    <w:basedOn w:val="a6"/>
    <w:qFormat/>
    <w:pPr>
      <w:widowControl/>
      <w:autoSpaceDE w:val="0"/>
      <w:autoSpaceDN w:val="0"/>
      <w:adjustRightInd w:val="0"/>
      <w:spacing w:beforeLines="50" w:before="156" w:afterLines="50" w:after="156" w:line="310" w:lineRule="atLeast"/>
      <w:ind w:firstLine="360"/>
      <w:jc w:val="left"/>
    </w:pPr>
    <w:rPr>
      <w:rFonts w:ascii="Arial" w:eastAsia="黑体" w:hAnsi="Arial" w:cs="宋体"/>
      <w:kern w:val="0"/>
      <w:sz w:val="22"/>
      <w:szCs w:val="21"/>
      <w:lang w:val="zh-CN" w:eastAsia="en-US" w:bidi="en-US"/>
    </w:rPr>
  </w:style>
  <w:style w:type="paragraph" w:customStyle="1" w:styleId="afffff3">
    <w:name w:val="作者"/>
    <w:basedOn w:val="a6"/>
    <w:qFormat/>
    <w:pPr>
      <w:widowControl/>
      <w:autoSpaceDE w:val="0"/>
      <w:autoSpaceDN w:val="0"/>
      <w:adjustRightInd w:val="0"/>
      <w:ind w:firstLine="360"/>
      <w:jc w:val="center"/>
    </w:pPr>
    <w:rPr>
      <w:rFonts w:ascii="方正楷体简体" w:eastAsia="方正楷体简体" w:hAnsi="Calibri" w:cs="宋体"/>
      <w:kern w:val="0"/>
      <w:sz w:val="22"/>
      <w:szCs w:val="21"/>
      <w:lang w:val="zh-CN" w:eastAsia="en-US" w:bidi="en-US"/>
    </w:rPr>
  </w:style>
  <w:style w:type="paragraph" w:customStyle="1" w:styleId="1ffa">
    <w:name w:val="正文序号 1"/>
    <w:basedOn w:val="a6"/>
    <w:qFormat/>
    <w:pPr>
      <w:widowControl/>
      <w:tabs>
        <w:tab w:val="left" w:pos="360"/>
        <w:tab w:val="left" w:pos="839"/>
        <w:tab w:val="left" w:pos="900"/>
      </w:tabs>
      <w:spacing w:before="60"/>
      <w:jc w:val="left"/>
    </w:pPr>
    <w:rPr>
      <w:rFonts w:ascii="宋体" w:hAnsi="宋体" w:cs="宋体"/>
      <w:kern w:val="0"/>
      <w:sz w:val="24"/>
    </w:rPr>
  </w:style>
  <w:style w:type="paragraph" w:customStyle="1" w:styleId="Style44">
    <w:name w:val="_Style 44"/>
    <w:basedOn w:val="a6"/>
    <w:next w:val="1f"/>
    <w:uiPriority w:val="34"/>
    <w:qFormat/>
    <w:pPr>
      <w:widowControl/>
      <w:ind w:firstLineChars="200" w:firstLine="420"/>
      <w:jc w:val="left"/>
    </w:pPr>
    <w:rPr>
      <w:rFonts w:ascii="宋体" w:hAnsi="宋体" w:cs="宋体"/>
      <w:kern w:val="0"/>
      <w:sz w:val="24"/>
    </w:rPr>
  </w:style>
  <w:style w:type="character" w:customStyle="1" w:styleId="Char25">
    <w:name w:val="明显引用 Char2"/>
    <w:uiPriority w:val="99"/>
    <w:qFormat/>
    <w:rPr>
      <w:i/>
      <w:iCs/>
      <w:color w:val="5B9BD5"/>
      <w:kern w:val="2"/>
      <w:sz w:val="21"/>
    </w:rPr>
  </w:style>
  <w:style w:type="paragraph" w:customStyle="1" w:styleId="378020">
    <w:name w:val="样式 标题 3 + (中文) 黑体 小四 非加粗 段前: 7.8 磅 段后: 0 磅 行距: 固定值 20 磅"/>
    <w:basedOn w:val="30"/>
    <w:qFormat/>
    <w:pPr>
      <w:widowControl/>
      <w:autoSpaceDE/>
      <w:autoSpaceDN/>
      <w:adjustRightInd/>
      <w:spacing w:before="0" w:after="0" w:line="400" w:lineRule="exact"/>
    </w:pPr>
    <w:rPr>
      <w:rFonts w:eastAsia="黑体" w:hAnsi="宋体" w:cs="宋体"/>
      <w:b w:val="0"/>
    </w:rPr>
  </w:style>
  <w:style w:type="paragraph" w:customStyle="1" w:styleId="Style2">
    <w:name w:val="_Style 2"/>
    <w:basedOn w:val="a6"/>
    <w:uiPriority w:val="34"/>
    <w:qFormat/>
    <w:pPr>
      <w:widowControl/>
      <w:ind w:firstLineChars="200" w:firstLine="420"/>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2"/>
    <w:qFormat/>
    <w:pPr>
      <w:widowControl/>
      <w:autoSpaceDE/>
      <w:autoSpaceDN/>
      <w:adjustRightInd/>
      <w:spacing w:before="100" w:after="0" w:line="400" w:lineRule="exact"/>
    </w:pPr>
    <w:rPr>
      <w:rFonts w:ascii="宋体" w:eastAsia="仿宋" w:hAnsi="宋体" w:cs="宋体"/>
      <w:b w:val="0"/>
      <w:sz w:val="28"/>
      <w:szCs w:val="24"/>
    </w:rPr>
  </w:style>
  <w:style w:type="paragraph" w:customStyle="1" w:styleId="afffff4">
    <w:name w:val="论文正文"/>
    <w:basedOn w:val="a6"/>
    <w:qFormat/>
    <w:pPr>
      <w:widowControl/>
      <w:spacing w:line="400" w:lineRule="exact"/>
      <w:ind w:firstLineChars="200" w:firstLine="480"/>
      <w:jc w:val="left"/>
    </w:pPr>
    <w:rPr>
      <w:rFonts w:ascii="宋体" w:hAnsi="宋体" w:cs="宋体"/>
      <w:kern w:val="0"/>
      <w:sz w:val="24"/>
    </w:rPr>
  </w:style>
  <w:style w:type="paragraph" w:customStyle="1" w:styleId="pa-3">
    <w:name w:val="pa-3"/>
    <w:basedOn w:val="a6"/>
    <w:qFormat/>
    <w:pPr>
      <w:widowControl/>
      <w:spacing w:before="100" w:beforeAutospacing="1" w:after="100" w:afterAutospacing="1"/>
      <w:jc w:val="left"/>
    </w:pPr>
    <w:rPr>
      <w:rFonts w:ascii="宋体" w:hAnsi="宋体" w:cs="宋体"/>
      <w:kern w:val="0"/>
      <w:sz w:val="24"/>
    </w:rPr>
  </w:style>
  <w:style w:type="paragraph" w:customStyle="1" w:styleId="afffff5">
    <w:name w:val="空半行"/>
    <w:basedOn w:val="a6"/>
    <w:qFormat/>
    <w:pPr>
      <w:widowControl/>
      <w:adjustRightInd w:val="0"/>
      <w:spacing w:line="120" w:lineRule="exact"/>
      <w:jc w:val="left"/>
      <w:textAlignment w:val="baseline"/>
    </w:pPr>
    <w:rPr>
      <w:rFonts w:ascii="宋体" w:eastAsia="仿宋_GB2312" w:hAnsi="宋体" w:cs="宋体"/>
      <w:color w:val="FFFFFF"/>
      <w:kern w:val="0"/>
      <w:sz w:val="30"/>
    </w:rPr>
  </w:style>
  <w:style w:type="paragraph" w:customStyle="1" w:styleId="head">
    <w:name w:val="head"/>
    <w:basedOn w:val="a6"/>
    <w:qFormat/>
    <w:pPr>
      <w:widowControl/>
      <w:spacing w:before="100" w:beforeAutospacing="1" w:after="100" w:afterAutospacing="1"/>
      <w:jc w:val="center"/>
    </w:pPr>
    <w:rPr>
      <w:rFonts w:ascii="黑体" w:eastAsia="黑体" w:hAnsi="宋体" w:cs="宋体"/>
      <w:b/>
      <w:bCs/>
      <w:kern w:val="0"/>
      <w:sz w:val="28"/>
      <w:szCs w:val="28"/>
    </w:rPr>
  </w:style>
  <w:style w:type="paragraph" w:customStyle="1" w:styleId="h1">
    <w:name w:val="h1"/>
    <w:basedOn w:val="a6"/>
    <w:qFormat/>
    <w:pPr>
      <w:widowControl/>
      <w:spacing w:before="100" w:beforeAutospacing="1" w:after="100" w:afterAutospacing="1"/>
      <w:jc w:val="left"/>
    </w:pPr>
    <w:rPr>
      <w:rFonts w:ascii="宋体" w:eastAsia="Arial Unicode MS" w:hAnsi="宋体" w:cs="宋体"/>
      <w:b/>
      <w:bCs/>
      <w:color w:val="0066CC"/>
      <w:kern w:val="0"/>
      <w:sz w:val="24"/>
      <w:szCs w:val="21"/>
    </w:rPr>
  </w:style>
  <w:style w:type="paragraph" w:customStyle="1" w:styleId="3c">
    <w:name w:val="样式3"/>
    <w:basedOn w:val="af4"/>
    <w:qFormat/>
    <w:pPr>
      <w:widowControl/>
      <w:spacing w:line="0" w:lineRule="atLeast"/>
      <w:jc w:val="left"/>
      <w:outlineLvl w:val="0"/>
    </w:pPr>
    <w:rPr>
      <w:rFonts w:cs="宋体" w:hint="default"/>
      <w:kern w:val="0"/>
      <w:sz w:val="28"/>
    </w:rPr>
  </w:style>
  <w:style w:type="paragraph" w:customStyle="1" w:styleId="Tabellentext">
    <w:name w:val="Tabellentext"/>
    <w:basedOn w:val="a6"/>
    <w:qFormat/>
    <w:pPr>
      <w:widowControl/>
      <w:jc w:val="left"/>
    </w:pPr>
    <w:rPr>
      <w:rFonts w:ascii="Arial" w:eastAsia="Times New Roman" w:hAnsi="Arial" w:cs="宋体"/>
      <w:kern w:val="0"/>
      <w:sz w:val="20"/>
      <w:lang w:eastAsia="en-US"/>
    </w:rPr>
  </w:style>
  <w:style w:type="paragraph" w:customStyle="1" w:styleId="Style110">
    <w:name w:val="_Style 11"/>
    <w:basedOn w:val="a6"/>
    <w:uiPriority w:val="34"/>
    <w:qFormat/>
    <w:pPr>
      <w:widowControl/>
      <w:ind w:firstLineChars="200" w:firstLine="420"/>
      <w:jc w:val="left"/>
    </w:pPr>
    <w:rPr>
      <w:rFonts w:ascii="Calibri" w:hAnsi="Calibri" w:cs="宋体"/>
      <w:kern w:val="0"/>
      <w:sz w:val="24"/>
      <w:szCs w:val="22"/>
    </w:rPr>
  </w:style>
  <w:style w:type="paragraph" w:customStyle="1" w:styleId="ListParagraphc1e7b9b5-8707-455c-9e46-74c71a134a74">
    <w:name w:val="List Paragraph_c1e7b9b5-8707-455c-9e46-74c71a134a74"/>
    <w:basedOn w:val="a6"/>
    <w:uiPriority w:val="34"/>
    <w:qFormat/>
    <w:pPr>
      <w:widowControl/>
      <w:ind w:firstLineChars="200" w:firstLine="420"/>
      <w:jc w:val="left"/>
    </w:pPr>
    <w:rPr>
      <w:rFonts w:ascii="宋体" w:hAnsi="宋体" w:cs="宋体"/>
      <w:kern w:val="0"/>
      <w:sz w:val="24"/>
    </w:rPr>
  </w:style>
  <w:style w:type="paragraph" w:customStyle="1" w:styleId="ParaChar">
    <w:name w:val="默认段落字体 Para Char"/>
    <w:basedOn w:val="a6"/>
    <w:qFormat/>
    <w:pPr>
      <w:widowControl/>
      <w:jc w:val="left"/>
    </w:pPr>
    <w:rPr>
      <w:rFonts w:ascii="宋体" w:hAnsi="宋体" w:cs="宋体"/>
      <w:kern w:val="0"/>
      <w:sz w:val="24"/>
    </w:rPr>
  </w:style>
  <w:style w:type="paragraph" w:customStyle="1" w:styleId="370">
    <w:name w:val="样式37"/>
    <w:basedOn w:val="a6"/>
    <w:qFormat/>
    <w:pPr>
      <w:widowControl/>
      <w:spacing w:line="360" w:lineRule="auto"/>
      <w:jc w:val="left"/>
    </w:pPr>
    <w:rPr>
      <w:rFonts w:ascii="宋体" w:hAnsi="宋体" w:cs="宋体"/>
      <w:spacing w:val="-2"/>
      <w:kern w:val="0"/>
      <w:sz w:val="24"/>
      <w:szCs w:val="21"/>
    </w:rPr>
  </w:style>
  <w:style w:type="paragraph" w:customStyle="1" w:styleId="ZW">
    <w:name w:val="ZW"/>
    <w:basedOn w:val="a6"/>
    <w:qFormat/>
    <w:pPr>
      <w:widowControl/>
      <w:topLinePunct/>
      <w:spacing w:line="360" w:lineRule="auto"/>
      <w:ind w:firstLineChars="200" w:firstLine="425"/>
      <w:jc w:val="left"/>
    </w:pPr>
    <w:rPr>
      <w:rFonts w:ascii="宋体" w:eastAsia="仿宋_GB2312" w:hAnsi="宋体" w:cs="宋体"/>
      <w:spacing w:val="8"/>
      <w:kern w:val="0"/>
      <w:sz w:val="24"/>
    </w:rPr>
  </w:style>
  <w:style w:type="paragraph" w:customStyle="1" w:styleId="Title3">
    <w:name w:val="Title 3"/>
    <w:basedOn w:val="a6"/>
    <w:uiPriority w:val="99"/>
    <w:qFormat/>
    <w:pPr>
      <w:widowControl/>
      <w:tabs>
        <w:tab w:val="left" w:pos="180"/>
      </w:tabs>
      <w:spacing w:line="280" w:lineRule="exact"/>
      <w:ind w:left="142" w:right="-692" w:hanging="142"/>
      <w:jc w:val="left"/>
    </w:pPr>
    <w:rPr>
      <w:rFonts w:ascii="PMingLiU" w:eastAsia="PMingLiU" w:hAnsi="PMingLiU" w:cs="PMingLiU"/>
      <w:kern w:val="0"/>
      <w:sz w:val="20"/>
      <w:lang w:val="en-GB" w:eastAsia="zh-TW"/>
    </w:rPr>
  </w:style>
  <w:style w:type="paragraph" w:customStyle="1" w:styleId="afffff6">
    <w:name w:val="简单回函地址"/>
    <w:basedOn w:val="a6"/>
    <w:qFormat/>
    <w:pPr>
      <w:widowControl/>
      <w:jc w:val="left"/>
    </w:pPr>
    <w:rPr>
      <w:rFonts w:ascii="宋体" w:hAnsi="宋体" w:cs="宋体"/>
      <w:kern w:val="0"/>
      <w:sz w:val="24"/>
    </w:rPr>
  </w:style>
  <w:style w:type="paragraph" w:customStyle="1" w:styleId="pa-9">
    <w:name w:val="pa-9"/>
    <w:basedOn w:val="a6"/>
    <w:qFormat/>
    <w:pPr>
      <w:widowControl/>
      <w:spacing w:before="100" w:beforeAutospacing="1" w:after="100" w:afterAutospacing="1"/>
      <w:jc w:val="left"/>
    </w:pPr>
    <w:rPr>
      <w:rFonts w:ascii="宋体" w:hAnsi="宋体" w:cs="宋体"/>
      <w:kern w:val="0"/>
      <w:sz w:val="24"/>
    </w:rPr>
  </w:style>
  <w:style w:type="paragraph" w:customStyle="1" w:styleId="0">
    <w:name w:val="0"/>
    <w:basedOn w:val="a6"/>
    <w:qFormat/>
    <w:pPr>
      <w:widowControl/>
      <w:snapToGrid w:val="0"/>
      <w:jc w:val="left"/>
    </w:pPr>
    <w:rPr>
      <w:rFonts w:ascii="宋体" w:hAnsi="宋体" w:cs="宋体"/>
      <w:kern w:val="0"/>
      <w:sz w:val="24"/>
    </w:rPr>
  </w:style>
  <w:style w:type="paragraph" w:customStyle="1" w:styleId="afffff7">
    <w:name w:val="正文编码"/>
    <w:basedOn w:val="1fd"/>
    <w:qFormat/>
    <w:pPr>
      <w:widowControl w:val="0"/>
      <w:spacing w:after="0" w:line="360" w:lineRule="auto"/>
      <w:ind w:leftChars="200" w:left="420" w:firstLineChars="0" w:firstLine="0"/>
    </w:pPr>
    <w:rPr>
      <w:rFonts w:ascii="Verdana" w:eastAsia="楷体_GB2312" w:hAnsi="Verdana"/>
      <w:color w:val="000000"/>
      <w:spacing w:val="4"/>
      <w:sz w:val="24"/>
      <w:szCs w:val="21"/>
    </w:rPr>
  </w:style>
  <w:style w:type="character" w:customStyle="1" w:styleId="Char26">
    <w:name w:val="引用 Char2"/>
    <w:uiPriority w:val="99"/>
    <w:qFormat/>
    <w:rPr>
      <w:i/>
      <w:iCs/>
      <w:color w:val="404040"/>
      <w:kern w:val="2"/>
      <w:sz w:val="21"/>
    </w:rPr>
  </w:style>
  <w:style w:type="paragraph" w:customStyle="1" w:styleId="pa-8">
    <w:name w:val="pa-8"/>
    <w:basedOn w:val="a6"/>
    <w:qFormat/>
    <w:pPr>
      <w:widowControl/>
      <w:spacing w:before="150" w:after="150"/>
      <w:jc w:val="left"/>
    </w:pPr>
    <w:rPr>
      <w:rFonts w:ascii="宋体" w:hAnsi="宋体" w:cs="宋体"/>
      <w:kern w:val="0"/>
      <w:sz w:val="24"/>
    </w:rPr>
  </w:style>
  <w:style w:type="paragraph" w:customStyle="1" w:styleId="ParaCharCharCharCharCharCharChar">
    <w:name w:val="默认段落字体 Para Char Char Char Char Char Char Char"/>
    <w:basedOn w:val="a6"/>
    <w:qFormat/>
    <w:pPr>
      <w:widowControl/>
      <w:adjustRightInd w:val="0"/>
      <w:spacing w:line="360" w:lineRule="auto"/>
      <w:ind w:left="200" w:hangingChars="200" w:hanging="200"/>
      <w:jc w:val="left"/>
    </w:pPr>
    <w:rPr>
      <w:rFonts w:ascii="宋体" w:hAnsi="宋体" w:cs="宋体"/>
      <w:kern w:val="0"/>
      <w:sz w:val="24"/>
    </w:rPr>
  </w:style>
  <w:style w:type="paragraph" w:customStyle="1" w:styleId="afffff8">
    <w:name w:val="李丹江标题"/>
    <w:basedOn w:val="a6"/>
    <w:qFormat/>
    <w:pPr>
      <w:widowControl/>
      <w:jc w:val="left"/>
    </w:pPr>
    <w:rPr>
      <w:rFonts w:ascii="仿宋_GB2312" w:eastAsia="仿宋_GB2312" w:hAnsi="宋体" w:cs="宋体"/>
      <w:b/>
      <w:spacing w:val="-20"/>
      <w:kern w:val="0"/>
      <w:sz w:val="28"/>
    </w:rPr>
  </w:style>
  <w:style w:type="paragraph" w:customStyle="1" w:styleId="pa-2">
    <w:name w:val="pa-2"/>
    <w:basedOn w:val="a6"/>
    <w:qFormat/>
    <w:pPr>
      <w:widowControl/>
      <w:spacing w:before="100" w:beforeAutospacing="1" w:after="100" w:afterAutospacing="1"/>
      <w:jc w:val="left"/>
    </w:pPr>
    <w:rPr>
      <w:rFonts w:ascii="宋体" w:hAnsi="宋体" w:cs="宋体"/>
      <w:kern w:val="0"/>
      <w:sz w:val="24"/>
    </w:rPr>
  </w:style>
  <w:style w:type="paragraph" w:customStyle="1" w:styleId="113">
    <w:name w:val="列出段落11"/>
    <w:basedOn w:val="a6"/>
    <w:qFormat/>
    <w:pPr>
      <w:widowControl/>
      <w:ind w:firstLineChars="200" w:firstLine="420"/>
      <w:jc w:val="left"/>
    </w:pPr>
    <w:rPr>
      <w:rFonts w:ascii="Calibri" w:hAnsi="Calibri" w:cs="黑体"/>
      <w:kern w:val="0"/>
      <w:sz w:val="24"/>
      <w:szCs w:val="22"/>
    </w:rPr>
  </w:style>
  <w:style w:type="paragraph" w:customStyle="1" w:styleId="p17">
    <w:name w:val="p17"/>
    <w:basedOn w:val="a6"/>
    <w:qFormat/>
    <w:pPr>
      <w:widowControl/>
      <w:ind w:right="-85"/>
      <w:jc w:val="left"/>
    </w:pPr>
    <w:rPr>
      <w:rFonts w:ascii="Arial" w:hAnsi="Arial" w:cs="Arial"/>
      <w:b/>
      <w:bCs/>
      <w:color w:val="000000"/>
      <w:kern w:val="0"/>
      <w:sz w:val="20"/>
    </w:rPr>
  </w:style>
  <w:style w:type="paragraph" w:customStyle="1" w:styleId="CharCharCharChar">
    <w:name w:val="Char Char Char Char"/>
    <w:basedOn w:val="ad"/>
    <w:qFormat/>
    <w:pPr>
      <w:widowControl/>
      <w:adjustRightInd w:val="0"/>
      <w:snapToGrid w:val="0"/>
      <w:spacing w:line="360" w:lineRule="auto"/>
      <w:jc w:val="left"/>
    </w:pPr>
    <w:rPr>
      <w:rFonts w:ascii="Tahoma" w:eastAsiaTheme="minorEastAsia" w:hAnsi="Tahoma" w:cstheme="minorBidi"/>
      <w:sz w:val="24"/>
    </w:rPr>
  </w:style>
  <w:style w:type="paragraph" w:customStyle="1" w:styleId="54">
    <w:name w:val="修订5"/>
    <w:hidden/>
    <w:uiPriority w:val="99"/>
    <w:unhideWhenUsed/>
    <w:qFormat/>
    <w:rPr>
      <w:kern w:val="2"/>
      <w:sz w:val="21"/>
      <w:szCs w:val="24"/>
    </w:rPr>
  </w:style>
  <w:style w:type="character" w:customStyle="1" w:styleId="NoSpacingCharCharChar">
    <w:name w:val="No Spacing Char Char Char"/>
    <w:link w:val="1f3"/>
    <w:uiPriority w:val="99"/>
    <w:qFormat/>
    <w:rPr>
      <w:kern w:val="2"/>
      <w:sz w:val="21"/>
      <w:szCs w:val="24"/>
    </w:rPr>
  </w:style>
  <w:style w:type="paragraph" w:customStyle="1" w:styleId="07-">
    <w:name w:val="Ｒ07-正!!文"/>
    <w:qFormat/>
    <w:pPr>
      <w:wordWrap w:val="0"/>
      <w:spacing w:afterLines="20" w:line="312" w:lineRule="auto"/>
      <w:ind w:firstLineChars="200" w:firstLine="496"/>
    </w:pPr>
    <w:rPr>
      <w:rFonts w:ascii="宋体" w:eastAsiaTheme="minorEastAsia" w:hAnsi="宋体" w:cs="宋体"/>
      <w:snapToGrid w:val="0"/>
      <w:spacing w:val="4"/>
      <w:kern w:val="2"/>
      <w:sz w:val="24"/>
      <w:szCs w:val="24"/>
    </w:rPr>
  </w:style>
  <w:style w:type="paragraph" w:customStyle="1" w:styleId="63">
    <w:name w:val="修订6"/>
    <w:hidden/>
    <w:uiPriority w:val="99"/>
    <w:unhideWhenUsed/>
    <w:qFormat/>
    <w:rPr>
      <w:kern w:val="2"/>
      <w:sz w:val="21"/>
      <w:szCs w:val="24"/>
    </w:rPr>
  </w:style>
  <w:style w:type="paragraph" w:customStyle="1" w:styleId="73">
    <w:name w:val="修订7"/>
    <w:hidden/>
    <w:uiPriority w:val="99"/>
    <w:unhideWhenUsed/>
    <w:qFormat/>
    <w:rPr>
      <w:kern w:val="2"/>
      <w:sz w:val="21"/>
      <w:szCs w:val="24"/>
    </w:rPr>
  </w:style>
  <w:style w:type="paragraph" w:customStyle="1" w:styleId="83">
    <w:name w:val="修订8"/>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F128-D24C-4293-8380-AD780501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8803</Words>
  <Characters>50183</Characters>
  <Application>Microsoft Office Word</Application>
  <DocSecurity>0</DocSecurity>
  <Lines>418</Lines>
  <Paragraphs>117</Paragraphs>
  <ScaleCrop>false</ScaleCrop>
  <Company>China</Company>
  <LinksUpToDate>false</LinksUpToDate>
  <CharactersWithSpaces>58869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王 蕾蕾</cp:lastModifiedBy>
  <cp:revision>3</cp:revision>
  <cp:lastPrinted>2020-04-02T03:13:00Z</cp:lastPrinted>
  <dcterms:created xsi:type="dcterms:W3CDTF">2024-03-28T06:16:00Z</dcterms:created>
  <dcterms:modified xsi:type="dcterms:W3CDTF">2024-03-28T06:17:00Z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CD7B8C19E0AD410FBECDFDBFCDFAFE43</vt:lpwstr>
  </property>
</Properties>
</file>